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24" w:rsidRDefault="00235ED1" w:rsidP="00873A24">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873A24" w:rsidRPr="00274616" w:rsidRDefault="00873A24" w:rsidP="00873A24">
                            <w:pPr>
                              <w:rPr>
                                <w:rFonts w:cs="Arial"/>
                                <w:sz w:val="28"/>
                              </w:rPr>
                            </w:pPr>
                            <w:r w:rsidRPr="00274616">
                              <w:rPr>
                                <w:rFonts w:cs="Arial"/>
                                <w:sz w:val="28"/>
                              </w:rPr>
                              <w:t>Partnership Courtyard, The Ramparts,</w:t>
                            </w:r>
                          </w:p>
                          <w:p w:rsidR="00873A24" w:rsidRPr="00274616" w:rsidRDefault="00873A24" w:rsidP="00873A24">
                            <w:pPr>
                              <w:rPr>
                                <w:rFonts w:cs="Arial"/>
                                <w:sz w:val="28"/>
                              </w:rPr>
                            </w:pPr>
                            <w:r w:rsidRPr="00274616">
                              <w:rPr>
                                <w:rFonts w:cs="Arial"/>
                                <w:sz w:val="28"/>
                              </w:rPr>
                              <w:t>Dundalk, Ireland</w:t>
                            </w:r>
                          </w:p>
                          <w:p w:rsidR="00873A24" w:rsidRDefault="00873A24" w:rsidP="00873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&#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OtRmbMgAgAAHAQAAA4AAAAAAAAAAAAAAAAALgIAAGRycy9lMm9Eb2MueG1s&#10;UEsBAi0AFAAGAAgAAAAhAMAXZtrfAAAACgEAAA8AAAAAAAAAAAAAAAAAegQAAGRycy9kb3ducmV2&#10;LnhtbFBLBQYAAAAABAAEAPMAAACGBQAAAAA=&#10;" stroked="f">
                <v:textbox>
                  <w:txbxContent>
                    <w:p w:rsidR="00873A24" w:rsidRPr="00274616" w:rsidRDefault="00873A24" w:rsidP="00873A24">
                      <w:pPr>
                        <w:rPr>
                          <w:rFonts w:cs="Arial"/>
                          <w:sz w:val="28"/>
                        </w:rPr>
                      </w:pPr>
                      <w:r w:rsidRPr="00274616">
                        <w:rPr>
                          <w:rFonts w:cs="Arial"/>
                          <w:sz w:val="28"/>
                        </w:rPr>
                        <w:t>Partnership Courtyard, The Ramparts,</w:t>
                      </w:r>
                    </w:p>
                    <w:p w:rsidR="00873A24" w:rsidRPr="00274616" w:rsidRDefault="00873A24" w:rsidP="00873A24">
                      <w:pPr>
                        <w:rPr>
                          <w:rFonts w:cs="Arial"/>
                          <w:sz w:val="28"/>
                        </w:rPr>
                      </w:pPr>
                      <w:r w:rsidRPr="00274616">
                        <w:rPr>
                          <w:rFonts w:cs="Arial"/>
                          <w:sz w:val="28"/>
                        </w:rPr>
                        <w:t>Dundalk, Ireland</w:t>
                      </w:r>
                    </w:p>
                    <w:p w:rsidR="00873A24" w:rsidRDefault="00873A24" w:rsidP="00873A24"/>
                  </w:txbxContent>
                </v:textbox>
                <w10:wrap type="square"/>
              </v:shape>
            </w:pict>
          </mc:Fallback>
        </mc:AlternateContent>
      </w:r>
      <w:sdt>
        <w:sdtPr>
          <w:id w:val="-1410150343"/>
          <w:docPartObj>
            <w:docPartGallery w:val="Cover Pages"/>
            <w:docPartUnique/>
          </w:docPartObj>
        </w:sdtPr>
        <w:sdtEndPr/>
        <w:sdtContent>
          <w:r w:rsidR="00873A24" w:rsidRPr="00F1672C">
            <w:rPr>
              <w:noProof/>
              <w:lang w:val="en-GB" w:eastAsia="en-GB"/>
            </w:rPr>
            <w:drawing>
              <wp:anchor distT="0" distB="0" distL="114300" distR="114300" simplePos="0" relativeHeight="251663360" behindDoc="0" locked="0" layoutInCell="1" allowOverlap="1" wp14:anchorId="632A591A" wp14:editId="6AA92537">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3"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A24" w:rsidRPr="00274616" w:rsidRDefault="00873A24" w:rsidP="00873A24">
                                <w:pPr>
                                  <w:pStyle w:val="Subtitle"/>
                                  <w:rPr>
                                    <w:rFonts w:ascii="Arial" w:hAnsi="Arial" w:cs="Arial"/>
                                  </w:rPr>
                                </w:pPr>
                                <w:r w:rsidRPr="00274616">
                                  <w:rPr>
                                    <w:rFonts w:ascii="Arial" w:hAnsi="Arial" w:cs="Arial"/>
                                  </w:rPr>
                                  <w:t xml:space="preserve">Version </w:t>
                                </w:r>
                                <w:bookmarkStart w:id="0" w:name="DocVersionNumber"/>
                                <w:r w:rsidR="0000723E">
                                  <w:rPr>
                                    <w:rFonts w:ascii="Arial" w:hAnsi="Arial" w:cs="Arial"/>
                                  </w:rPr>
                                  <w:t>6.4.1.2</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17-01-27T00:00:00Z">
                                    <w:dateFormat w:val="MMMM d, yyyy"/>
                                    <w:lid w:val="en-US"/>
                                    <w:storeMappedDataAs w:val="dateTime"/>
                                    <w:calendar w:val="gregorian"/>
                                  </w:date>
                                </w:sdtPr>
                                <w:sdtEndPr/>
                                <w:sdtContent>
                                  <w:p w:rsidR="00873A24" w:rsidRPr="00274616" w:rsidRDefault="00873A24" w:rsidP="00873A24">
                                    <w:pPr>
                                      <w:pStyle w:val="Subtitle"/>
                                      <w:rPr>
                                        <w:rFonts w:ascii="Arial" w:hAnsi="Arial" w:cs="Arial"/>
                                      </w:rPr>
                                    </w:pPr>
                                    <w:r>
                                      <w:rPr>
                                        <w:rFonts w:ascii="Arial" w:hAnsi="Arial" w:cs="Arial"/>
                                      </w:rPr>
                                      <w:t>January 27,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" filled="f" stroked="f" strokeweight=".5pt">
                    <v:path arrowok="t"/>
                    <v:textbox inset="0,0,0,0">
                      <w:txbxContent>
                        <w:p w:rsidR="00873A24" w:rsidRPr="00274616" w:rsidRDefault="00873A24" w:rsidP="00873A24">
                          <w:pPr>
                            <w:pStyle w:val="Subtitle"/>
                            <w:rPr>
                              <w:rFonts w:ascii="Arial" w:hAnsi="Arial" w:cs="Arial"/>
                            </w:rPr>
                          </w:pPr>
                          <w:r w:rsidRPr="00274616">
                            <w:rPr>
                              <w:rFonts w:ascii="Arial" w:hAnsi="Arial" w:cs="Arial"/>
                            </w:rPr>
                            <w:t xml:space="preserve">Version </w:t>
                          </w:r>
                          <w:bookmarkStart w:id="1" w:name="DocVersionNumber"/>
                          <w:r w:rsidR="0000723E">
                            <w:rPr>
                              <w:rFonts w:ascii="Arial" w:hAnsi="Arial" w:cs="Arial"/>
                            </w:rPr>
                            <w:t>6.4.1.2</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17-01-27T00:00:00Z">
                              <w:dateFormat w:val="MMMM d, yyyy"/>
                              <w:lid w:val="en-US"/>
                              <w:storeMappedDataAs w:val="dateTime"/>
                              <w:calendar w:val="gregorian"/>
                            </w:date>
                          </w:sdtPr>
                          <w:sdtEndPr/>
                          <w:sdtContent>
                            <w:p w:rsidR="00873A24" w:rsidRPr="00274616" w:rsidRDefault="00873A24" w:rsidP="00873A24">
                              <w:pPr>
                                <w:pStyle w:val="Subtitle"/>
                                <w:rPr>
                                  <w:rFonts w:ascii="Arial" w:hAnsi="Arial" w:cs="Arial"/>
                                </w:rPr>
                              </w:pPr>
                              <w:r>
                                <w:rPr>
                                  <w:rFonts w:ascii="Arial" w:hAnsi="Arial" w:cs="Arial"/>
                                </w:rPr>
                                <w:t>January 27, 2017</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2"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A24" w:rsidRPr="00274616" w:rsidRDefault="00873A24" w:rsidP="00873A24">
                                <w:pPr>
                                  <w:jc w:val="center"/>
                                  <w:rPr>
                                    <w:rFonts w:cs="Arial"/>
                                    <w:color w:val="1C2B39"/>
                                    <w:sz w:val="32"/>
                                    <w:szCs w:val="24"/>
                                  </w:rPr>
                                </w:pPr>
                                <w:r w:rsidRPr="00274616">
                                  <w:rPr>
                                    <w:rFonts w:cs="Arial"/>
                                    <w:color w:val="1C2B39"/>
                                    <w:sz w:val="32"/>
                                    <w:szCs w:val="24"/>
                                  </w:rPr>
                                  <w:t>www.measuresoft.com</w:t>
                                </w:r>
                              </w:p>
                              <w:p w:rsidR="00873A24" w:rsidRPr="00274616" w:rsidRDefault="00873A24" w:rsidP="00873A24">
                                <w:pPr>
                                  <w:jc w:val="center"/>
                                  <w:rPr>
                                    <w:rFonts w:cs="Arial"/>
                                    <w:color w:val="1C2B39"/>
                                    <w:sz w:val="32"/>
                                    <w:szCs w:val="24"/>
                                  </w:rPr>
                                </w:pPr>
                                <w:r w:rsidRPr="00274616">
                                  <w:rPr>
                                    <w:rFonts w:cs="Arial"/>
                                    <w:color w:val="1C2B39"/>
                                    <w:sz w:val="32"/>
                                    <w:szCs w:val="24"/>
                                  </w:rPr>
                                  <w:t>+353 42 933 2399</w:t>
                                </w:r>
                              </w:p>
                              <w:p w:rsidR="00873A24" w:rsidRPr="00274616" w:rsidRDefault="00873A24" w:rsidP="00873A24">
                                <w:pPr>
                                  <w:jc w:val="center"/>
                                  <w:rPr>
                                    <w:rFonts w:cs="Arial"/>
                                    <w:color w:val="1C2B39"/>
                                    <w:sz w:val="2"/>
                                    <w:szCs w:val="2"/>
                                  </w:rPr>
                                </w:pPr>
                              </w:p>
                              <w:p w:rsidR="00873A24" w:rsidRPr="00274616" w:rsidRDefault="00873A24" w:rsidP="00873A24">
                                <w:pPr>
                                  <w:jc w:val="center"/>
                                  <w:rPr>
                                    <w:rFonts w:cs="Arial"/>
                                    <w:color w:val="761A25"/>
                                    <w:sz w:val="2"/>
                                    <w:szCs w:val="24"/>
                                  </w:rPr>
                                </w:pPr>
                              </w:p>
                              <w:p w:rsidR="00873A24" w:rsidRPr="00274616" w:rsidRDefault="00873A24" w:rsidP="00873A24">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873A24" w:rsidRPr="00274616" w:rsidRDefault="00873A24" w:rsidP="00873A24">
                                <w:pPr>
                                  <w:rPr>
                                    <w:rFonts w:cs="Arial"/>
                                  </w:rPr>
                                </w:pPr>
                              </w:p>
                              <w:p w:rsidR="00873A24" w:rsidRPr="00274616" w:rsidRDefault="00873A24" w:rsidP="00873A24">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" filled="f" stroked="f" strokeweight=".5pt">
                    <v:path arrowok="t"/>
                    <v:textbox inset="0,0,0,0">
                      <w:txbxContent>
                        <w:p w:rsidR="00873A24" w:rsidRPr="00274616" w:rsidRDefault="00873A24" w:rsidP="00873A24">
                          <w:pPr>
                            <w:jc w:val="center"/>
                            <w:rPr>
                              <w:rFonts w:cs="Arial"/>
                              <w:color w:val="1C2B39"/>
                              <w:sz w:val="32"/>
                              <w:szCs w:val="24"/>
                            </w:rPr>
                          </w:pPr>
                          <w:r w:rsidRPr="00274616">
                            <w:rPr>
                              <w:rFonts w:cs="Arial"/>
                              <w:color w:val="1C2B39"/>
                              <w:sz w:val="32"/>
                              <w:szCs w:val="24"/>
                            </w:rPr>
                            <w:t>www.measuresoft.com</w:t>
                          </w:r>
                        </w:p>
                        <w:p w:rsidR="00873A24" w:rsidRPr="00274616" w:rsidRDefault="00873A24" w:rsidP="00873A24">
                          <w:pPr>
                            <w:jc w:val="center"/>
                            <w:rPr>
                              <w:rFonts w:cs="Arial"/>
                              <w:color w:val="1C2B39"/>
                              <w:sz w:val="32"/>
                              <w:szCs w:val="24"/>
                            </w:rPr>
                          </w:pPr>
                          <w:r w:rsidRPr="00274616">
                            <w:rPr>
                              <w:rFonts w:cs="Arial"/>
                              <w:color w:val="1C2B39"/>
                              <w:sz w:val="32"/>
                              <w:szCs w:val="24"/>
                            </w:rPr>
                            <w:t>+353 42 933 2399</w:t>
                          </w:r>
                        </w:p>
                        <w:p w:rsidR="00873A24" w:rsidRPr="00274616" w:rsidRDefault="00873A24" w:rsidP="00873A24">
                          <w:pPr>
                            <w:jc w:val="center"/>
                            <w:rPr>
                              <w:rFonts w:cs="Arial"/>
                              <w:color w:val="1C2B39"/>
                              <w:sz w:val="2"/>
                              <w:szCs w:val="2"/>
                            </w:rPr>
                          </w:pPr>
                        </w:p>
                        <w:p w:rsidR="00873A24" w:rsidRPr="00274616" w:rsidRDefault="00873A24" w:rsidP="00873A24">
                          <w:pPr>
                            <w:jc w:val="center"/>
                            <w:rPr>
                              <w:rFonts w:cs="Arial"/>
                              <w:color w:val="761A25"/>
                              <w:sz w:val="2"/>
                              <w:szCs w:val="24"/>
                            </w:rPr>
                          </w:pPr>
                        </w:p>
                        <w:p w:rsidR="00873A24" w:rsidRPr="00274616" w:rsidRDefault="00873A24" w:rsidP="00873A24">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873A24" w:rsidRPr="00274616" w:rsidRDefault="00873A24" w:rsidP="00873A24">
                          <w:pPr>
                            <w:rPr>
                              <w:rFonts w:cs="Arial"/>
                            </w:rPr>
                          </w:pPr>
                        </w:p>
                        <w:p w:rsidR="00873A24" w:rsidRPr="00274616" w:rsidRDefault="00873A24" w:rsidP="00873A24">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1"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A24" w:rsidRPr="00274616" w:rsidRDefault="00873A24" w:rsidP="00873A24">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873A24" w:rsidRPr="00274616" w:rsidRDefault="00873A24" w:rsidP="00873A24">
                                    <w:pPr>
                                      <w:pStyle w:val="Title"/>
                                      <w:rPr>
                                        <w:rFonts w:cs="Arial"/>
                                        <w:color w:val="00B0F0"/>
                                        <w:sz w:val="48"/>
                                      </w:rPr>
                                    </w:pPr>
                                    <w:r>
                                      <w:rPr>
                                        <w:rFonts w:cs="Arial"/>
                                        <w:color w:val="00B0F0"/>
                                        <w:sz w:val="48"/>
                                        <w:lang w:val="en-GB"/>
                                      </w:rPr>
                                      <w:t>Yokogawa WT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873A24" w:rsidRPr="00274616" w:rsidRDefault="00873A24" w:rsidP="00873A24">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FN+aviaAgAAkAUAAA4AAAAAAAAAAAAAAAAALgIAAGRycy9l&#10;Mm9Eb2MueG1sUEsBAi0AFAAGAAgAAAAhALI5xubgAAAADAEAAA8AAAAAAAAAAAAAAAAA9AQAAGRy&#10;cy9kb3ducmV2LnhtbFBLBQYAAAAABAAEAPMAAAABBgAAAAA=&#10;" filled="f" stroked="f" strokeweight=".5pt">
                    <v:path arrowok="t"/>
                    <v:textbox inset="0,0,0,0">
                      <w:txbxContent>
                        <w:p w:rsidR="00873A24" w:rsidRPr="00274616" w:rsidRDefault="00873A24" w:rsidP="00873A24">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873A24" w:rsidRPr="00274616" w:rsidRDefault="00873A24" w:rsidP="00873A24">
                              <w:pPr>
                                <w:pStyle w:val="Title"/>
                                <w:rPr>
                                  <w:rFonts w:cs="Arial"/>
                                  <w:color w:val="00B0F0"/>
                                  <w:sz w:val="48"/>
                                </w:rPr>
                              </w:pPr>
                              <w:r>
                                <w:rPr>
                                  <w:rFonts w:cs="Arial"/>
                                  <w:color w:val="00B0F0"/>
                                  <w:sz w:val="48"/>
                                  <w:lang w:val="en-GB"/>
                                </w:rPr>
                                <w:t>Yokogawa WT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873A24" w:rsidRPr="00274616" w:rsidRDefault="00873A24" w:rsidP="00873A24">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rsidR="00873A24">
            <w:br w:type="page"/>
          </w:r>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4865"/>
                    <wp:effectExtent l="0" t="2540" r="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4865"/>
                              <a:chOff x="0" y="0"/>
                              <a:chExt cx="228600" cy="9144000"/>
                            </a:xfrm>
                          </wpg:grpSpPr>
                          <wps:wsp>
                            <wps:cNvPr id="9"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0"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4815BDA4" id="Group 38" o:spid="_x0000_s1026" alt="Decorative sidebar" style="position:absolute;margin-left:0;margin-top:0;width:17.05pt;height:764.9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etsIA&#10;AADaAAAADwAAAGRycy9kb3ducmV2LnhtbESPQYvCMBSE78L+h/AWvGm6om6tjSILgoIX6x709mie&#10;bWnzUpqo3X+/EQSPw8x8w6Tr3jTiTp2rLCv4GkcgiHOrKy4U/J62oxiE88gaG8uk4I8crFcfgxQT&#10;bR98pHvmCxEg7BJUUHrfJlK6vCSDbmxb4uBdbWfQB9kVUnf4CHDTyEkUzaXBisNCiS39lJTX2c0o&#10;+N7UE2sPsZ5isd9l7M+XmT4rNfzsN0sQnnr/Dr/aO61gAc8r4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R62wgAAANoAAAAPAAAAAAAAAAAAAAAAAJgCAABkcnMvZG93&#10;bnJldi54bWxQSwUGAAAAAAQABAD1AAAAhwM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UwMQA&#10;AADbAAAADwAAAGRycy9kb3ducmV2LnhtbESPwW7CQAxE70j8w8pIvcGmPUSQZoMolIoDQpT2A6ys&#10;m0TNeqPslqR8PT5U6s3WjGee8/XoWnWlPjSeDTwuElDEpbcNVwY+P/bzJagQkS22nsnALwVYF9NJ&#10;jpn1A7/T9RIrJSEcMjRQx9hlWoeyJodh4Tti0b587zDK2lfa9jhIuGv1U5Kk2mHD0lBjR9uayu/L&#10;jzNgj7eVxw2/3M5vp27f6mSX8qsxD7Nx8wwq0hj/zX/XByv4Qi+/yAC6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1MDEAAAA2wAAAA8AAAAAAAAAAAAAAAAAmAIAAGRycy9k&#10;b3ducmV2LnhtbFBLBQYAAAAABAAEAPUAAACJAwAAAAA=&#10;" fillcolor="#00b0f0" stroked="f" strokeweight="2pt">
                      <v:path arrowok="t"/>
                      <o:lock v:ext="edit" aspectratio="t"/>
                    </v:rect>
                    <w10:wrap anchorx="page" anchory="page"/>
                    <w10:anchorlock/>
                  </v:group>
                </w:pict>
              </mc:Fallback>
            </mc:AlternateContent>
          </w:r>
        </w:sdtContent>
      </w:sdt>
    </w:p>
    <w:p w:rsidR="0075099A" w:rsidRDefault="0075099A">
      <w:pPr>
        <w:sectPr w:rsidR="0075099A">
          <w:footerReference w:type="default" r:id="rId10"/>
          <w:pgSz w:w="11909" w:h="16834" w:code="9"/>
          <w:pgMar w:top="1440" w:right="1440" w:bottom="1440" w:left="1440" w:header="720" w:footer="0" w:gutter="0"/>
          <w:cols w:space="720"/>
        </w:sectPr>
      </w:pPr>
    </w:p>
    <w:p w:rsidR="0075099A" w:rsidRDefault="0075099A">
      <w:pPr>
        <w:pStyle w:val="Section"/>
      </w:pPr>
      <w:r>
        <w:lastRenderedPageBreak/>
        <w:t>Table of Contents</w:t>
      </w:r>
    </w:p>
    <w:p w:rsidR="0075099A" w:rsidRDefault="0075099A"/>
    <w:p w:rsidR="0075099A" w:rsidRDefault="00B4199D">
      <w:pPr>
        <w:pStyle w:val="TOC1"/>
        <w:tabs>
          <w:tab w:val="left" w:pos="400"/>
          <w:tab w:val="right" w:leader="dot" w:pos="9019"/>
        </w:tabs>
        <w:rPr>
          <w:rFonts w:ascii="Times New Roman" w:hAnsi="Times New Roman"/>
          <w:b w:val="0"/>
          <w:caps w:val="0"/>
          <w:noProof/>
          <w:sz w:val="24"/>
          <w:szCs w:val="24"/>
        </w:rPr>
      </w:pPr>
      <w:r>
        <w:fldChar w:fldCharType="begin"/>
      </w:r>
      <w:r w:rsidR="0075099A">
        <w:instrText xml:space="preserve"> TOC \o "1-3" </w:instrText>
      </w:r>
      <w:r>
        <w:fldChar w:fldCharType="separate"/>
      </w:r>
      <w:r w:rsidR="0075099A">
        <w:rPr>
          <w:noProof/>
        </w:rPr>
        <w:t>1</w:t>
      </w:r>
      <w:r w:rsidR="0075099A">
        <w:rPr>
          <w:rFonts w:ascii="Times New Roman" w:hAnsi="Times New Roman"/>
          <w:b w:val="0"/>
          <w:caps w:val="0"/>
          <w:noProof/>
          <w:sz w:val="24"/>
          <w:szCs w:val="24"/>
        </w:rPr>
        <w:tab/>
      </w:r>
      <w:r w:rsidR="0075099A">
        <w:rPr>
          <w:noProof/>
        </w:rPr>
        <w:t>Configuration</w:t>
      </w:r>
      <w:r w:rsidR="0075099A">
        <w:rPr>
          <w:noProof/>
        </w:rPr>
        <w:tab/>
      </w:r>
      <w:r>
        <w:rPr>
          <w:noProof/>
        </w:rPr>
        <w:fldChar w:fldCharType="begin"/>
      </w:r>
      <w:r w:rsidR="0075099A">
        <w:rPr>
          <w:noProof/>
        </w:rPr>
        <w:instrText xml:space="preserve"> PAGEREF _Toc130099562 \h </w:instrText>
      </w:r>
      <w:r>
        <w:rPr>
          <w:noProof/>
        </w:rPr>
      </w:r>
      <w:r>
        <w:rPr>
          <w:noProof/>
        </w:rPr>
        <w:fldChar w:fldCharType="separate"/>
      </w:r>
      <w:r w:rsidR="0075099A">
        <w:rPr>
          <w:noProof/>
        </w:rPr>
        <w:t>3</w:t>
      </w:r>
      <w:r>
        <w:rPr>
          <w:noProof/>
        </w:rPr>
        <w:fldChar w:fldCharType="end"/>
      </w:r>
    </w:p>
    <w:p w:rsidR="0075099A" w:rsidRDefault="0075099A">
      <w:pPr>
        <w:pStyle w:val="TOC1"/>
        <w:tabs>
          <w:tab w:val="left" w:pos="400"/>
          <w:tab w:val="right" w:leader="dot" w:pos="9019"/>
        </w:tabs>
        <w:rPr>
          <w:rFonts w:ascii="Times New Roman" w:hAnsi="Times New Roman"/>
          <w:b w:val="0"/>
          <w:caps w:val="0"/>
          <w:noProof/>
          <w:sz w:val="24"/>
          <w:szCs w:val="24"/>
        </w:rPr>
      </w:pPr>
      <w:r>
        <w:rPr>
          <w:noProof/>
        </w:rPr>
        <w:t>2</w:t>
      </w:r>
      <w:r>
        <w:rPr>
          <w:rFonts w:ascii="Times New Roman" w:hAnsi="Times New Roman"/>
          <w:b w:val="0"/>
          <w:caps w:val="0"/>
          <w:noProof/>
          <w:sz w:val="24"/>
          <w:szCs w:val="24"/>
        </w:rPr>
        <w:tab/>
      </w:r>
      <w:r>
        <w:rPr>
          <w:noProof/>
        </w:rPr>
        <w:t>Channel Configuration</w:t>
      </w:r>
      <w:r>
        <w:rPr>
          <w:noProof/>
        </w:rPr>
        <w:tab/>
      </w:r>
      <w:r w:rsidR="00B4199D">
        <w:rPr>
          <w:noProof/>
        </w:rPr>
        <w:fldChar w:fldCharType="begin"/>
      </w:r>
      <w:r>
        <w:rPr>
          <w:noProof/>
        </w:rPr>
        <w:instrText xml:space="preserve"> PAGEREF _Toc130099563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noProof/>
        </w:rPr>
        <w:t>2.1</w:t>
      </w:r>
      <w:r>
        <w:rPr>
          <w:rFonts w:ascii="Times New Roman" w:hAnsi="Times New Roman"/>
          <w:smallCaps w:val="0"/>
          <w:noProof/>
          <w:sz w:val="24"/>
          <w:szCs w:val="24"/>
        </w:rPr>
        <w:tab/>
      </w:r>
      <w:r>
        <w:rPr>
          <w:noProof/>
        </w:rPr>
        <w:t>Enable Channel</w:t>
      </w:r>
      <w:r>
        <w:rPr>
          <w:noProof/>
        </w:rPr>
        <w:tab/>
      </w:r>
      <w:r w:rsidR="00B4199D">
        <w:rPr>
          <w:noProof/>
        </w:rPr>
        <w:fldChar w:fldCharType="begin"/>
      </w:r>
      <w:r>
        <w:rPr>
          <w:noProof/>
        </w:rPr>
        <w:instrText xml:space="preserve"> PAGEREF _Toc130099564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noProof/>
        </w:rPr>
        <w:t>2.2</w:t>
      </w:r>
      <w:r>
        <w:rPr>
          <w:rFonts w:ascii="Times New Roman" w:hAnsi="Times New Roman"/>
          <w:smallCaps w:val="0"/>
          <w:noProof/>
          <w:sz w:val="24"/>
          <w:szCs w:val="24"/>
        </w:rPr>
        <w:tab/>
      </w:r>
      <w:r>
        <w:rPr>
          <w:noProof/>
        </w:rPr>
        <w:t>Tag</w:t>
      </w:r>
      <w:r>
        <w:rPr>
          <w:noProof/>
        </w:rPr>
        <w:tab/>
      </w:r>
      <w:r w:rsidR="00B4199D">
        <w:rPr>
          <w:noProof/>
        </w:rPr>
        <w:fldChar w:fldCharType="begin"/>
      </w:r>
      <w:r>
        <w:rPr>
          <w:noProof/>
        </w:rPr>
        <w:instrText xml:space="preserve"> PAGEREF _Toc130099565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noProof/>
        </w:rPr>
        <w:t>2.3</w:t>
      </w:r>
      <w:r>
        <w:rPr>
          <w:rFonts w:ascii="Times New Roman" w:hAnsi="Times New Roman"/>
          <w:smallCaps w:val="0"/>
          <w:noProof/>
          <w:sz w:val="24"/>
          <w:szCs w:val="24"/>
        </w:rPr>
        <w:tab/>
      </w:r>
      <w:r>
        <w:rPr>
          <w:noProof/>
        </w:rPr>
        <w:t>Description</w:t>
      </w:r>
      <w:r>
        <w:rPr>
          <w:noProof/>
        </w:rPr>
        <w:tab/>
      </w:r>
      <w:r w:rsidR="00B4199D">
        <w:rPr>
          <w:noProof/>
        </w:rPr>
        <w:fldChar w:fldCharType="begin"/>
      </w:r>
      <w:r>
        <w:rPr>
          <w:noProof/>
        </w:rPr>
        <w:instrText xml:space="preserve"> PAGEREF _Toc130099566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noProof/>
        </w:rPr>
        <w:t>2.4</w:t>
      </w:r>
      <w:r>
        <w:rPr>
          <w:rFonts w:ascii="Times New Roman" w:hAnsi="Times New Roman"/>
          <w:smallCaps w:val="0"/>
          <w:noProof/>
          <w:sz w:val="24"/>
          <w:szCs w:val="24"/>
        </w:rPr>
        <w:tab/>
      </w:r>
      <w:r>
        <w:rPr>
          <w:noProof/>
        </w:rPr>
        <w:t>Engineering Units</w:t>
      </w:r>
      <w:r>
        <w:rPr>
          <w:noProof/>
        </w:rPr>
        <w:tab/>
      </w:r>
      <w:r w:rsidR="00B4199D">
        <w:rPr>
          <w:noProof/>
        </w:rPr>
        <w:fldChar w:fldCharType="begin"/>
      </w:r>
      <w:r>
        <w:rPr>
          <w:noProof/>
        </w:rPr>
        <w:instrText xml:space="preserve"> PAGEREF _Toc130099567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noProof/>
        </w:rPr>
        <w:t>2.4.1</w:t>
      </w:r>
      <w:r>
        <w:rPr>
          <w:rFonts w:ascii="Times New Roman" w:hAnsi="Times New Roman"/>
          <w:i w:val="0"/>
          <w:noProof/>
          <w:sz w:val="24"/>
          <w:szCs w:val="24"/>
        </w:rPr>
        <w:tab/>
      </w:r>
      <w:r>
        <w:rPr>
          <w:noProof/>
        </w:rPr>
        <w:t>Minimum</w:t>
      </w:r>
      <w:r>
        <w:rPr>
          <w:noProof/>
        </w:rPr>
        <w:tab/>
      </w:r>
      <w:r w:rsidR="00B4199D">
        <w:rPr>
          <w:noProof/>
        </w:rPr>
        <w:fldChar w:fldCharType="begin"/>
      </w:r>
      <w:r>
        <w:rPr>
          <w:noProof/>
        </w:rPr>
        <w:instrText xml:space="preserve"> PAGEREF _Toc130099568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noProof/>
        </w:rPr>
        <w:t>2.4.2</w:t>
      </w:r>
      <w:r>
        <w:rPr>
          <w:rFonts w:ascii="Times New Roman" w:hAnsi="Times New Roman"/>
          <w:i w:val="0"/>
          <w:noProof/>
          <w:sz w:val="24"/>
          <w:szCs w:val="24"/>
        </w:rPr>
        <w:tab/>
      </w:r>
      <w:r>
        <w:rPr>
          <w:noProof/>
        </w:rPr>
        <w:t>Maximum</w:t>
      </w:r>
      <w:r>
        <w:rPr>
          <w:noProof/>
        </w:rPr>
        <w:tab/>
      </w:r>
      <w:r w:rsidR="00B4199D">
        <w:rPr>
          <w:noProof/>
        </w:rPr>
        <w:fldChar w:fldCharType="begin"/>
      </w:r>
      <w:r>
        <w:rPr>
          <w:noProof/>
        </w:rPr>
        <w:instrText xml:space="preserve"> PAGEREF _Toc130099569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noProof/>
        </w:rPr>
        <w:t>2.4.3</w:t>
      </w:r>
      <w:r>
        <w:rPr>
          <w:rFonts w:ascii="Times New Roman" w:hAnsi="Times New Roman"/>
          <w:i w:val="0"/>
          <w:noProof/>
          <w:sz w:val="24"/>
          <w:szCs w:val="24"/>
        </w:rPr>
        <w:tab/>
      </w:r>
      <w:r>
        <w:rPr>
          <w:noProof/>
        </w:rPr>
        <w:t>Descriptor</w:t>
      </w:r>
      <w:r>
        <w:rPr>
          <w:noProof/>
        </w:rPr>
        <w:tab/>
      </w:r>
      <w:r w:rsidR="00B4199D">
        <w:rPr>
          <w:noProof/>
        </w:rPr>
        <w:fldChar w:fldCharType="begin"/>
      </w:r>
      <w:r>
        <w:rPr>
          <w:noProof/>
        </w:rPr>
        <w:instrText xml:space="preserve"> PAGEREF _Toc130099570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bCs/>
          <w:iCs/>
          <w:noProof/>
        </w:rPr>
        <w:t>2.5</w:t>
      </w:r>
      <w:r>
        <w:rPr>
          <w:rFonts w:ascii="Times New Roman" w:hAnsi="Times New Roman"/>
          <w:smallCaps w:val="0"/>
          <w:noProof/>
          <w:sz w:val="24"/>
          <w:szCs w:val="24"/>
        </w:rPr>
        <w:tab/>
      </w:r>
      <w:r>
        <w:rPr>
          <w:bCs/>
          <w:iCs/>
          <w:noProof/>
        </w:rPr>
        <w:t>Device Specific Button</w:t>
      </w:r>
      <w:r>
        <w:rPr>
          <w:noProof/>
        </w:rPr>
        <w:tab/>
      </w:r>
      <w:r w:rsidR="00B4199D">
        <w:rPr>
          <w:noProof/>
        </w:rPr>
        <w:fldChar w:fldCharType="begin"/>
      </w:r>
      <w:r>
        <w:rPr>
          <w:noProof/>
        </w:rPr>
        <w:instrText xml:space="preserve"> PAGEREF _Toc130099571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noProof/>
        </w:rPr>
        <w:t>2.5.1</w:t>
      </w:r>
      <w:r>
        <w:rPr>
          <w:rFonts w:ascii="Times New Roman" w:hAnsi="Times New Roman"/>
          <w:i w:val="0"/>
          <w:noProof/>
          <w:sz w:val="24"/>
          <w:szCs w:val="24"/>
        </w:rPr>
        <w:tab/>
      </w:r>
      <w:r>
        <w:rPr>
          <w:noProof/>
        </w:rPr>
        <w:t>Function</w:t>
      </w:r>
      <w:r>
        <w:rPr>
          <w:noProof/>
        </w:rPr>
        <w:tab/>
      </w:r>
      <w:r w:rsidR="00B4199D">
        <w:rPr>
          <w:noProof/>
        </w:rPr>
        <w:fldChar w:fldCharType="begin"/>
      </w:r>
      <w:r>
        <w:rPr>
          <w:noProof/>
        </w:rPr>
        <w:instrText xml:space="preserve"> PAGEREF _Toc130099572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noProof/>
        </w:rPr>
        <w:t>2.5.2</w:t>
      </w:r>
      <w:r>
        <w:rPr>
          <w:rFonts w:ascii="Times New Roman" w:hAnsi="Times New Roman"/>
          <w:i w:val="0"/>
          <w:noProof/>
          <w:sz w:val="24"/>
          <w:szCs w:val="24"/>
        </w:rPr>
        <w:tab/>
      </w:r>
      <w:r>
        <w:rPr>
          <w:noProof/>
        </w:rPr>
        <w:t>Element</w:t>
      </w:r>
      <w:r>
        <w:rPr>
          <w:noProof/>
        </w:rPr>
        <w:tab/>
      </w:r>
      <w:r w:rsidR="00B4199D">
        <w:rPr>
          <w:noProof/>
        </w:rPr>
        <w:fldChar w:fldCharType="begin"/>
      </w:r>
      <w:r>
        <w:rPr>
          <w:noProof/>
        </w:rPr>
        <w:instrText xml:space="preserve"> PAGEREF _Toc130099573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1"/>
        <w:tabs>
          <w:tab w:val="left" w:pos="400"/>
          <w:tab w:val="right" w:leader="dot" w:pos="9019"/>
        </w:tabs>
        <w:rPr>
          <w:rFonts w:ascii="Times New Roman" w:hAnsi="Times New Roman"/>
          <w:b w:val="0"/>
          <w:caps w:val="0"/>
          <w:noProof/>
          <w:sz w:val="24"/>
          <w:szCs w:val="24"/>
        </w:rPr>
      </w:pPr>
      <w:r>
        <w:rPr>
          <w:noProof/>
        </w:rPr>
        <w:t>3</w:t>
      </w:r>
      <w:r>
        <w:rPr>
          <w:rFonts w:ascii="Times New Roman" w:hAnsi="Times New Roman"/>
          <w:b w:val="0"/>
          <w:caps w:val="0"/>
          <w:noProof/>
          <w:sz w:val="24"/>
          <w:szCs w:val="24"/>
        </w:rPr>
        <w:tab/>
      </w:r>
      <w:r>
        <w:rPr>
          <w:noProof/>
        </w:rPr>
        <w:t>Advanced Device Configuration</w:t>
      </w:r>
      <w:r>
        <w:rPr>
          <w:noProof/>
        </w:rPr>
        <w:tab/>
      </w:r>
      <w:r w:rsidR="00B4199D">
        <w:rPr>
          <w:noProof/>
        </w:rPr>
        <w:fldChar w:fldCharType="begin"/>
      </w:r>
      <w:r>
        <w:rPr>
          <w:noProof/>
        </w:rPr>
        <w:instrText xml:space="preserve"> PAGEREF _Toc130099574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AutoEnable Device</w:t>
      </w:r>
      <w:r>
        <w:rPr>
          <w:noProof/>
        </w:rPr>
        <w:tab/>
      </w:r>
      <w:r w:rsidR="00B4199D">
        <w:rPr>
          <w:noProof/>
        </w:rPr>
        <w:fldChar w:fldCharType="begin"/>
      </w:r>
      <w:r>
        <w:rPr>
          <w:noProof/>
        </w:rPr>
        <w:instrText xml:space="preserve"> PAGEREF _Toc130099575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Scan Rate</w:t>
      </w:r>
      <w:r>
        <w:rPr>
          <w:noProof/>
        </w:rPr>
        <w:tab/>
      </w:r>
      <w:r w:rsidR="00B4199D">
        <w:rPr>
          <w:noProof/>
        </w:rPr>
        <w:fldChar w:fldCharType="begin"/>
      </w:r>
      <w:r>
        <w:rPr>
          <w:noProof/>
        </w:rPr>
        <w:instrText xml:space="preserve"> PAGEREF _Toc130099576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Save Outputs</w:t>
      </w:r>
      <w:r>
        <w:rPr>
          <w:noProof/>
        </w:rPr>
        <w:tab/>
      </w:r>
      <w:r w:rsidR="00B4199D">
        <w:rPr>
          <w:noProof/>
        </w:rPr>
        <w:fldChar w:fldCharType="begin"/>
      </w:r>
      <w:r>
        <w:rPr>
          <w:noProof/>
        </w:rPr>
        <w:instrText xml:space="preserve"> PAGEREF _Toc130099577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noProof/>
        </w:rPr>
        <w:t>3.3.1</w:t>
      </w:r>
      <w:r>
        <w:rPr>
          <w:rFonts w:ascii="Times New Roman" w:hAnsi="Times New Roman"/>
          <w:i w:val="0"/>
          <w:noProof/>
          <w:sz w:val="24"/>
          <w:szCs w:val="24"/>
        </w:rPr>
        <w:tab/>
      </w:r>
      <w:r>
        <w:rPr>
          <w:noProof/>
        </w:rPr>
        <w:t>By Tag</w:t>
      </w:r>
      <w:r>
        <w:rPr>
          <w:noProof/>
        </w:rPr>
        <w:tab/>
      </w:r>
      <w:r w:rsidR="00B4199D">
        <w:rPr>
          <w:noProof/>
        </w:rPr>
        <w:fldChar w:fldCharType="begin"/>
      </w:r>
      <w:r>
        <w:rPr>
          <w:noProof/>
        </w:rPr>
        <w:instrText xml:space="preserve"> PAGEREF _Toc130099578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Device Specific Button</w:t>
      </w:r>
      <w:r>
        <w:rPr>
          <w:noProof/>
        </w:rPr>
        <w:tab/>
      </w:r>
      <w:r w:rsidR="00B4199D">
        <w:rPr>
          <w:noProof/>
        </w:rPr>
        <w:fldChar w:fldCharType="begin"/>
      </w:r>
      <w:r>
        <w:rPr>
          <w:noProof/>
        </w:rPr>
        <w:instrText xml:space="preserve"> PAGEREF _Toc130099579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noProof/>
        </w:rPr>
        <w:t>3.4.1</w:t>
      </w:r>
      <w:r>
        <w:rPr>
          <w:rFonts w:ascii="Times New Roman" w:hAnsi="Times New Roman"/>
          <w:i w:val="0"/>
          <w:noProof/>
          <w:sz w:val="24"/>
          <w:szCs w:val="24"/>
        </w:rPr>
        <w:tab/>
      </w:r>
      <w:r>
        <w:rPr>
          <w:noProof/>
        </w:rPr>
        <w:t>Communication Settings</w:t>
      </w:r>
      <w:r>
        <w:rPr>
          <w:noProof/>
        </w:rPr>
        <w:tab/>
      </w:r>
      <w:r w:rsidR="00B4199D">
        <w:rPr>
          <w:noProof/>
        </w:rPr>
        <w:fldChar w:fldCharType="begin"/>
      </w:r>
      <w:r>
        <w:rPr>
          <w:noProof/>
        </w:rPr>
        <w:instrText xml:space="preserve"> PAGEREF _Toc130099580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rFonts w:cs="Arial"/>
          <w:bCs/>
          <w:noProof/>
        </w:rPr>
        <w:t>3.4.2</w:t>
      </w:r>
      <w:r>
        <w:rPr>
          <w:rFonts w:ascii="Times New Roman" w:hAnsi="Times New Roman"/>
          <w:i w:val="0"/>
          <w:noProof/>
          <w:sz w:val="24"/>
          <w:szCs w:val="24"/>
        </w:rPr>
        <w:tab/>
      </w:r>
      <w:r>
        <w:rPr>
          <w:rFonts w:cs="Arial"/>
          <w:bCs/>
          <w:noProof/>
        </w:rPr>
        <w:t>Mode</w:t>
      </w:r>
      <w:r>
        <w:rPr>
          <w:noProof/>
        </w:rPr>
        <w:tab/>
      </w:r>
      <w:r w:rsidR="00B4199D">
        <w:rPr>
          <w:noProof/>
        </w:rPr>
        <w:fldChar w:fldCharType="begin"/>
      </w:r>
      <w:r>
        <w:rPr>
          <w:noProof/>
        </w:rPr>
        <w:instrText xml:space="preserve"> PAGEREF _Toc130099581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rFonts w:cs="Arial"/>
          <w:noProof/>
        </w:rPr>
        <w:t>3.4.3</w:t>
      </w:r>
      <w:r>
        <w:rPr>
          <w:rFonts w:ascii="Times New Roman" w:hAnsi="Times New Roman"/>
          <w:i w:val="0"/>
          <w:noProof/>
          <w:sz w:val="24"/>
          <w:szCs w:val="24"/>
        </w:rPr>
        <w:tab/>
      </w:r>
      <w:r>
        <w:rPr>
          <w:rFonts w:cs="Arial"/>
          <w:noProof/>
        </w:rPr>
        <w:t>Sync Src</w:t>
      </w:r>
      <w:r>
        <w:rPr>
          <w:noProof/>
        </w:rPr>
        <w:tab/>
      </w:r>
      <w:r w:rsidR="00B4199D">
        <w:rPr>
          <w:noProof/>
        </w:rPr>
        <w:fldChar w:fldCharType="begin"/>
      </w:r>
      <w:r>
        <w:rPr>
          <w:noProof/>
        </w:rPr>
        <w:instrText xml:space="preserve"> PAGEREF _Toc130099582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rFonts w:cs="Arial"/>
          <w:noProof/>
        </w:rPr>
        <w:t>3.4.4</w:t>
      </w:r>
      <w:r>
        <w:rPr>
          <w:rFonts w:ascii="Times New Roman" w:hAnsi="Times New Roman"/>
          <w:i w:val="0"/>
          <w:noProof/>
          <w:sz w:val="24"/>
          <w:szCs w:val="24"/>
        </w:rPr>
        <w:tab/>
      </w:r>
      <w:r>
        <w:rPr>
          <w:rFonts w:cs="Arial"/>
          <w:noProof/>
        </w:rPr>
        <w:t>Frequency Filter</w:t>
      </w:r>
      <w:r>
        <w:rPr>
          <w:noProof/>
        </w:rPr>
        <w:tab/>
      </w:r>
      <w:r w:rsidR="00B4199D">
        <w:rPr>
          <w:noProof/>
        </w:rPr>
        <w:fldChar w:fldCharType="begin"/>
      </w:r>
      <w:r>
        <w:rPr>
          <w:noProof/>
        </w:rPr>
        <w:instrText xml:space="preserve"> PAGEREF _Toc130099583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rFonts w:cs="Arial"/>
          <w:noProof/>
        </w:rPr>
        <w:t>3.4.5</w:t>
      </w:r>
      <w:r>
        <w:rPr>
          <w:rFonts w:ascii="Times New Roman" w:hAnsi="Times New Roman"/>
          <w:i w:val="0"/>
          <w:noProof/>
          <w:sz w:val="24"/>
          <w:szCs w:val="24"/>
        </w:rPr>
        <w:tab/>
      </w:r>
      <w:r>
        <w:rPr>
          <w:rFonts w:cs="Arial"/>
          <w:noProof/>
        </w:rPr>
        <w:t>Line Filter</w:t>
      </w:r>
      <w:r>
        <w:rPr>
          <w:noProof/>
        </w:rPr>
        <w:tab/>
      </w:r>
      <w:r w:rsidR="00B4199D">
        <w:rPr>
          <w:noProof/>
        </w:rPr>
        <w:fldChar w:fldCharType="begin"/>
      </w:r>
      <w:r>
        <w:rPr>
          <w:noProof/>
        </w:rPr>
        <w:instrText xml:space="preserve"> PAGEREF _Toc130099584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rFonts w:cs="Arial"/>
          <w:noProof/>
        </w:rPr>
        <w:t>3.4.6</w:t>
      </w:r>
      <w:r>
        <w:rPr>
          <w:rFonts w:ascii="Times New Roman" w:hAnsi="Times New Roman"/>
          <w:i w:val="0"/>
          <w:noProof/>
          <w:sz w:val="24"/>
          <w:szCs w:val="24"/>
        </w:rPr>
        <w:tab/>
      </w:r>
      <w:r>
        <w:rPr>
          <w:rFonts w:cs="Arial"/>
          <w:noProof/>
        </w:rPr>
        <w:t>Range</w:t>
      </w:r>
      <w:r>
        <w:rPr>
          <w:noProof/>
        </w:rPr>
        <w:tab/>
      </w:r>
      <w:r w:rsidR="00B4199D">
        <w:rPr>
          <w:noProof/>
        </w:rPr>
        <w:fldChar w:fldCharType="begin"/>
      </w:r>
      <w:r>
        <w:rPr>
          <w:noProof/>
        </w:rPr>
        <w:instrText xml:space="preserve"> PAGEREF _Toc130099585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rFonts w:cs="Arial"/>
          <w:bCs/>
          <w:noProof/>
        </w:rPr>
        <w:t>3.4.7</w:t>
      </w:r>
      <w:r>
        <w:rPr>
          <w:rFonts w:ascii="Times New Roman" w:hAnsi="Times New Roman"/>
          <w:i w:val="0"/>
          <w:noProof/>
          <w:sz w:val="24"/>
          <w:szCs w:val="24"/>
        </w:rPr>
        <w:tab/>
      </w:r>
      <w:r>
        <w:rPr>
          <w:rFonts w:cs="Arial"/>
          <w:bCs/>
          <w:noProof/>
        </w:rPr>
        <w:t>Averaging</w:t>
      </w:r>
      <w:r>
        <w:rPr>
          <w:noProof/>
        </w:rPr>
        <w:tab/>
      </w:r>
      <w:r w:rsidR="00B4199D">
        <w:rPr>
          <w:noProof/>
        </w:rPr>
        <w:fldChar w:fldCharType="begin"/>
      </w:r>
      <w:r>
        <w:rPr>
          <w:noProof/>
        </w:rPr>
        <w:instrText xml:space="preserve"> PAGEREF _Toc130099586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rFonts w:cs="Arial"/>
          <w:bCs/>
          <w:noProof/>
        </w:rPr>
        <w:t>3.4.8</w:t>
      </w:r>
      <w:r>
        <w:rPr>
          <w:rFonts w:ascii="Times New Roman" w:hAnsi="Times New Roman"/>
          <w:i w:val="0"/>
          <w:noProof/>
          <w:sz w:val="24"/>
          <w:szCs w:val="24"/>
        </w:rPr>
        <w:tab/>
      </w:r>
      <w:r>
        <w:rPr>
          <w:rFonts w:cs="Arial"/>
          <w:bCs/>
          <w:noProof/>
        </w:rPr>
        <w:t>Wiring</w:t>
      </w:r>
      <w:r>
        <w:rPr>
          <w:noProof/>
        </w:rPr>
        <w:tab/>
      </w:r>
      <w:r w:rsidR="00B4199D">
        <w:rPr>
          <w:noProof/>
        </w:rPr>
        <w:fldChar w:fldCharType="begin"/>
      </w:r>
      <w:r>
        <w:rPr>
          <w:noProof/>
        </w:rPr>
        <w:instrText xml:space="preserve"> PAGEREF _Toc130099587 \h </w:instrText>
      </w:r>
      <w:r w:rsidR="00B4199D">
        <w:rPr>
          <w:noProof/>
        </w:rPr>
      </w:r>
      <w:r w:rsidR="00B4199D">
        <w:rPr>
          <w:noProof/>
        </w:rPr>
        <w:fldChar w:fldCharType="separate"/>
      </w:r>
      <w:r>
        <w:rPr>
          <w:noProof/>
        </w:rPr>
        <w:t>3</w:t>
      </w:r>
      <w:r w:rsidR="00B4199D">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rFonts w:cs="Arial"/>
          <w:bCs/>
          <w:noProof/>
        </w:rPr>
        <w:t>3.4.9</w:t>
      </w:r>
      <w:r>
        <w:rPr>
          <w:rFonts w:ascii="Times New Roman" w:hAnsi="Times New Roman"/>
          <w:i w:val="0"/>
          <w:noProof/>
          <w:sz w:val="24"/>
          <w:szCs w:val="24"/>
        </w:rPr>
        <w:tab/>
      </w:r>
      <w:r>
        <w:rPr>
          <w:rFonts w:cs="Arial"/>
          <w:bCs/>
          <w:noProof/>
        </w:rPr>
        <w:t>Max Hold</w:t>
      </w:r>
      <w:r>
        <w:rPr>
          <w:noProof/>
        </w:rPr>
        <w:tab/>
      </w:r>
      <w:r w:rsidR="00B4199D">
        <w:rPr>
          <w:noProof/>
        </w:rPr>
        <w:fldChar w:fldCharType="begin"/>
      </w:r>
      <w:r>
        <w:rPr>
          <w:noProof/>
        </w:rPr>
        <w:instrText xml:space="preserve"> PAGEREF _Toc130099588 \h </w:instrText>
      </w:r>
      <w:r w:rsidR="00B4199D">
        <w:rPr>
          <w:noProof/>
        </w:rPr>
      </w:r>
      <w:r w:rsidR="00B4199D">
        <w:rPr>
          <w:noProof/>
        </w:rPr>
        <w:fldChar w:fldCharType="separate"/>
      </w:r>
      <w:r>
        <w:rPr>
          <w:noProof/>
        </w:rPr>
        <w:t>3</w:t>
      </w:r>
      <w:r w:rsidR="00B4199D">
        <w:rPr>
          <w:noProof/>
        </w:rPr>
        <w:fldChar w:fldCharType="end"/>
      </w:r>
    </w:p>
    <w:p w:rsidR="0075099A" w:rsidRDefault="00B4199D">
      <w:r>
        <w:fldChar w:fldCharType="end"/>
      </w:r>
    </w:p>
    <w:p w:rsidR="0075099A" w:rsidRDefault="0075099A">
      <w:pPr>
        <w:pStyle w:val="Heading1"/>
        <w:rPr>
          <w:noProof/>
        </w:rPr>
      </w:pPr>
      <w:r>
        <w:br w:type="page"/>
      </w:r>
      <w:bookmarkStart w:id="4" w:name="_Toc130099562"/>
      <w:r>
        <w:rPr>
          <w:noProof/>
        </w:rPr>
        <w:lastRenderedPageBreak/>
        <w:t>Configuration</w:t>
      </w:r>
      <w:bookmarkEnd w:id="4"/>
    </w:p>
    <w:p w:rsidR="0075099A" w:rsidRDefault="0075099A"/>
    <w:p w:rsidR="0075099A" w:rsidRDefault="00D35BA8">
      <w:r>
        <w:rPr>
          <w:noProof/>
          <w:lang w:val="en-GB" w:eastAsia="en-GB"/>
        </w:rPr>
        <w:drawing>
          <wp:inline distT="0" distB="0" distL="0" distR="0">
            <wp:extent cx="5734050" cy="42481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734050" cy="4248150"/>
                    </a:xfrm>
                    <a:prstGeom prst="rect">
                      <a:avLst/>
                    </a:prstGeom>
                    <a:noFill/>
                    <a:ln w="9525">
                      <a:noFill/>
                      <a:miter lim="800000"/>
                      <a:headEnd/>
                      <a:tailEnd/>
                    </a:ln>
                  </pic:spPr>
                </pic:pic>
              </a:graphicData>
            </a:graphic>
          </wp:inline>
        </w:drawing>
      </w:r>
    </w:p>
    <w:p w:rsidR="0075099A" w:rsidRDefault="0075099A"/>
    <w:p w:rsidR="0075099A" w:rsidRDefault="0075099A">
      <w:r>
        <w:t xml:space="preserve">The first time the system is configured it is necessary to enable and configure all devices you require.  To configure a particular device select the </w:t>
      </w:r>
      <w:r>
        <w:rPr>
          <w:b/>
          <w:i/>
        </w:rPr>
        <w:t>Devices</w:t>
      </w:r>
      <w:r>
        <w:t xml:space="preserve"> option from the main menu followed by the Yokogawa_WT device.  This will launch an application to configure the device.</w:t>
      </w:r>
    </w:p>
    <w:p w:rsidR="0075099A" w:rsidRDefault="0075099A">
      <w:pPr>
        <w:jc w:val="both"/>
      </w:pPr>
    </w:p>
    <w:p w:rsidR="0075099A" w:rsidRDefault="0075099A">
      <w:pPr>
        <w:jc w:val="both"/>
      </w:pPr>
      <w:r>
        <w:t xml:space="preserve">From the list provided select a channel and double-click. Alternatively you can select a channel and then click on the Configure Channel button. </w:t>
      </w:r>
      <w:r w:rsidR="00D35BA8">
        <w:rPr>
          <w:noProof/>
          <w:lang w:val="en-GB" w:eastAsia="en-GB"/>
        </w:rPr>
        <w:drawing>
          <wp:inline distT="0" distB="0" distL="0" distR="0">
            <wp:extent cx="266700" cy="152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75099A" w:rsidRDefault="0075099A">
      <w:pPr>
        <w:jc w:val="both"/>
      </w:pPr>
    </w:p>
    <w:p w:rsidR="0075099A" w:rsidRDefault="0075099A">
      <w:pPr>
        <w:jc w:val="both"/>
      </w:pPr>
      <w:r>
        <w:t>This will launch a channel configuration dialog which enables you to configure individual channels.</w:t>
      </w:r>
    </w:p>
    <w:p w:rsidR="0075099A" w:rsidRDefault="0075099A">
      <w:pPr>
        <w:jc w:val="both"/>
      </w:pPr>
    </w:p>
    <w:p w:rsidR="0075099A" w:rsidRDefault="0075099A">
      <w:pPr>
        <w:jc w:val="both"/>
      </w:pPr>
    </w:p>
    <w:p w:rsidR="0075099A" w:rsidRDefault="0075099A">
      <w:pPr>
        <w:jc w:val="both"/>
      </w:pPr>
    </w:p>
    <w:p w:rsidR="0075099A" w:rsidRDefault="0075099A">
      <w:pPr>
        <w:pStyle w:val="Heading1"/>
        <w:rPr>
          <w:noProof/>
        </w:rPr>
      </w:pPr>
      <w:r>
        <w:br w:type="page"/>
      </w:r>
      <w:bookmarkStart w:id="5" w:name="_Toc130099563"/>
      <w:r>
        <w:rPr>
          <w:noProof/>
        </w:rPr>
        <w:lastRenderedPageBreak/>
        <w:t>Channel Configuration</w:t>
      </w:r>
      <w:bookmarkEnd w:id="5"/>
    </w:p>
    <w:p w:rsidR="0075099A" w:rsidRDefault="0075099A">
      <w:pPr>
        <w:rPr>
          <w:lang w:val="en-GB"/>
        </w:rPr>
      </w:pPr>
    </w:p>
    <w:p w:rsidR="0075099A" w:rsidRDefault="00D35BA8">
      <w:pPr>
        <w:rPr>
          <w:lang w:val="en-GB"/>
        </w:rPr>
      </w:pPr>
      <w:r>
        <w:rPr>
          <w:noProof/>
          <w:lang w:val="en-GB" w:eastAsia="en-GB"/>
        </w:rPr>
        <w:drawing>
          <wp:inline distT="0" distB="0" distL="0" distR="0">
            <wp:extent cx="5734050" cy="47148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734050" cy="4714875"/>
                    </a:xfrm>
                    <a:prstGeom prst="rect">
                      <a:avLst/>
                    </a:prstGeom>
                    <a:noFill/>
                    <a:ln w="9525">
                      <a:noFill/>
                      <a:miter lim="800000"/>
                      <a:headEnd/>
                      <a:tailEnd/>
                    </a:ln>
                  </pic:spPr>
                </pic:pic>
              </a:graphicData>
            </a:graphic>
          </wp:inline>
        </w:drawing>
      </w:r>
    </w:p>
    <w:p w:rsidR="0075099A" w:rsidRDefault="0075099A">
      <w:pPr>
        <w:rPr>
          <w:lang w:val="en-GB"/>
        </w:rPr>
      </w:pPr>
    </w:p>
    <w:p w:rsidR="0075099A" w:rsidRDefault="0075099A">
      <w:pPr>
        <w:pStyle w:val="Heading2"/>
      </w:pPr>
      <w:bookmarkStart w:id="6" w:name="_Toc130099564"/>
      <w:r>
        <w:t>Enable Channel</w:t>
      </w:r>
      <w:bookmarkEnd w:id="6"/>
    </w:p>
    <w:p w:rsidR="0075099A" w:rsidRDefault="0075099A">
      <w:pPr>
        <w:jc w:val="both"/>
      </w:pPr>
      <w:r>
        <w:t>The Enable Channel check box must be checked to enable and allow a channel to be configured and ultimately included with all other configured channels in the overall system.</w:t>
      </w:r>
    </w:p>
    <w:p w:rsidR="0075099A" w:rsidRDefault="0075099A">
      <w:pPr>
        <w:jc w:val="both"/>
      </w:pPr>
    </w:p>
    <w:p w:rsidR="0075099A" w:rsidRDefault="0075099A">
      <w:pPr>
        <w:pStyle w:val="Heading2"/>
        <w:jc w:val="both"/>
      </w:pPr>
      <w:bookmarkStart w:id="7" w:name="_Toc351278173"/>
      <w:bookmarkStart w:id="8" w:name="_Toc351700344"/>
      <w:bookmarkStart w:id="9" w:name="_Toc351700421"/>
      <w:bookmarkStart w:id="10" w:name="_Toc351701483"/>
      <w:bookmarkStart w:id="11" w:name="_Toc521924609"/>
      <w:bookmarkStart w:id="12" w:name="_Toc130099565"/>
      <w:r>
        <w:t>Tag</w:t>
      </w:r>
      <w:bookmarkEnd w:id="7"/>
      <w:bookmarkEnd w:id="8"/>
      <w:bookmarkEnd w:id="9"/>
      <w:bookmarkEnd w:id="10"/>
      <w:bookmarkEnd w:id="11"/>
      <w:bookmarkEnd w:id="12"/>
    </w:p>
    <w:p w:rsidR="0075099A" w:rsidRDefault="0075099A">
      <w:pPr>
        <w:jc w:val="both"/>
      </w:pPr>
      <w:r>
        <w:t>The Tag field is a 12 character alphanumeric field that can contain channel information or wiring schedule references.</w:t>
      </w:r>
    </w:p>
    <w:p w:rsidR="0075099A" w:rsidRDefault="0075099A">
      <w:pPr>
        <w:jc w:val="both"/>
        <w:rPr>
          <w:sz w:val="16"/>
        </w:rPr>
      </w:pPr>
    </w:p>
    <w:p w:rsidR="0075099A" w:rsidRDefault="0075099A">
      <w:pPr>
        <w:pStyle w:val="Heading2"/>
        <w:jc w:val="both"/>
      </w:pPr>
      <w:bookmarkStart w:id="13" w:name="_Toc351278174"/>
      <w:bookmarkStart w:id="14" w:name="_Toc351700345"/>
      <w:bookmarkStart w:id="15" w:name="_Toc351700422"/>
      <w:bookmarkStart w:id="16" w:name="_Toc351701484"/>
      <w:bookmarkStart w:id="17" w:name="_Toc521924610"/>
      <w:bookmarkStart w:id="18" w:name="_Toc130099566"/>
      <w:r>
        <w:t>Description</w:t>
      </w:r>
      <w:bookmarkEnd w:id="13"/>
      <w:bookmarkEnd w:id="14"/>
      <w:bookmarkEnd w:id="15"/>
      <w:bookmarkEnd w:id="16"/>
      <w:bookmarkEnd w:id="17"/>
      <w:bookmarkEnd w:id="18"/>
    </w:p>
    <w:p w:rsidR="0075099A" w:rsidRDefault="0075099A">
      <w:pPr>
        <w:jc w:val="both"/>
      </w:pPr>
      <w:r>
        <w:t xml:space="preserve">The Description field is a 32 character alphanumeric field in which a description of the channel can be detailed. </w:t>
      </w:r>
    </w:p>
    <w:p w:rsidR="0075099A" w:rsidRDefault="0075099A">
      <w:pPr>
        <w:jc w:val="both"/>
        <w:rPr>
          <w:b/>
        </w:rPr>
      </w:pPr>
    </w:p>
    <w:p w:rsidR="0075099A" w:rsidRDefault="0075099A">
      <w:pPr>
        <w:pStyle w:val="Heading2"/>
        <w:jc w:val="both"/>
      </w:pPr>
      <w:bookmarkStart w:id="19" w:name="_Toc445530554"/>
      <w:bookmarkStart w:id="20" w:name="_Toc521924611"/>
      <w:bookmarkStart w:id="21" w:name="_Toc130099567"/>
      <w:r>
        <w:t>Engineering Units</w:t>
      </w:r>
      <w:bookmarkEnd w:id="19"/>
      <w:bookmarkEnd w:id="20"/>
      <w:bookmarkEnd w:id="21"/>
    </w:p>
    <w:p w:rsidR="0075099A" w:rsidRDefault="0075099A">
      <w:pPr>
        <w:jc w:val="both"/>
      </w:pPr>
      <w:r>
        <w:t>Specifies engineering details for this channel.</w:t>
      </w:r>
    </w:p>
    <w:p w:rsidR="0075099A" w:rsidRDefault="0075099A">
      <w:pPr>
        <w:jc w:val="both"/>
      </w:pPr>
    </w:p>
    <w:p w:rsidR="0075099A" w:rsidRDefault="0075099A">
      <w:pPr>
        <w:jc w:val="both"/>
      </w:pPr>
    </w:p>
    <w:p w:rsidR="0075099A" w:rsidRDefault="0075099A">
      <w:pPr>
        <w:pStyle w:val="Heading3"/>
        <w:jc w:val="both"/>
      </w:pPr>
      <w:bookmarkStart w:id="22" w:name="_Toc521924612"/>
      <w:bookmarkStart w:id="23" w:name="_Toc130099568"/>
      <w:r>
        <w:t>Minimum</w:t>
      </w:r>
      <w:bookmarkEnd w:id="22"/>
      <w:bookmarkEnd w:id="23"/>
    </w:p>
    <w:p w:rsidR="0075099A" w:rsidRDefault="0075099A">
      <w:pPr>
        <w:pStyle w:val="Body"/>
        <w:ind w:left="284"/>
        <w:jc w:val="both"/>
      </w:pPr>
      <w:r>
        <w:t>Minimum engineering value for all Analog channels in addition to the unit field. The default is 0.</w:t>
      </w:r>
    </w:p>
    <w:p w:rsidR="0075099A" w:rsidRDefault="0075099A">
      <w:pPr>
        <w:pStyle w:val="Body"/>
        <w:ind w:left="2160" w:hanging="720"/>
        <w:jc w:val="both"/>
      </w:pPr>
    </w:p>
    <w:p w:rsidR="0075099A" w:rsidRDefault="0075099A">
      <w:pPr>
        <w:pStyle w:val="Heading3"/>
        <w:jc w:val="both"/>
      </w:pPr>
      <w:bookmarkStart w:id="24" w:name="_Toc521924613"/>
      <w:bookmarkStart w:id="25" w:name="_Toc130099569"/>
      <w:r>
        <w:t>Maximum</w:t>
      </w:r>
      <w:bookmarkEnd w:id="24"/>
      <w:bookmarkEnd w:id="25"/>
    </w:p>
    <w:p w:rsidR="0075099A" w:rsidRDefault="0075099A">
      <w:pPr>
        <w:pStyle w:val="Body"/>
        <w:ind w:left="284"/>
        <w:jc w:val="both"/>
      </w:pPr>
      <w:r>
        <w:t>Maximum engineering value for all Analog channels in addition to the unit field. The default is 100.</w:t>
      </w:r>
    </w:p>
    <w:p w:rsidR="0075099A" w:rsidRDefault="0075099A">
      <w:pPr>
        <w:pStyle w:val="Heading3"/>
        <w:jc w:val="both"/>
      </w:pPr>
      <w:bookmarkStart w:id="26" w:name="_Toc521924614"/>
      <w:bookmarkStart w:id="27" w:name="_Toc130099570"/>
      <w:r>
        <w:t>Descriptor</w:t>
      </w:r>
      <w:bookmarkEnd w:id="26"/>
      <w:bookmarkEnd w:id="27"/>
    </w:p>
    <w:p w:rsidR="0075099A" w:rsidRDefault="0075099A">
      <w:pPr>
        <w:ind w:firstLine="284"/>
        <w:jc w:val="both"/>
      </w:pPr>
      <w:r>
        <w:t>A four character field available to describe the units of the measurement.</w:t>
      </w:r>
    </w:p>
    <w:p w:rsidR="0075099A" w:rsidRDefault="0075099A">
      <w:pPr>
        <w:ind w:firstLine="284"/>
        <w:jc w:val="both"/>
      </w:pPr>
    </w:p>
    <w:p w:rsidR="0075099A" w:rsidRDefault="0075099A">
      <w:pPr>
        <w:pStyle w:val="Heading2"/>
        <w:jc w:val="both"/>
        <w:rPr>
          <w:bCs/>
          <w:iCs/>
        </w:rPr>
      </w:pPr>
      <w:bookmarkStart w:id="28" w:name="_Toc130099571"/>
      <w:r>
        <w:rPr>
          <w:bCs/>
          <w:iCs/>
        </w:rPr>
        <w:t>Device Specific Button</w:t>
      </w:r>
      <w:bookmarkEnd w:id="28"/>
      <w:r>
        <w:rPr>
          <w:bCs/>
          <w:iCs/>
        </w:rPr>
        <w:tab/>
      </w:r>
    </w:p>
    <w:p w:rsidR="0075099A" w:rsidRDefault="0075099A">
      <w:pPr>
        <w:jc w:val="both"/>
      </w:pPr>
      <w:r>
        <w:t>When the Device Specific Button is pressed a dialog appears detailing the Analog Value Mapping between the channel being configured and the data associated with that channel.  These settings are in relation to display configurations.</w:t>
      </w:r>
    </w:p>
    <w:p w:rsidR="0075099A" w:rsidRDefault="0075099A"/>
    <w:p w:rsidR="0075099A" w:rsidRDefault="00D35BA8" w:rsidP="00B748A6">
      <w:r>
        <w:rPr>
          <w:noProof/>
          <w:lang w:val="en-GB" w:eastAsia="en-GB"/>
        </w:rPr>
        <w:drawing>
          <wp:inline distT="0" distB="0" distL="0" distR="0">
            <wp:extent cx="2800350" cy="17716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800350" cy="1771650"/>
                    </a:xfrm>
                    <a:prstGeom prst="rect">
                      <a:avLst/>
                    </a:prstGeom>
                    <a:noFill/>
                    <a:ln w="9525">
                      <a:noFill/>
                      <a:miter lim="800000"/>
                      <a:headEnd/>
                      <a:tailEnd/>
                    </a:ln>
                  </pic:spPr>
                </pic:pic>
              </a:graphicData>
            </a:graphic>
          </wp:inline>
        </w:drawing>
      </w:r>
    </w:p>
    <w:p w:rsidR="0075099A" w:rsidRDefault="0075099A">
      <w:pPr>
        <w:pStyle w:val="Heading3"/>
        <w:rPr>
          <w:rStyle w:val="Heading3Char"/>
        </w:rPr>
      </w:pPr>
      <w:bookmarkStart w:id="29" w:name="_Toc130099572"/>
      <w:r>
        <w:rPr>
          <w:rStyle w:val="Heading3Char"/>
        </w:rPr>
        <w:t>Function</w:t>
      </w:r>
      <w:bookmarkEnd w:id="29"/>
    </w:p>
    <w:p w:rsidR="0075099A" w:rsidRDefault="0075099A">
      <w:pPr>
        <w:snapToGrid w:val="0"/>
        <w:jc w:val="both"/>
        <w:rPr>
          <w:rFonts w:cs="Arial"/>
        </w:rPr>
      </w:pPr>
      <w:r>
        <w:rPr>
          <w:rFonts w:cs="Arial"/>
        </w:rPr>
        <w:t>Sets display function.</w:t>
      </w:r>
    </w:p>
    <w:p w:rsidR="0075099A" w:rsidRDefault="0075099A">
      <w:pPr>
        <w:pStyle w:val="Heading3"/>
      </w:pPr>
      <w:bookmarkStart w:id="30" w:name="_Toc130099573"/>
      <w:r>
        <w:t>Element</w:t>
      </w:r>
      <w:bookmarkEnd w:id="30"/>
    </w:p>
    <w:p w:rsidR="0075099A" w:rsidRDefault="0075099A">
      <w:pPr>
        <w:snapToGrid w:val="0"/>
        <w:jc w:val="both"/>
        <w:rPr>
          <w:rFonts w:ascii="Century" w:hAnsi="Century"/>
        </w:rPr>
      </w:pPr>
      <w:r>
        <w:rPr>
          <w:rFonts w:cs="Arial"/>
        </w:rPr>
        <w:t>Sets display element.</w:t>
      </w:r>
    </w:p>
    <w:p w:rsidR="0075099A" w:rsidRDefault="0075099A"/>
    <w:p w:rsidR="0075099A" w:rsidRDefault="0075099A">
      <w:pPr>
        <w:rPr>
          <w:lang w:val="en-GB"/>
        </w:rPr>
      </w:pPr>
    </w:p>
    <w:p w:rsidR="0075099A" w:rsidRDefault="0075099A">
      <w:pPr>
        <w:pStyle w:val="Heading1"/>
        <w:rPr>
          <w:noProof/>
        </w:rPr>
      </w:pPr>
      <w:r>
        <w:rPr>
          <w:noProof/>
        </w:rPr>
        <w:br w:type="page"/>
      </w:r>
      <w:bookmarkStart w:id="31" w:name="_Toc130099574"/>
      <w:r>
        <w:rPr>
          <w:noProof/>
        </w:rPr>
        <w:t>Advanced Device Configuration</w:t>
      </w:r>
      <w:bookmarkEnd w:id="31"/>
    </w:p>
    <w:p w:rsidR="0075099A" w:rsidRDefault="0075099A">
      <w:pPr>
        <w:rPr>
          <w:lang w:val="en-GB"/>
        </w:rPr>
      </w:pPr>
    </w:p>
    <w:p w:rsidR="0075099A" w:rsidRDefault="00D35BA8">
      <w:pPr>
        <w:rPr>
          <w:lang w:val="en-GB"/>
        </w:rPr>
      </w:pPr>
      <w:r>
        <w:rPr>
          <w:noProof/>
          <w:lang w:val="en-GB" w:eastAsia="en-GB"/>
        </w:rPr>
        <w:drawing>
          <wp:inline distT="0" distB="0" distL="0" distR="0">
            <wp:extent cx="5734050" cy="42481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734050" cy="4248150"/>
                    </a:xfrm>
                    <a:prstGeom prst="rect">
                      <a:avLst/>
                    </a:prstGeom>
                    <a:noFill/>
                    <a:ln w="9525">
                      <a:noFill/>
                      <a:miter lim="800000"/>
                      <a:headEnd/>
                      <a:tailEnd/>
                    </a:ln>
                  </pic:spPr>
                </pic:pic>
              </a:graphicData>
            </a:graphic>
          </wp:inline>
        </w:drawing>
      </w:r>
    </w:p>
    <w:p w:rsidR="0075099A" w:rsidRDefault="0075099A">
      <w:pPr>
        <w:pStyle w:val="Heading2"/>
      </w:pPr>
      <w:bookmarkStart w:id="32" w:name="_Toc351278168"/>
      <w:bookmarkStart w:id="33" w:name="_Toc396039066"/>
      <w:bookmarkStart w:id="34" w:name="_Toc521924640"/>
      <w:bookmarkStart w:id="35" w:name="_Toc130099575"/>
      <w:r>
        <w:t>AutoEnable Device</w:t>
      </w:r>
      <w:bookmarkEnd w:id="32"/>
      <w:bookmarkEnd w:id="33"/>
      <w:bookmarkEnd w:id="34"/>
      <w:bookmarkEnd w:id="35"/>
    </w:p>
    <w:p w:rsidR="0075099A" w:rsidRDefault="0075099A">
      <w:pPr>
        <w:jc w:val="both"/>
      </w:pPr>
      <w:r>
        <w:t>To ensure that the device is enabled on the system check the Enable Device box.</w:t>
      </w:r>
    </w:p>
    <w:p w:rsidR="0075099A" w:rsidRDefault="0075099A">
      <w:pPr>
        <w:pStyle w:val="Heading2"/>
      </w:pPr>
      <w:bookmarkStart w:id="36" w:name="_Toc351278169"/>
      <w:bookmarkStart w:id="37" w:name="_Toc396039067"/>
      <w:bookmarkStart w:id="38" w:name="_Toc521924641"/>
      <w:bookmarkStart w:id="39" w:name="_Toc130099576"/>
      <w:r>
        <w:t>Scan Rate</w:t>
      </w:r>
      <w:bookmarkEnd w:id="36"/>
      <w:bookmarkEnd w:id="37"/>
      <w:bookmarkEnd w:id="38"/>
      <w:bookmarkEnd w:id="39"/>
    </w:p>
    <w:p w:rsidR="0075099A" w:rsidRDefault="0075099A">
      <w:pPr>
        <w:jc w:val="both"/>
      </w:pPr>
      <w:r>
        <w:t>To set the rate at which the device will scan, edit the text boxes associated with the Scan Rate field.</w:t>
      </w:r>
    </w:p>
    <w:p w:rsidR="0075099A" w:rsidRDefault="0075099A">
      <w:pPr>
        <w:pStyle w:val="Heading2"/>
      </w:pPr>
      <w:bookmarkStart w:id="40" w:name="_Toc396039068"/>
      <w:bookmarkStart w:id="41" w:name="_Toc521924642"/>
      <w:bookmarkStart w:id="42" w:name="_Toc130099577"/>
      <w:r>
        <w:t>Save Outputs</w:t>
      </w:r>
      <w:bookmarkEnd w:id="40"/>
      <w:bookmarkEnd w:id="41"/>
      <w:bookmarkEnd w:id="42"/>
    </w:p>
    <w:p w:rsidR="0075099A" w:rsidRDefault="0075099A">
      <w:pPr>
        <w:jc w:val="both"/>
      </w:pPr>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75099A" w:rsidRDefault="0075099A">
      <w:pPr>
        <w:pStyle w:val="Heading3"/>
      </w:pPr>
      <w:bookmarkStart w:id="43" w:name="_Toc521924643"/>
      <w:bookmarkStart w:id="44" w:name="_Toc130099578"/>
      <w:r>
        <w:t>By Tag</w:t>
      </w:r>
      <w:bookmarkEnd w:id="43"/>
      <w:bookmarkEnd w:id="44"/>
    </w:p>
    <w:p w:rsidR="0075099A" w:rsidRDefault="0075099A">
      <w:pPr>
        <w:pStyle w:val="BodyTextIndent"/>
        <w:ind w:firstLine="0"/>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75099A" w:rsidRDefault="0075099A">
      <w:pPr>
        <w:pStyle w:val="Heading2"/>
      </w:pPr>
      <w:bookmarkStart w:id="45" w:name="_Toc130099579"/>
      <w:r>
        <w:t>Device Specific Button</w:t>
      </w:r>
      <w:bookmarkEnd w:id="45"/>
    </w:p>
    <w:p w:rsidR="0075099A" w:rsidRDefault="0075099A">
      <w:pPr>
        <w:jc w:val="both"/>
      </w:pPr>
      <w:r>
        <w:t>When the Device Specific Button is pressed the following dialog appears to allow specific communication settings to be configured for the device.</w:t>
      </w:r>
    </w:p>
    <w:p w:rsidR="0075099A" w:rsidRDefault="0075099A"/>
    <w:p w:rsidR="0075099A" w:rsidRDefault="00D35BA8">
      <w:r>
        <w:rPr>
          <w:noProof/>
          <w:lang w:val="en-GB" w:eastAsia="en-GB"/>
        </w:rPr>
        <w:drawing>
          <wp:inline distT="0" distB="0" distL="0" distR="0">
            <wp:extent cx="4162425" cy="40957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4162425" cy="4095750"/>
                    </a:xfrm>
                    <a:prstGeom prst="rect">
                      <a:avLst/>
                    </a:prstGeom>
                    <a:noFill/>
                    <a:ln w="9525">
                      <a:noFill/>
                      <a:miter lim="800000"/>
                      <a:headEnd/>
                      <a:tailEnd/>
                    </a:ln>
                  </pic:spPr>
                </pic:pic>
              </a:graphicData>
            </a:graphic>
          </wp:inline>
        </w:drawing>
      </w:r>
    </w:p>
    <w:p w:rsidR="0075099A" w:rsidRDefault="0075099A"/>
    <w:p w:rsidR="0075099A" w:rsidRDefault="0075099A">
      <w:pPr>
        <w:pStyle w:val="Heading3"/>
      </w:pPr>
      <w:bookmarkStart w:id="46" w:name="_Toc130099580"/>
      <w:r>
        <w:t>Communication Settings</w:t>
      </w:r>
      <w:bookmarkEnd w:id="46"/>
    </w:p>
    <w:p w:rsidR="0075099A" w:rsidRDefault="0075099A">
      <w:pPr>
        <w:jc w:val="both"/>
      </w:pPr>
      <w:r>
        <w:t>The GPIB Gateway Communication Settings</w:t>
      </w:r>
    </w:p>
    <w:p w:rsidR="0075099A" w:rsidRDefault="0075099A">
      <w:pPr>
        <w:pStyle w:val="Heading4"/>
      </w:pPr>
      <w:r>
        <w:t xml:space="preserve">Board </w:t>
      </w:r>
    </w:p>
    <w:p w:rsidR="0075099A" w:rsidRDefault="0075099A">
      <w:pPr>
        <w:jc w:val="both"/>
      </w:pPr>
      <w:r>
        <w:t>Enter the board number of the controller to which the instrument is attached.</w:t>
      </w:r>
    </w:p>
    <w:p w:rsidR="0075099A" w:rsidRDefault="0075099A">
      <w:pPr>
        <w:pStyle w:val="Heading4"/>
      </w:pPr>
      <w:r>
        <w:t>Address</w:t>
      </w:r>
    </w:p>
    <w:p w:rsidR="0075099A" w:rsidRDefault="0075099A">
      <w:pPr>
        <w:jc w:val="both"/>
      </w:pPr>
      <w:r>
        <w:t>Enter the address of the controller to which the instrument is attached.</w:t>
      </w:r>
    </w:p>
    <w:p w:rsidR="0075099A" w:rsidRDefault="0075099A">
      <w:pPr>
        <w:pStyle w:val="Heading3"/>
        <w:jc w:val="both"/>
        <w:rPr>
          <w:rFonts w:cs="Arial"/>
          <w:bCs/>
        </w:rPr>
      </w:pPr>
      <w:bookmarkStart w:id="47" w:name="_Toc130099581"/>
      <w:r>
        <w:rPr>
          <w:rFonts w:cs="Arial"/>
          <w:bCs/>
        </w:rPr>
        <w:t>Mode</w:t>
      </w:r>
      <w:bookmarkEnd w:id="47"/>
    </w:p>
    <w:p w:rsidR="0075099A" w:rsidRDefault="0075099A">
      <w:pPr>
        <w:rPr>
          <w:rFonts w:cs="Arial"/>
        </w:rPr>
      </w:pPr>
      <w:r>
        <w:rPr>
          <w:rFonts w:cs="Arial"/>
        </w:rPr>
        <w:t>Sets the measurement mode of voltage and current</w:t>
      </w:r>
    </w:p>
    <w:p w:rsidR="0075099A" w:rsidRDefault="0075099A">
      <w:pPr>
        <w:pStyle w:val="Heading3"/>
        <w:rPr>
          <w:rFonts w:cs="Arial"/>
        </w:rPr>
      </w:pPr>
      <w:bookmarkStart w:id="48" w:name="_Toc130099582"/>
      <w:r>
        <w:rPr>
          <w:rFonts w:cs="Arial"/>
        </w:rPr>
        <w:t>Sync Src</w:t>
      </w:r>
      <w:bookmarkEnd w:id="48"/>
    </w:p>
    <w:p w:rsidR="0075099A" w:rsidRDefault="0075099A">
      <w:pPr>
        <w:rPr>
          <w:rFonts w:cs="Arial"/>
        </w:rPr>
      </w:pPr>
      <w:r>
        <w:rPr>
          <w:rFonts w:cs="Arial"/>
        </w:rPr>
        <w:t>Sets synchronization source.</w:t>
      </w:r>
    </w:p>
    <w:p w:rsidR="0075099A" w:rsidRDefault="0075099A">
      <w:pPr>
        <w:pStyle w:val="Heading3"/>
        <w:rPr>
          <w:rFonts w:cs="Arial"/>
        </w:rPr>
      </w:pPr>
      <w:bookmarkStart w:id="49" w:name="_Toc130099583"/>
      <w:r>
        <w:rPr>
          <w:rFonts w:cs="Arial"/>
        </w:rPr>
        <w:t>Frequency Filter</w:t>
      </w:r>
      <w:bookmarkEnd w:id="49"/>
    </w:p>
    <w:p w:rsidR="0075099A" w:rsidRDefault="0075099A">
      <w:pPr>
        <w:rPr>
          <w:rFonts w:cs="Arial"/>
        </w:rPr>
      </w:pPr>
      <w:r>
        <w:rPr>
          <w:rFonts w:cs="Arial"/>
        </w:rPr>
        <w:t>Sets frequency filter.</w:t>
      </w:r>
    </w:p>
    <w:p w:rsidR="0075099A" w:rsidRDefault="0075099A">
      <w:pPr>
        <w:pStyle w:val="Heading3"/>
        <w:rPr>
          <w:rFonts w:cs="Arial"/>
        </w:rPr>
      </w:pPr>
      <w:bookmarkStart w:id="50" w:name="_Toc130099584"/>
      <w:r>
        <w:rPr>
          <w:rFonts w:cs="Arial"/>
        </w:rPr>
        <w:t>Line Filter</w:t>
      </w:r>
      <w:bookmarkEnd w:id="50"/>
    </w:p>
    <w:p w:rsidR="0075099A" w:rsidRDefault="0075099A">
      <w:pPr>
        <w:rPr>
          <w:rFonts w:cs="Arial"/>
        </w:rPr>
      </w:pPr>
      <w:r>
        <w:rPr>
          <w:rFonts w:cs="Arial"/>
        </w:rPr>
        <w:t>Sets line filter.</w:t>
      </w:r>
    </w:p>
    <w:p w:rsidR="0075099A" w:rsidRDefault="0075099A">
      <w:pPr>
        <w:pStyle w:val="Heading3"/>
        <w:rPr>
          <w:rFonts w:cs="Arial"/>
        </w:rPr>
      </w:pPr>
      <w:bookmarkStart w:id="51" w:name="_Toc130099585"/>
      <w:r>
        <w:rPr>
          <w:rFonts w:cs="Arial"/>
        </w:rPr>
        <w:t>Range</w:t>
      </w:r>
      <w:bookmarkEnd w:id="51"/>
    </w:p>
    <w:p w:rsidR="0075099A" w:rsidRDefault="0075099A">
      <w:pPr>
        <w:pStyle w:val="Heading4"/>
        <w:rPr>
          <w:rFonts w:cs="Arial"/>
        </w:rPr>
      </w:pPr>
      <w:r>
        <w:rPr>
          <w:rFonts w:cs="Arial"/>
        </w:rPr>
        <w:t>Voltage</w:t>
      </w:r>
    </w:p>
    <w:p w:rsidR="0075099A" w:rsidRDefault="0075099A">
      <w:pPr>
        <w:rPr>
          <w:rFonts w:cs="Arial"/>
        </w:rPr>
      </w:pPr>
      <w:r>
        <w:rPr>
          <w:rFonts w:cs="Arial"/>
        </w:rPr>
        <w:t>Sets voltage range.</w:t>
      </w:r>
    </w:p>
    <w:p w:rsidR="0075099A" w:rsidRDefault="0075099A">
      <w:pPr>
        <w:pStyle w:val="Heading4"/>
        <w:rPr>
          <w:rFonts w:cs="Arial"/>
        </w:rPr>
      </w:pPr>
      <w:r>
        <w:rPr>
          <w:rFonts w:cs="Arial"/>
        </w:rPr>
        <w:t>Current</w:t>
      </w:r>
    </w:p>
    <w:p w:rsidR="0075099A" w:rsidRDefault="0075099A">
      <w:pPr>
        <w:rPr>
          <w:rFonts w:cs="Arial"/>
        </w:rPr>
      </w:pPr>
      <w:r>
        <w:rPr>
          <w:rFonts w:cs="Arial"/>
        </w:rPr>
        <w:t>Sets electric current range.</w:t>
      </w:r>
    </w:p>
    <w:p w:rsidR="0075099A" w:rsidRDefault="0075099A">
      <w:pPr>
        <w:pStyle w:val="Heading3"/>
        <w:jc w:val="both"/>
        <w:rPr>
          <w:rFonts w:cs="Arial"/>
          <w:bCs/>
        </w:rPr>
      </w:pPr>
      <w:bookmarkStart w:id="52" w:name="_Toc130099586"/>
      <w:r>
        <w:rPr>
          <w:rFonts w:cs="Arial"/>
          <w:bCs/>
        </w:rPr>
        <w:t>Averaging</w:t>
      </w:r>
      <w:bookmarkEnd w:id="52"/>
    </w:p>
    <w:p w:rsidR="0075099A" w:rsidRDefault="0075099A">
      <w:pPr>
        <w:rPr>
          <w:rFonts w:cs="Arial"/>
        </w:rPr>
      </w:pPr>
      <w:r>
        <w:rPr>
          <w:rFonts w:cs="Arial"/>
        </w:rPr>
        <w:t>Sets whether to average (ON) or not (OFF).</w:t>
      </w:r>
    </w:p>
    <w:p w:rsidR="0075099A" w:rsidRDefault="0075099A">
      <w:pPr>
        <w:pStyle w:val="Heading4"/>
        <w:rPr>
          <w:rFonts w:cs="Arial"/>
        </w:rPr>
      </w:pPr>
      <w:r>
        <w:rPr>
          <w:rFonts w:cs="Arial"/>
        </w:rPr>
        <w:t>Type</w:t>
      </w:r>
    </w:p>
    <w:p w:rsidR="0075099A" w:rsidRDefault="0075099A">
      <w:pPr>
        <w:snapToGrid w:val="0"/>
        <w:jc w:val="both"/>
        <w:rPr>
          <w:rFonts w:cs="Arial"/>
          <w:sz w:val="21"/>
          <w:szCs w:val="21"/>
        </w:rPr>
      </w:pPr>
      <w:r>
        <w:rPr>
          <w:rFonts w:cs="Arial"/>
          <w:sz w:val="21"/>
          <w:szCs w:val="21"/>
        </w:rPr>
        <w:t> Sets Averaging type.</w:t>
      </w:r>
    </w:p>
    <w:p w:rsidR="0075099A" w:rsidRDefault="0075099A">
      <w:pPr>
        <w:pStyle w:val="Heading4"/>
        <w:rPr>
          <w:rFonts w:cs="Arial"/>
        </w:rPr>
      </w:pPr>
      <w:r>
        <w:rPr>
          <w:rFonts w:cs="Arial"/>
        </w:rPr>
        <w:t>Count</w:t>
      </w:r>
    </w:p>
    <w:p w:rsidR="0075099A" w:rsidRDefault="0075099A">
      <w:pPr>
        <w:rPr>
          <w:rFonts w:cs="Arial"/>
        </w:rPr>
      </w:pPr>
      <w:r>
        <w:rPr>
          <w:rFonts w:cs="Arial"/>
        </w:rPr>
        <w:t>Sets the attenuation constant or average count.</w:t>
      </w:r>
    </w:p>
    <w:p w:rsidR="0075099A" w:rsidRDefault="0075099A">
      <w:pPr>
        <w:pStyle w:val="Heading3"/>
        <w:jc w:val="both"/>
        <w:rPr>
          <w:rFonts w:cs="Arial"/>
          <w:bCs/>
        </w:rPr>
      </w:pPr>
      <w:bookmarkStart w:id="53" w:name="_Toc130099587"/>
      <w:r>
        <w:rPr>
          <w:rFonts w:cs="Arial"/>
          <w:bCs/>
        </w:rPr>
        <w:t>Wiring</w:t>
      </w:r>
      <w:bookmarkEnd w:id="53"/>
    </w:p>
    <w:p w:rsidR="0075099A" w:rsidRDefault="0075099A">
      <w:pPr>
        <w:rPr>
          <w:rFonts w:cs="Arial"/>
        </w:rPr>
      </w:pPr>
      <w:r>
        <w:rPr>
          <w:rFonts w:cs="Arial"/>
        </w:rPr>
        <w:t>Sets wiring system.</w:t>
      </w:r>
    </w:p>
    <w:p w:rsidR="0075099A" w:rsidRDefault="0075099A">
      <w:pPr>
        <w:pStyle w:val="Heading3"/>
        <w:jc w:val="both"/>
        <w:rPr>
          <w:rFonts w:cs="Arial"/>
          <w:bCs/>
        </w:rPr>
      </w:pPr>
      <w:bookmarkStart w:id="54" w:name="_Toc130099588"/>
      <w:r>
        <w:rPr>
          <w:rFonts w:cs="Arial"/>
          <w:bCs/>
        </w:rPr>
        <w:t>Max Hold</w:t>
      </w:r>
      <w:bookmarkEnd w:id="54"/>
    </w:p>
    <w:p w:rsidR="0075099A" w:rsidRDefault="0075099A">
      <w:pPr>
        <w:rPr>
          <w:rFonts w:cs="Arial"/>
        </w:rPr>
      </w:pPr>
      <w:r>
        <w:rPr>
          <w:rFonts w:cs="Arial"/>
        </w:rPr>
        <w:t>Sets whether to hold Max data (ON) or not (OFF).</w:t>
      </w:r>
    </w:p>
    <w:sectPr w:rsidR="0075099A" w:rsidSect="003E2E12">
      <w:headerReference w:type="default" r:id="rId17"/>
      <w:pgSz w:w="11909" w:h="16834" w:code="9"/>
      <w:pgMar w:top="1440" w:right="1440" w:bottom="1440"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33A" w:rsidRDefault="0090333A">
      <w:r>
        <w:separator/>
      </w:r>
    </w:p>
  </w:endnote>
  <w:endnote w:type="continuationSeparator" w:id="0">
    <w:p w:rsidR="0090333A" w:rsidRDefault="0090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8" w:type="dxa"/>
      <w:tblInd w:w="108" w:type="dxa"/>
      <w:tblLayout w:type="fixed"/>
      <w:tblLook w:val="0000" w:firstRow="0" w:lastRow="0" w:firstColumn="0" w:lastColumn="0" w:noHBand="0" w:noVBand="0"/>
    </w:tblPr>
    <w:tblGrid>
      <w:gridCol w:w="108"/>
      <w:gridCol w:w="2625"/>
      <w:gridCol w:w="492"/>
      <w:gridCol w:w="2463"/>
      <w:gridCol w:w="777"/>
      <w:gridCol w:w="2733"/>
    </w:tblGrid>
    <w:tr w:rsidR="00873A24" w:rsidTr="00873A24">
      <w:trPr>
        <w:gridAfter w:val="4"/>
        <w:wAfter w:w="6465" w:type="dxa"/>
      </w:trPr>
      <w:tc>
        <w:tcPr>
          <w:tcW w:w="2733" w:type="dxa"/>
          <w:gridSpan w:val="2"/>
        </w:tcPr>
        <w:p w:rsidR="00873A24" w:rsidRDefault="00873A24">
          <w:pPr>
            <w:pStyle w:val="Footer"/>
            <w:rPr>
              <w:sz w:val="16"/>
            </w:rPr>
          </w:pPr>
        </w:p>
      </w:tc>
    </w:tr>
    <w:tr w:rsidR="00873A24" w:rsidTr="00873A24">
      <w:trPr>
        <w:gridBefore w:val="1"/>
        <w:gridAfter w:val="1"/>
        <w:wBefore w:w="108" w:type="dxa"/>
        <w:wAfter w:w="2733" w:type="dxa"/>
      </w:trPr>
      <w:tc>
        <w:tcPr>
          <w:tcW w:w="3117" w:type="dxa"/>
          <w:gridSpan w:val="2"/>
        </w:tcPr>
        <w:p w:rsidR="00873A24" w:rsidRDefault="00873A24" w:rsidP="00873A24">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00723E">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00723E">
            <w:rPr>
              <w:noProof/>
              <w:snapToGrid w:val="0"/>
              <w:sz w:val="16"/>
            </w:rPr>
            <w:t>4</w:t>
          </w:r>
          <w:r>
            <w:rPr>
              <w:snapToGrid w:val="0"/>
              <w:sz w:val="16"/>
            </w:rPr>
            <w:fldChar w:fldCharType="end"/>
          </w:r>
        </w:p>
      </w:tc>
      <w:tc>
        <w:tcPr>
          <w:tcW w:w="3240" w:type="dxa"/>
          <w:gridSpan w:val="2"/>
        </w:tcPr>
        <w:p w:rsidR="00873A24" w:rsidRDefault="00873A24" w:rsidP="00873A24">
          <w:pPr>
            <w:pStyle w:val="Footer"/>
            <w:jc w:val="right"/>
            <w:rPr>
              <w:sz w:val="16"/>
            </w:rPr>
          </w:pPr>
          <w:r>
            <w:rPr>
              <w:sz w:val="16"/>
            </w:rPr>
            <w:t>Working copy if printed</w:t>
          </w:r>
        </w:p>
      </w:tc>
    </w:tr>
    <w:tr w:rsidR="00873A24" w:rsidTr="0087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195"/>
      </w:trPr>
      <w:tc>
        <w:tcPr>
          <w:tcW w:w="9090" w:type="dxa"/>
          <w:gridSpan w:val="5"/>
          <w:tcBorders>
            <w:top w:val="nil"/>
            <w:left w:val="nil"/>
            <w:bottom w:val="nil"/>
            <w:right w:val="nil"/>
          </w:tcBorders>
        </w:tcPr>
        <w:p w:rsidR="00873A24" w:rsidRDefault="00873A24" w:rsidP="00873A24">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E:\Products\Measuresoft_SCADA\Scanners\Yokogawa_WT\Documentation\Yokogawa_WT - User Manual.doc</w:t>
          </w:r>
          <w:r>
            <w:rPr>
              <w:snapToGrid w:val="0"/>
              <w:sz w:val="16"/>
            </w:rPr>
            <w:fldChar w:fldCharType="end"/>
          </w:r>
          <w:r>
            <w:rPr>
              <w:snapToGrid w:val="0"/>
              <w:sz w:val="16"/>
            </w:rPr>
            <w:t>x</w:t>
          </w:r>
        </w:p>
      </w:tc>
    </w:tr>
    <w:tr w:rsidR="00873A24" w:rsidTr="0087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285"/>
      </w:trPr>
      <w:tc>
        <w:tcPr>
          <w:tcW w:w="5580" w:type="dxa"/>
          <w:gridSpan w:val="3"/>
          <w:tcBorders>
            <w:top w:val="nil"/>
            <w:left w:val="nil"/>
            <w:bottom w:val="nil"/>
            <w:right w:val="nil"/>
          </w:tcBorders>
        </w:tcPr>
        <w:p w:rsidR="00873A24" w:rsidRDefault="00873A24" w:rsidP="00873A24">
          <w:pPr>
            <w:pStyle w:val="Footer"/>
            <w:rPr>
              <w:sz w:val="18"/>
            </w:rPr>
          </w:pPr>
          <w:r>
            <w:rPr>
              <w:sz w:val="16"/>
            </w:rPr>
            <w:sym w:font="Symbol" w:char="F0D3"/>
          </w:r>
          <w:r>
            <w:rPr>
              <w:sz w:val="16"/>
            </w:rPr>
            <w:t xml:space="preserve"> Measuresoft Development Ltd.</w:t>
          </w:r>
        </w:p>
      </w:tc>
      <w:tc>
        <w:tcPr>
          <w:tcW w:w="3510" w:type="dxa"/>
          <w:gridSpan w:val="2"/>
          <w:tcBorders>
            <w:top w:val="nil"/>
            <w:left w:val="nil"/>
            <w:bottom w:val="nil"/>
            <w:right w:val="nil"/>
          </w:tcBorders>
        </w:tcPr>
        <w:p w:rsidR="00873A24" w:rsidRDefault="00BA392A" w:rsidP="00873A24">
          <w:pPr>
            <w:pStyle w:val="Footer"/>
            <w:jc w:val="right"/>
            <w:rPr>
              <w:sz w:val="16"/>
            </w:rPr>
          </w:pPr>
          <w:r>
            <w:rPr>
              <w:sz w:val="16"/>
            </w:rPr>
            <w:t xml:space="preserve">Version </w:t>
          </w:r>
          <w:bookmarkStart w:id="2" w:name="DocVersionFooter"/>
          <w:bookmarkStart w:id="3" w:name="_GoBack"/>
          <w:r w:rsidR="0000723E">
            <w:rPr>
              <w:sz w:val="16"/>
            </w:rPr>
            <w:t>6.4.1.2</w:t>
          </w:r>
          <w:bookmarkEnd w:id="2"/>
          <w:bookmarkEnd w:id="3"/>
        </w:p>
      </w:tc>
    </w:tr>
  </w:tbl>
  <w:p w:rsidR="0075099A" w:rsidRDefault="00750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33A" w:rsidRDefault="0090333A">
      <w:r>
        <w:separator/>
      </w:r>
    </w:p>
  </w:footnote>
  <w:footnote w:type="continuationSeparator" w:id="0">
    <w:p w:rsidR="0090333A" w:rsidRDefault="00903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9A" w:rsidRDefault="0075099A">
    <w:pPr>
      <w:pStyle w:val="Header"/>
      <w:jc w:val="center"/>
      <w:rPr>
        <w:i/>
        <w:iCs/>
      </w:rPr>
    </w:pPr>
    <w:r>
      <w:rPr>
        <w:i/>
        <w:iCs/>
      </w:rPr>
      <w:t>Yokogawa_WT User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4831A31"/>
    <w:multiLevelType w:val="multilevel"/>
    <w:tmpl w:val="05224F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6">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8">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5CC40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31">
    <w:nsid w:val="589229DD"/>
    <w:multiLevelType w:val="singleLevel"/>
    <w:tmpl w:val="E1FC2184"/>
    <w:lvl w:ilvl="0">
      <w:start w:val="1"/>
      <w:numFmt w:val="decimal"/>
      <w:lvlText w:val="%1."/>
      <w:lvlJc w:val="left"/>
      <w:pPr>
        <w:tabs>
          <w:tab w:val="num" w:pos="360"/>
        </w:tabs>
        <w:ind w:left="360" w:hanging="360"/>
      </w:pPr>
    </w:lvl>
  </w:abstractNum>
  <w:abstractNum w:abstractNumId="32">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CF02F92"/>
    <w:multiLevelType w:val="singleLevel"/>
    <w:tmpl w:val="0409000F"/>
    <w:lvl w:ilvl="0">
      <w:start w:val="1"/>
      <w:numFmt w:val="decimal"/>
      <w:lvlText w:val="%1."/>
      <w:lvlJc w:val="left"/>
      <w:pPr>
        <w:tabs>
          <w:tab w:val="num" w:pos="360"/>
        </w:tabs>
        <w:ind w:left="360" w:hanging="360"/>
      </w:pPr>
    </w:lvl>
  </w:abstractNum>
  <w:abstractNum w:abstractNumId="35">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A894599"/>
    <w:multiLevelType w:val="singleLevel"/>
    <w:tmpl w:val="28943E3E"/>
    <w:lvl w:ilvl="0">
      <w:start w:val="1"/>
      <w:numFmt w:val="decimal"/>
      <w:lvlText w:val="%1."/>
      <w:lvlJc w:val="left"/>
      <w:pPr>
        <w:tabs>
          <w:tab w:val="num" w:pos="360"/>
        </w:tabs>
        <w:ind w:left="360" w:hanging="360"/>
      </w:pPr>
    </w:lvl>
  </w:abstractNum>
  <w:abstractNum w:abstractNumId="40">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9AB7AF9"/>
    <w:multiLevelType w:val="singleLevel"/>
    <w:tmpl w:val="04090011"/>
    <w:lvl w:ilvl="0">
      <w:start w:val="1"/>
      <w:numFmt w:val="decimal"/>
      <w:lvlText w:val="%1)"/>
      <w:lvlJc w:val="left"/>
      <w:pPr>
        <w:tabs>
          <w:tab w:val="num" w:pos="360"/>
        </w:tabs>
        <w:ind w:left="360" w:hanging="360"/>
      </w:pPr>
    </w:lvl>
  </w:abstractNum>
  <w:abstractNum w:abstractNumId="43">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F826EDE"/>
    <w:multiLevelType w:val="multilevel"/>
    <w:tmpl w:val="05224F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39"/>
  </w:num>
  <w:num w:numId="3">
    <w:abstractNumId w:val="31"/>
  </w:num>
  <w:num w:numId="4">
    <w:abstractNumId w:val="42"/>
  </w:num>
  <w:num w:numId="5">
    <w:abstractNumId w:val="13"/>
  </w:num>
  <w:num w:numId="6">
    <w:abstractNumId w:val="34"/>
  </w:num>
  <w:num w:numId="7">
    <w:abstractNumId w:val="2"/>
  </w:num>
  <w:num w:numId="8">
    <w:abstractNumId w:val="45"/>
  </w:num>
  <w:num w:numId="9">
    <w:abstractNumId w:val="30"/>
  </w:num>
  <w:num w:numId="10">
    <w:abstractNumId w:val="15"/>
  </w:num>
  <w:num w:numId="11">
    <w:abstractNumId w:val="4"/>
  </w:num>
  <w:num w:numId="12">
    <w:abstractNumId w:val="24"/>
  </w:num>
  <w:num w:numId="13">
    <w:abstractNumId w:val="38"/>
  </w:num>
  <w:num w:numId="14">
    <w:abstractNumId w:val="25"/>
  </w:num>
  <w:num w:numId="15">
    <w:abstractNumId w:val="12"/>
  </w:num>
  <w:num w:numId="16">
    <w:abstractNumId w:val="3"/>
  </w:num>
  <w:num w:numId="17">
    <w:abstractNumId w:val="40"/>
  </w:num>
  <w:num w:numId="18">
    <w:abstractNumId w:val="37"/>
  </w:num>
  <w:num w:numId="19">
    <w:abstractNumId w:val="9"/>
  </w:num>
  <w:num w:numId="20">
    <w:abstractNumId w:val="1"/>
  </w:num>
  <w:num w:numId="21">
    <w:abstractNumId w:val="27"/>
  </w:num>
  <w:num w:numId="22">
    <w:abstractNumId w:val="5"/>
  </w:num>
  <w:num w:numId="23">
    <w:abstractNumId w:val="43"/>
  </w:num>
  <w:num w:numId="24">
    <w:abstractNumId w:val="8"/>
  </w:num>
  <w:num w:numId="25">
    <w:abstractNumId w:val="32"/>
  </w:num>
  <w:num w:numId="26">
    <w:abstractNumId w:val="14"/>
  </w:num>
  <w:num w:numId="27">
    <w:abstractNumId w:val="35"/>
  </w:num>
  <w:num w:numId="28">
    <w:abstractNumId w:val="20"/>
  </w:num>
  <w:num w:numId="29">
    <w:abstractNumId w:val="6"/>
  </w:num>
  <w:num w:numId="30">
    <w:abstractNumId w:val="33"/>
  </w:num>
  <w:num w:numId="31">
    <w:abstractNumId w:val="41"/>
  </w:num>
  <w:num w:numId="32">
    <w:abstractNumId w:val="10"/>
  </w:num>
  <w:num w:numId="33">
    <w:abstractNumId w:val="36"/>
  </w:num>
  <w:num w:numId="34">
    <w:abstractNumId w:val="23"/>
  </w:num>
  <w:num w:numId="35">
    <w:abstractNumId w:val="26"/>
  </w:num>
  <w:num w:numId="36">
    <w:abstractNumId w:val="28"/>
  </w:num>
  <w:num w:numId="37">
    <w:abstractNumId w:val="19"/>
  </w:num>
  <w:num w:numId="38">
    <w:abstractNumId w:val="21"/>
  </w:num>
  <w:num w:numId="39">
    <w:abstractNumId w:val="16"/>
  </w:num>
  <w:num w:numId="40">
    <w:abstractNumId w:val="44"/>
  </w:num>
  <w:num w:numId="41">
    <w:abstractNumId w:val="18"/>
  </w:num>
  <w:num w:numId="42">
    <w:abstractNumId w:val="11"/>
  </w:num>
  <w:num w:numId="43">
    <w:abstractNumId w:val="22"/>
  </w:num>
  <w:num w:numId="44">
    <w:abstractNumId w:val="0"/>
  </w:num>
  <w:num w:numId="45">
    <w:abstractNumId w:val="2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177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9A"/>
    <w:rsid w:val="0000023F"/>
    <w:rsid w:val="00001F1E"/>
    <w:rsid w:val="000020C2"/>
    <w:rsid w:val="00002470"/>
    <w:rsid w:val="00002785"/>
    <w:rsid w:val="00003AA6"/>
    <w:rsid w:val="00004289"/>
    <w:rsid w:val="00004E25"/>
    <w:rsid w:val="000053ED"/>
    <w:rsid w:val="00005898"/>
    <w:rsid w:val="000058D3"/>
    <w:rsid w:val="0000710F"/>
    <w:rsid w:val="0000723E"/>
    <w:rsid w:val="00007CCF"/>
    <w:rsid w:val="00011105"/>
    <w:rsid w:val="00011BF5"/>
    <w:rsid w:val="00012035"/>
    <w:rsid w:val="000122FA"/>
    <w:rsid w:val="000130D7"/>
    <w:rsid w:val="00013737"/>
    <w:rsid w:val="00013C81"/>
    <w:rsid w:val="00013F64"/>
    <w:rsid w:val="00015220"/>
    <w:rsid w:val="000155C0"/>
    <w:rsid w:val="00015D84"/>
    <w:rsid w:val="0002003C"/>
    <w:rsid w:val="000206E8"/>
    <w:rsid w:val="00020A48"/>
    <w:rsid w:val="00020D1B"/>
    <w:rsid w:val="00021061"/>
    <w:rsid w:val="000218E4"/>
    <w:rsid w:val="00021F07"/>
    <w:rsid w:val="00022BD4"/>
    <w:rsid w:val="00023B21"/>
    <w:rsid w:val="000260E1"/>
    <w:rsid w:val="000260EB"/>
    <w:rsid w:val="00026D22"/>
    <w:rsid w:val="00030996"/>
    <w:rsid w:val="00030DFB"/>
    <w:rsid w:val="00031529"/>
    <w:rsid w:val="00031EBF"/>
    <w:rsid w:val="00031F2E"/>
    <w:rsid w:val="00032ED7"/>
    <w:rsid w:val="00033F92"/>
    <w:rsid w:val="000346FE"/>
    <w:rsid w:val="00034FEC"/>
    <w:rsid w:val="00035F01"/>
    <w:rsid w:val="00035F47"/>
    <w:rsid w:val="00036585"/>
    <w:rsid w:val="00037738"/>
    <w:rsid w:val="00037D12"/>
    <w:rsid w:val="0004144B"/>
    <w:rsid w:val="00041763"/>
    <w:rsid w:val="000428D8"/>
    <w:rsid w:val="0004371D"/>
    <w:rsid w:val="00043ACA"/>
    <w:rsid w:val="0004652F"/>
    <w:rsid w:val="00047509"/>
    <w:rsid w:val="000479CF"/>
    <w:rsid w:val="00051D2C"/>
    <w:rsid w:val="000520B9"/>
    <w:rsid w:val="00052CFD"/>
    <w:rsid w:val="00052FCB"/>
    <w:rsid w:val="00054DF0"/>
    <w:rsid w:val="000552AC"/>
    <w:rsid w:val="00057E0F"/>
    <w:rsid w:val="0006298F"/>
    <w:rsid w:val="00063A4E"/>
    <w:rsid w:val="000643B3"/>
    <w:rsid w:val="00064B82"/>
    <w:rsid w:val="000652B0"/>
    <w:rsid w:val="000654C1"/>
    <w:rsid w:val="000657F3"/>
    <w:rsid w:val="00065A68"/>
    <w:rsid w:val="000667C4"/>
    <w:rsid w:val="0006681A"/>
    <w:rsid w:val="00066C6E"/>
    <w:rsid w:val="00066D09"/>
    <w:rsid w:val="0007131E"/>
    <w:rsid w:val="0007346D"/>
    <w:rsid w:val="00073C16"/>
    <w:rsid w:val="00074B7C"/>
    <w:rsid w:val="0007532D"/>
    <w:rsid w:val="00077539"/>
    <w:rsid w:val="0007765D"/>
    <w:rsid w:val="00081DEE"/>
    <w:rsid w:val="00083E78"/>
    <w:rsid w:val="000844DB"/>
    <w:rsid w:val="00084DAD"/>
    <w:rsid w:val="00086AA1"/>
    <w:rsid w:val="00086F91"/>
    <w:rsid w:val="00087951"/>
    <w:rsid w:val="000900E1"/>
    <w:rsid w:val="00094418"/>
    <w:rsid w:val="00094BC1"/>
    <w:rsid w:val="00095757"/>
    <w:rsid w:val="000957F1"/>
    <w:rsid w:val="00096570"/>
    <w:rsid w:val="00096D0D"/>
    <w:rsid w:val="00097718"/>
    <w:rsid w:val="00097D60"/>
    <w:rsid w:val="000A08C6"/>
    <w:rsid w:val="000A12C4"/>
    <w:rsid w:val="000A130A"/>
    <w:rsid w:val="000A1BDC"/>
    <w:rsid w:val="000A2481"/>
    <w:rsid w:val="000A409F"/>
    <w:rsid w:val="000A5443"/>
    <w:rsid w:val="000A5D91"/>
    <w:rsid w:val="000A66A0"/>
    <w:rsid w:val="000A7245"/>
    <w:rsid w:val="000B2C58"/>
    <w:rsid w:val="000B4180"/>
    <w:rsid w:val="000B5004"/>
    <w:rsid w:val="000B50F9"/>
    <w:rsid w:val="000B60DB"/>
    <w:rsid w:val="000B62F2"/>
    <w:rsid w:val="000B64BC"/>
    <w:rsid w:val="000C207E"/>
    <w:rsid w:val="000C2F4D"/>
    <w:rsid w:val="000C3C97"/>
    <w:rsid w:val="000C5F92"/>
    <w:rsid w:val="000C678D"/>
    <w:rsid w:val="000C7D04"/>
    <w:rsid w:val="000D0F89"/>
    <w:rsid w:val="000D1026"/>
    <w:rsid w:val="000D107B"/>
    <w:rsid w:val="000D15EC"/>
    <w:rsid w:val="000D18B7"/>
    <w:rsid w:val="000D2F18"/>
    <w:rsid w:val="000D37B8"/>
    <w:rsid w:val="000D46E4"/>
    <w:rsid w:val="000D6475"/>
    <w:rsid w:val="000D79F1"/>
    <w:rsid w:val="000E0214"/>
    <w:rsid w:val="000E0753"/>
    <w:rsid w:val="000E0DBF"/>
    <w:rsid w:val="000E1458"/>
    <w:rsid w:val="000E1B25"/>
    <w:rsid w:val="000E3640"/>
    <w:rsid w:val="000E4725"/>
    <w:rsid w:val="000E4E96"/>
    <w:rsid w:val="000E50D6"/>
    <w:rsid w:val="000E6334"/>
    <w:rsid w:val="000E6533"/>
    <w:rsid w:val="000E7D0C"/>
    <w:rsid w:val="000F069A"/>
    <w:rsid w:val="000F0AEA"/>
    <w:rsid w:val="000F0E72"/>
    <w:rsid w:val="000F21DC"/>
    <w:rsid w:val="000F2A58"/>
    <w:rsid w:val="000F2FF7"/>
    <w:rsid w:val="000F45F1"/>
    <w:rsid w:val="000F488C"/>
    <w:rsid w:val="000F49D9"/>
    <w:rsid w:val="000F4C8B"/>
    <w:rsid w:val="000F4D93"/>
    <w:rsid w:val="000F53FE"/>
    <w:rsid w:val="000F5FB0"/>
    <w:rsid w:val="000F696C"/>
    <w:rsid w:val="000F72C3"/>
    <w:rsid w:val="000F7F75"/>
    <w:rsid w:val="00100E71"/>
    <w:rsid w:val="00101814"/>
    <w:rsid w:val="00102B7A"/>
    <w:rsid w:val="00104389"/>
    <w:rsid w:val="00104A62"/>
    <w:rsid w:val="00104A89"/>
    <w:rsid w:val="00104EE4"/>
    <w:rsid w:val="001053DC"/>
    <w:rsid w:val="00105653"/>
    <w:rsid w:val="0010709B"/>
    <w:rsid w:val="001075AF"/>
    <w:rsid w:val="00110637"/>
    <w:rsid w:val="001107D2"/>
    <w:rsid w:val="00110978"/>
    <w:rsid w:val="00110DB0"/>
    <w:rsid w:val="00110E5B"/>
    <w:rsid w:val="0011101B"/>
    <w:rsid w:val="001121B1"/>
    <w:rsid w:val="0011233B"/>
    <w:rsid w:val="001125D9"/>
    <w:rsid w:val="00112793"/>
    <w:rsid w:val="00112D2B"/>
    <w:rsid w:val="00113C9E"/>
    <w:rsid w:val="00114C0D"/>
    <w:rsid w:val="00114C9A"/>
    <w:rsid w:val="00114F8C"/>
    <w:rsid w:val="0011586D"/>
    <w:rsid w:val="001158B6"/>
    <w:rsid w:val="00115CB7"/>
    <w:rsid w:val="001160FB"/>
    <w:rsid w:val="001169F8"/>
    <w:rsid w:val="001174D5"/>
    <w:rsid w:val="00120AC0"/>
    <w:rsid w:val="001221AB"/>
    <w:rsid w:val="00122D1A"/>
    <w:rsid w:val="00122F95"/>
    <w:rsid w:val="00123E6E"/>
    <w:rsid w:val="001274A7"/>
    <w:rsid w:val="00127AFB"/>
    <w:rsid w:val="00131F65"/>
    <w:rsid w:val="0013227A"/>
    <w:rsid w:val="001324A5"/>
    <w:rsid w:val="00132B49"/>
    <w:rsid w:val="00132F0A"/>
    <w:rsid w:val="001331F4"/>
    <w:rsid w:val="00133ACB"/>
    <w:rsid w:val="00133D62"/>
    <w:rsid w:val="00134C2A"/>
    <w:rsid w:val="00136036"/>
    <w:rsid w:val="00136ADD"/>
    <w:rsid w:val="00136B0C"/>
    <w:rsid w:val="00137215"/>
    <w:rsid w:val="001405DA"/>
    <w:rsid w:val="00140E1A"/>
    <w:rsid w:val="00140E62"/>
    <w:rsid w:val="00140EE8"/>
    <w:rsid w:val="001417A8"/>
    <w:rsid w:val="00142C7F"/>
    <w:rsid w:val="001430CE"/>
    <w:rsid w:val="00147471"/>
    <w:rsid w:val="00150142"/>
    <w:rsid w:val="00150339"/>
    <w:rsid w:val="00150862"/>
    <w:rsid w:val="00150AFC"/>
    <w:rsid w:val="00152C10"/>
    <w:rsid w:val="00152EE7"/>
    <w:rsid w:val="0015345F"/>
    <w:rsid w:val="00153C9D"/>
    <w:rsid w:val="001546DF"/>
    <w:rsid w:val="00155AD0"/>
    <w:rsid w:val="0015672E"/>
    <w:rsid w:val="001567BD"/>
    <w:rsid w:val="0015685F"/>
    <w:rsid w:val="0015779A"/>
    <w:rsid w:val="00157BBB"/>
    <w:rsid w:val="001602C5"/>
    <w:rsid w:val="00160F82"/>
    <w:rsid w:val="00161462"/>
    <w:rsid w:val="0016150C"/>
    <w:rsid w:val="00161A43"/>
    <w:rsid w:val="00161A88"/>
    <w:rsid w:val="00162BAF"/>
    <w:rsid w:val="00162E44"/>
    <w:rsid w:val="00163D79"/>
    <w:rsid w:val="00163F67"/>
    <w:rsid w:val="0016484A"/>
    <w:rsid w:val="0016512E"/>
    <w:rsid w:val="0016554E"/>
    <w:rsid w:val="00165885"/>
    <w:rsid w:val="00165E62"/>
    <w:rsid w:val="00166D08"/>
    <w:rsid w:val="001670F4"/>
    <w:rsid w:val="00167EBC"/>
    <w:rsid w:val="00172968"/>
    <w:rsid w:val="00172BF8"/>
    <w:rsid w:val="00175437"/>
    <w:rsid w:val="0017557F"/>
    <w:rsid w:val="001756D3"/>
    <w:rsid w:val="001769F6"/>
    <w:rsid w:val="001800F2"/>
    <w:rsid w:val="00181171"/>
    <w:rsid w:val="00181C00"/>
    <w:rsid w:val="001822FE"/>
    <w:rsid w:val="001841E8"/>
    <w:rsid w:val="001842C0"/>
    <w:rsid w:val="00184447"/>
    <w:rsid w:val="0018480C"/>
    <w:rsid w:val="00184D30"/>
    <w:rsid w:val="00185AFA"/>
    <w:rsid w:val="001868CF"/>
    <w:rsid w:val="00187341"/>
    <w:rsid w:val="00187D75"/>
    <w:rsid w:val="00187F34"/>
    <w:rsid w:val="00190B9A"/>
    <w:rsid w:val="00190F69"/>
    <w:rsid w:val="00191269"/>
    <w:rsid w:val="00192143"/>
    <w:rsid w:val="0019295F"/>
    <w:rsid w:val="00192F8F"/>
    <w:rsid w:val="0019418E"/>
    <w:rsid w:val="001950FD"/>
    <w:rsid w:val="001960D2"/>
    <w:rsid w:val="001967EC"/>
    <w:rsid w:val="00196979"/>
    <w:rsid w:val="0019717C"/>
    <w:rsid w:val="00197BE6"/>
    <w:rsid w:val="001A18C8"/>
    <w:rsid w:val="001A2123"/>
    <w:rsid w:val="001A229B"/>
    <w:rsid w:val="001A3029"/>
    <w:rsid w:val="001A3094"/>
    <w:rsid w:val="001A3D92"/>
    <w:rsid w:val="001A3E3B"/>
    <w:rsid w:val="001A4669"/>
    <w:rsid w:val="001A4B46"/>
    <w:rsid w:val="001A50CC"/>
    <w:rsid w:val="001A5383"/>
    <w:rsid w:val="001A58A6"/>
    <w:rsid w:val="001A5A1C"/>
    <w:rsid w:val="001A614D"/>
    <w:rsid w:val="001A6862"/>
    <w:rsid w:val="001A68FB"/>
    <w:rsid w:val="001B0AD9"/>
    <w:rsid w:val="001B0F2E"/>
    <w:rsid w:val="001B11AC"/>
    <w:rsid w:val="001B1CB6"/>
    <w:rsid w:val="001B287D"/>
    <w:rsid w:val="001B4637"/>
    <w:rsid w:val="001B659E"/>
    <w:rsid w:val="001B6905"/>
    <w:rsid w:val="001C0110"/>
    <w:rsid w:val="001C0161"/>
    <w:rsid w:val="001C02C4"/>
    <w:rsid w:val="001C0968"/>
    <w:rsid w:val="001C1B48"/>
    <w:rsid w:val="001C2271"/>
    <w:rsid w:val="001C35AD"/>
    <w:rsid w:val="001C3A87"/>
    <w:rsid w:val="001C436F"/>
    <w:rsid w:val="001C5425"/>
    <w:rsid w:val="001D0C5E"/>
    <w:rsid w:val="001D0C6B"/>
    <w:rsid w:val="001D0DDF"/>
    <w:rsid w:val="001D14AC"/>
    <w:rsid w:val="001D1D54"/>
    <w:rsid w:val="001D2590"/>
    <w:rsid w:val="001D2963"/>
    <w:rsid w:val="001D2A33"/>
    <w:rsid w:val="001D2D66"/>
    <w:rsid w:val="001D3966"/>
    <w:rsid w:val="001D43C0"/>
    <w:rsid w:val="001D4543"/>
    <w:rsid w:val="001D47AA"/>
    <w:rsid w:val="001D48E8"/>
    <w:rsid w:val="001D495B"/>
    <w:rsid w:val="001D49BA"/>
    <w:rsid w:val="001D6A25"/>
    <w:rsid w:val="001D7528"/>
    <w:rsid w:val="001E0411"/>
    <w:rsid w:val="001E1058"/>
    <w:rsid w:val="001E1CBD"/>
    <w:rsid w:val="001E1D88"/>
    <w:rsid w:val="001E26E3"/>
    <w:rsid w:val="001E4179"/>
    <w:rsid w:val="001E42C7"/>
    <w:rsid w:val="001E69EA"/>
    <w:rsid w:val="001E6F80"/>
    <w:rsid w:val="001E71C4"/>
    <w:rsid w:val="001E7BC8"/>
    <w:rsid w:val="001F0881"/>
    <w:rsid w:val="001F108C"/>
    <w:rsid w:val="001F1EAA"/>
    <w:rsid w:val="001F27B5"/>
    <w:rsid w:val="001F480C"/>
    <w:rsid w:val="001F6231"/>
    <w:rsid w:val="001F6879"/>
    <w:rsid w:val="001F699C"/>
    <w:rsid w:val="001F71B0"/>
    <w:rsid w:val="00200154"/>
    <w:rsid w:val="002002AA"/>
    <w:rsid w:val="0020055C"/>
    <w:rsid w:val="00200E9F"/>
    <w:rsid w:val="002016F4"/>
    <w:rsid w:val="002029F0"/>
    <w:rsid w:val="002039BE"/>
    <w:rsid w:val="00204833"/>
    <w:rsid w:val="00204CEA"/>
    <w:rsid w:val="002051C4"/>
    <w:rsid w:val="002053F9"/>
    <w:rsid w:val="0021081B"/>
    <w:rsid w:val="00210B32"/>
    <w:rsid w:val="0021170C"/>
    <w:rsid w:val="00211825"/>
    <w:rsid w:val="0021229F"/>
    <w:rsid w:val="00212D7C"/>
    <w:rsid w:val="0021356C"/>
    <w:rsid w:val="002140EB"/>
    <w:rsid w:val="0021474D"/>
    <w:rsid w:val="002154C6"/>
    <w:rsid w:val="00216F02"/>
    <w:rsid w:val="00217480"/>
    <w:rsid w:val="00217EBC"/>
    <w:rsid w:val="002206F9"/>
    <w:rsid w:val="00221162"/>
    <w:rsid w:val="002211DA"/>
    <w:rsid w:val="00221C88"/>
    <w:rsid w:val="0022212B"/>
    <w:rsid w:val="002223BB"/>
    <w:rsid w:val="002243B1"/>
    <w:rsid w:val="00226431"/>
    <w:rsid w:val="002267E4"/>
    <w:rsid w:val="0022718C"/>
    <w:rsid w:val="00227303"/>
    <w:rsid w:val="00227529"/>
    <w:rsid w:val="00230A54"/>
    <w:rsid w:val="00231A57"/>
    <w:rsid w:val="00233711"/>
    <w:rsid w:val="00233816"/>
    <w:rsid w:val="00234FB7"/>
    <w:rsid w:val="0023548B"/>
    <w:rsid w:val="00235B54"/>
    <w:rsid w:val="00235ED1"/>
    <w:rsid w:val="002361F1"/>
    <w:rsid w:val="00236441"/>
    <w:rsid w:val="002368CC"/>
    <w:rsid w:val="00237A16"/>
    <w:rsid w:val="0024133E"/>
    <w:rsid w:val="0024151D"/>
    <w:rsid w:val="00241C6F"/>
    <w:rsid w:val="00242333"/>
    <w:rsid w:val="002448D2"/>
    <w:rsid w:val="002450B1"/>
    <w:rsid w:val="002451A5"/>
    <w:rsid w:val="00245AA1"/>
    <w:rsid w:val="00246A1B"/>
    <w:rsid w:val="00246AF6"/>
    <w:rsid w:val="0024738E"/>
    <w:rsid w:val="00247974"/>
    <w:rsid w:val="00251C96"/>
    <w:rsid w:val="00252B49"/>
    <w:rsid w:val="00254607"/>
    <w:rsid w:val="00254ABC"/>
    <w:rsid w:val="00254D0C"/>
    <w:rsid w:val="00257DD9"/>
    <w:rsid w:val="002601E7"/>
    <w:rsid w:val="0026427A"/>
    <w:rsid w:val="00265028"/>
    <w:rsid w:val="0026597E"/>
    <w:rsid w:val="00265D04"/>
    <w:rsid w:val="00265FE5"/>
    <w:rsid w:val="00266545"/>
    <w:rsid w:val="002666A0"/>
    <w:rsid w:val="002708A3"/>
    <w:rsid w:val="00270FC0"/>
    <w:rsid w:val="0027179B"/>
    <w:rsid w:val="00271BDA"/>
    <w:rsid w:val="002729D2"/>
    <w:rsid w:val="002732F5"/>
    <w:rsid w:val="002736A9"/>
    <w:rsid w:val="00274F8C"/>
    <w:rsid w:val="00275234"/>
    <w:rsid w:val="00276837"/>
    <w:rsid w:val="00280131"/>
    <w:rsid w:val="002802BF"/>
    <w:rsid w:val="002826AC"/>
    <w:rsid w:val="00282C51"/>
    <w:rsid w:val="00282E46"/>
    <w:rsid w:val="00282EC6"/>
    <w:rsid w:val="00282FBF"/>
    <w:rsid w:val="0028798A"/>
    <w:rsid w:val="00287C0B"/>
    <w:rsid w:val="00291B4A"/>
    <w:rsid w:val="00292BF2"/>
    <w:rsid w:val="0029330F"/>
    <w:rsid w:val="00293779"/>
    <w:rsid w:val="00293AC7"/>
    <w:rsid w:val="00293C49"/>
    <w:rsid w:val="00294855"/>
    <w:rsid w:val="002949A0"/>
    <w:rsid w:val="0029564C"/>
    <w:rsid w:val="00295B5D"/>
    <w:rsid w:val="00296770"/>
    <w:rsid w:val="00296C94"/>
    <w:rsid w:val="002978F5"/>
    <w:rsid w:val="002979BD"/>
    <w:rsid w:val="002979C0"/>
    <w:rsid w:val="00297D6F"/>
    <w:rsid w:val="002A0B01"/>
    <w:rsid w:val="002A17BC"/>
    <w:rsid w:val="002A3982"/>
    <w:rsid w:val="002A3F79"/>
    <w:rsid w:val="002A44CE"/>
    <w:rsid w:val="002A4B9A"/>
    <w:rsid w:val="002A6B12"/>
    <w:rsid w:val="002A6B27"/>
    <w:rsid w:val="002A6FA2"/>
    <w:rsid w:val="002B071D"/>
    <w:rsid w:val="002B126C"/>
    <w:rsid w:val="002B1E9E"/>
    <w:rsid w:val="002B1EF6"/>
    <w:rsid w:val="002B20F4"/>
    <w:rsid w:val="002B2530"/>
    <w:rsid w:val="002B33D3"/>
    <w:rsid w:val="002B4D2E"/>
    <w:rsid w:val="002B4E6F"/>
    <w:rsid w:val="002B55A3"/>
    <w:rsid w:val="002B5620"/>
    <w:rsid w:val="002B684A"/>
    <w:rsid w:val="002B6936"/>
    <w:rsid w:val="002C00AB"/>
    <w:rsid w:val="002C09B8"/>
    <w:rsid w:val="002C0E87"/>
    <w:rsid w:val="002C10F7"/>
    <w:rsid w:val="002C121E"/>
    <w:rsid w:val="002C2C1E"/>
    <w:rsid w:val="002C337D"/>
    <w:rsid w:val="002C339F"/>
    <w:rsid w:val="002C460A"/>
    <w:rsid w:val="002C4F84"/>
    <w:rsid w:val="002C591D"/>
    <w:rsid w:val="002C6879"/>
    <w:rsid w:val="002C6B3E"/>
    <w:rsid w:val="002C7F0E"/>
    <w:rsid w:val="002D0536"/>
    <w:rsid w:val="002D07D7"/>
    <w:rsid w:val="002D128D"/>
    <w:rsid w:val="002D283A"/>
    <w:rsid w:val="002D29C8"/>
    <w:rsid w:val="002D2CBA"/>
    <w:rsid w:val="002D2F8A"/>
    <w:rsid w:val="002D30BA"/>
    <w:rsid w:val="002D40BF"/>
    <w:rsid w:val="002D6F82"/>
    <w:rsid w:val="002E0A2D"/>
    <w:rsid w:val="002E1188"/>
    <w:rsid w:val="002E12EE"/>
    <w:rsid w:val="002E19A0"/>
    <w:rsid w:val="002E2120"/>
    <w:rsid w:val="002E2162"/>
    <w:rsid w:val="002E24C3"/>
    <w:rsid w:val="002E2EF6"/>
    <w:rsid w:val="002E2FE6"/>
    <w:rsid w:val="002E35CB"/>
    <w:rsid w:val="002E360B"/>
    <w:rsid w:val="002E369C"/>
    <w:rsid w:val="002E4117"/>
    <w:rsid w:val="002E5B1F"/>
    <w:rsid w:val="002E5D75"/>
    <w:rsid w:val="002E6064"/>
    <w:rsid w:val="002E7BC9"/>
    <w:rsid w:val="002F1308"/>
    <w:rsid w:val="002F1B48"/>
    <w:rsid w:val="002F2141"/>
    <w:rsid w:val="002F27E3"/>
    <w:rsid w:val="002F3DCB"/>
    <w:rsid w:val="002F3F3E"/>
    <w:rsid w:val="002F3FE8"/>
    <w:rsid w:val="002F49D7"/>
    <w:rsid w:val="002F4B98"/>
    <w:rsid w:val="002F53AE"/>
    <w:rsid w:val="002F5503"/>
    <w:rsid w:val="002F5A1E"/>
    <w:rsid w:val="002F643A"/>
    <w:rsid w:val="002F7AD7"/>
    <w:rsid w:val="00300869"/>
    <w:rsid w:val="003014BD"/>
    <w:rsid w:val="00302A22"/>
    <w:rsid w:val="0030425F"/>
    <w:rsid w:val="00304439"/>
    <w:rsid w:val="00306FA7"/>
    <w:rsid w:val="00307863"/>
    <w:rsid w:val="00310256"/>
    <w:rsid w:val="0031032C"/>
    <w:rsid w:val="0031052A"/>
    <w:rsid w:val="00310A24"/>
    <w:rsid w:val="00310F52"/>
    <w:rsid w:val="003110A9"/>
    <w:rsid w:val="003112EA"/>
    <w:rsid w:val="00311B81"/>
    <w:rsid w:val="003124BF"/>
    <w:rsid w:val="00313070"/>
    <w:rsid w:val="003132F2"/>
    <w:rsid w:val="00313D16"/>
    <w:rsid w:val="0031400B"/>
    <w:rsid w:val="0031409F"/>
    <w:rsid w:val="00314614"/>
    <w:rsid w:val="00315A83"/>
    <w:rsid w:val="003161C5"/>
    <w:rsid w:val="0032120C"/>
    <w:rsid w:val="00321B86"/>
    <w:rsid w:val="00322532"/>
    <w:rsid w:val="00323056"/>
    <w:rsid w:val="003231EF"/>
    <w:rsid w:val="00323716"/>
    <w:rsid w:val="00324F61"/>
    <w:rsid w:val="00325211"/>
    <w:rsid w:val="003258AF"/>
    <w:rsid w:val="003258D4"/>
    <w:rsid w:val="0032776C"/>
    <w:rsid w:val="0033013A"/>
    <w:rsid w:val="00330647"/>
    <w:rsid w:val="00330902"/>
    <w:rsid w:val="00330F2A"/>
    <w:rsid w:val="003312CB"/>
    <w:rsid w:val="00331D5A"/>
    <w:rsid w:val="00332E3E"/>
    <w:rsid w:val="00332F3A"/>
    <w:rsid w:val="00333F17"/>
    <w:rsid w:val="003350AD"/>
    <w:rsid w:val="00335A69"/>
    <w:rsid w:val="0033637E"/>
    <w:rsid w:val="0033649F"/>
    <w:rsid w:val="00336993"/>
    <w:rsid w:val="00336E1A"/>
    <w:rsid w:val="00336FFD"/>
    <w:rsid w:val="003372D2"/>
    <w:rsid w:val="003405FA"/>
    <w:rsid w:val="00340D9D"/>
    <w:rsid w:val="0034335E"/>
    <w:rsid w:val="003433E8"/>
    <w:rsid w:val="00343780"/>
    <w:rsid w:val="003450DF"/>
    <w:rsid w:val="0034521C"/>
    <w:rsid w:val="00345880"/>
    <w:rsid w:val="00346D11"/>
    <w:rsid w:val="00352221"/>
    <w:rsid w:val="00352921"/>
    <w:rsid w:val="00352C4D"/>
    <w:rsid w:val="003534CB"/>
    <w:rsid w:val="00354A87"/>
    <w:rsid w:val="00356120"/>
    <w:rsid w:val="00360B94"/>
    <w:rsid w:val="003610A3"/>
    <w:rsid w:val="0036128E"/>
    <w:rsid w:val="003614B5"/>
    <w:rsid w:val="00361EB7"/>
    <w:rsid w:val="00361F60"/>
    <w:rsid w:val="003622E6"/>
    <w:rsid w:val="0036280E"/>
    <w:rsid w:val="00362FD0"/>
    <w:rsid w:val="003633BD"/>
    <w:rsid w:val="00364592"/>
    <w:rsid w:val="00364DCC"/>
    <w:rsid w:val="0036542A"/>
    <w:rsid w:val="003666C8"/>
    <w:rsid w:val="00367157"/>
    <w:rsid w:val="0036745E"/>
    <w:rsid w:val="00367A22"/>
    <w:rsid w:val="00367FF5"/>
    <w:rsid w:val="00370257"/>
    <w:rsid w:val="00371328"/>
    <w:rsid w:val="00371B46"/>
    <w:rsid w:val="00372296"/>
    <w:rsid w:val="00373162"/>
    <w:rsid w:val="003734BC"/>
    <w:rsid w:val="00373506"/>
    <w:rsid w:val="003735F9"/>
    <w:rsid w:val="00373871"/>
    <w:rsid w:val="00374A52"/>
    <w:rsid w:val="003759F8"/>
    <w:rsid w:val="00377AE6"/>
    <w:rsid w:val="00377AF1"/>
    <w:rsid w:val="003814F8"/>
    <w:rsid w:val="00382203"/>
    <w:rsid w:val="00383629"/>
    <w:rsid w:val="0038438C"/>
    <w:rsid w:val="00384878"/>
    <w:rsid w:val="0038602C"/>
    <w:rsid w:val="00386BCA"/>
    <w:rsid w:val="003874D3"/>
    <w:rsid w:val="003878EB"/>
    <w:rsid w:val="00387C93"/>
    <w:rsid w:val="00387EF3"/>
    <w:rsid w:val="003903EE"/>
    <w:rsid w:val="0039051B"/>
    <w:rsid w:val="00390A1A"/>
    <w:rsid w:val="00390F10"/>
    <w:rsid w:val="0039199D"/>
    <w:rsid w:val="003930B2"/>
    <w:rsid w:val="00394A14"/>
    <w:rsid w:val="00395720"/>
    <w:rsid w:val="003959C4"/>
    <w:rsid w:val="00396063"/>
    <w:rsid w:val="00396284"/>
    <w:rsid w:val="003972C4"/>
    <w:rsid w:val="003A14D5"/>
    <w:rsid w:val="003A1EF5"/>
    <w:rsid w:val="003A27C9"/>
    <w:rsid w:val="003A2D51"/>
    <w:rsid w:val="003A313F"/>
    <w:rsid w:val="003A3617"/>
    <w:rsid w:val="003A4F20"/>
    <w:rsid w:val="003A5006"/>
    <w:rsid w:val="003A5F84"/>
    <w:rsid w:val="003A6B51"/>
    <w:rsid w:val="003A7BF4"/>
    <w:rsid w:val="003A7ED6"/>
    <w:rsid w:val="003B030F"/>
    <w:rsid w:val="003B0796"/>
    <w:rsid w:val="003B0B72"/>
    <w:rsid w:val="003B1B99"/>
    <w:rsid w:val="003B26A0"/>
    <w:rsid w:val="003B2B59"/>
    <w:rsid w:val="003B370A"/>
    <w:rsid w:val="003B37DB"/>
    <w:rsid w:val="003B3BEF"/>
    <w:rsid w:val="003B40D6"/>
    <w:rsid w:val="003B4425"/>
    <w:rsid w:val="003B4E26"/>
    <w:rsid w:val="003B5313"/>
    <w:rsid w:val="003B5912"/>
    <w:rsid w:val="003B6B29"/>
    <w:rsid w:val="003B6EEE"/>
    <w:rsid w:val="003B7D30"/>
    <w:rsid w:val="003C0D0C"/>
    <w:rsid w:val="003C276B"/>
    <w:rsid w:val="003C4257"/>
    <w:rsid w:val="003C441D"/>
    <w:rsid w:val="003C744B"/>
    <w:rsid w:val="003C763B"/>
    <w:rsid w:val="003C7A84"/>
    <w:rsid w:val="003D0329"/>
    <w:rsid w:val="003D14E6"/>
    <w:rsid w:val="003D1A6F"/>
    <w:rsid w:val="003D271B"/>
    <w:rsid w:val="003D2A4B"/>
    <w:rsid w:val="003D3059"/>
    <w:rsid w:val="003D346D"/>
    <w:rsid w:val="003D3609"/>
    <w:rsid w:val="003D38F7"/>
    <w:rsid w:val="003D3FC7"/>
    <w:rsid w:val="003D4474"/>
    <w:rsid w:val="003D53A7"/>
    <w:rsid w:val="003D590E"/>
    <w:rsid w:val="003D5ABC"/>
    <w:rsid w:val="003D5BB4"/>
    <w:rsid w:val="003D66CD"/>
    <w:rsid w:val="003D6719"/>
    <w:rsid w:val="003D6D87"/>
    <w:rsid w:val="003D7328"/>
    <w:rsid w:val="003D7818"/>
    <w:rsid w:val="003E0AE5"/>
    <w:rsid w:val="003E0F71"/>
    <w:rsid w:val="003E1760"/>
    <w:rsid w:val="003E2E12"/>
    <w:rsid w:val="003E34D5"/>
    <w:rsid w:val="003E3B14"/>
    <w:rsid w:val="003E3F24"/>
    <w:rsid w:val="003E449D"/>
    <w:rsid w:val="003E4597"/>
    <w:rsid w:val="003E65A0"/>
    <w:rsid w:val="003F019D"/>
    <w:rsid w:val="003F3707"/>
    <w:rsid w:val="003F3C51"/>
    <w:rsid w:val="003F4302"/>
    <w:rsid w:val="003F4F8F"/>
    <w:rsid w:val="003F550F"/>
    <w:rsid w:val="003F5F83"/>
    <w:rsid w:val="003F6045"/>
    <w:rsid w:val="003F6B83"/>
    <w:rsid w:val="003F7409"/>
    <w:rsid w:val="003F780E"/>
    <w:rsid w:val="003F7984"/>
    <w:rsid w:val="003F7E57"/>
    <w:rsid w:val="003F7ED4"/>
    <w:rsid w:val="00400210"/>
    <w:rsid w:val="00400526"/>
    <w:rsid w:val="00400A34"/>
    <w:rsid w:val="00401818"/>
    <w:rsid w:val="00402938"/>
    <w:rsid w:val="004034EB"/>
    <w:rsid w:val="0040378C"/>
    <w:rsid w:val="004039C5"/>
    <w:rsid w:val="00403AE5"/>
    <w:rsid w:val="00404490"/>
    <w:rsid w:val="00404D01"/>
    <w:rsid w:val="00407DCD"/>
    <w:rsid w:val="00410472"/>
    <w:rsid w:val="004113A4"/>
    <w:rsid w:val="00411911"/>
    <w:rsid w:val="00411BB3"/>
    <w:rsid w:val="00411C76"/>
    <w:rsid w:val="00411F74"/>
    <w:rsid w:val="004120D0"/>
    <w:rsid w:val="00412782"/>
    <w:rsid w:val="0041286D"/>
    <w:rsid w:val="00412B69"/>
    <w:rsid w:val="004150D9"/>
    <w:rsid w:val="004164B0"/>
    <w:rsid w:val="00416AC4"/>
    <w:rsid w:val="00416E04"/>
    <w:rsid w:val="0042016D"/>
    <w:rsid w:val="0042081D"/>
    <w:rsid w:val="00420E92"/>
    <w:rsid w:val="00420EB0"/>
    <w:rsid w:val="00421864"/>
    <w:rsid w:val="004228F6"/>
    <w:rsid w:val="0042401A"/>
    <w:rsid w:val="00425D96"/>
    <w:rsid w:val="004279D3"/>
    <w:rsid w:val="00427A26"/>
    <w:rsid w:val="0043026B"/>
    <w:rsid w:val="0043044B"/>
    <w:rsid w:val="004305A3"/>
    <w:rsid w:val="00432EF7"/>
    <w:rsid w:val="00433452"/>
    <w:rsid w:val="00433776"/>
    <w:rsid w:val="0043398F"/>
    <w:rsid w:val="004339AF"/>
    <w:rsid w:val="0043480D"/>
    <w:rsid w:val="004348C9"/>
    <w:rsid w:val="00434C2D"/>
    <w:rsid w:val="00436247"/>
    <w:rsid w:val="00436869"/>
    <w:rsid w:val="00436A20"/>
    <w:rsid w:val="00437176"/>
    <w:rsid w:val="00437A55"/>
    <w:rsid w:val="0044075F"/>
    <w:rsid w:val="0044107A"/>
    <w:rsid w:val="004419B2"/>
    <w:rsid w:val="00441FFB"/>
    <w:rsid w:val="004421C7"/>
    <w:rsid w:val="00443068"/>
    <w:rsid w:val="0044347C"/>
    <w:rsid w:val="004435F3"/>
    <w:rsid w:val="00443AA4"/>
    <w:rsid w:val="00443BB9"/>
    <w:rsid w:val="00444E8A"/>
    <w:rsid w:val="004452B0"/>
    <w:rsid w:val="004457D2"/>
    <w:rsid w:val="00446E02"/>
    <w:rsid w:val="004471A0"/>
    <w:rsid w:val="00447622"/>
    <w:rsid w:val="00452E71"/>
    <w:rsid w:val="004537A4"/>
    <w:rsid w:val="00453993"/>
    <w:rsid w:val="004542AB"/>
    <w:rsid w:val="004543C8"/>
    <w:rsid w:val="0045619D"/>
    <w:rsid w:val="00456DA9"/>
    <w:rsid w:val="00457FB2"/>
    <w:rsid w:val="004602A3"/>
    <w:rsid w:val="00460BC7"/>
    <w:rsid w:val="0046134B"/>
    <w:rsid w:val="004618AC"/>
    <w:rsid w:val="00461EEA"/>
    <w:rsid w:val="00462734"/>
    <w:rsid w:val="004627B1"/>
    <w:rsid w:val="00462BD3"/>
    <w:rsid w:val="00462F59"/>
    <w:rsid w:val="0046332A"/>
    <w:rsid w:val="00463899"/>
    <w:rsid w:val="00463AA7"/>
    <w:rsid w:val="00466478"/>
    <w:rsid w:val="00466CD5"/>
    <w:rsid w:val="004674B8"/>
    <w:rsid w:val="00467718"/>
    <w:rsid w:val="004677BE"/>
    <w:rsid w:val="004704B3"/>
    <w:rsid w:val="004724EF"/>
    <w:rsid w:val="00472664"/>
    <w:rsid w:val="0047366E"/>
    <w:rsid w:val="00473697"/>
    <w:rsid w:val="00473F48"/>
    <w:rsid w:val="00474CCA"/>
    <w:rsid w:val="00474EF9"/>
    <w:rsid w:val="00475140"/>
    <w:rsid w:val="00475430"/>
    <w:rsid w:val="004755FD"/>
    <w:rsid w:val="00475FAA"/>
    <w:rsid w:val="00476018"/>
    <w:rsid w:val="00476A15"/>
    <w:rsid w:val="00476F1C"/>
    <w:rsid w:val="0047705A"/>
    <w:rsid w:val="00480462"/>
    <w:rsid w:val="00480FD6"/>
    <w:rsid w:val="004812E6"/>
    <w:rsid w:val="00482A0A"/>
    <w:rsid w:val="004835FB"/>
    <w:rsid w:val="004841AC"/>
    <w:rsid w:val="004846C1"/>
    <w:rsid w:val="00485372"/>
    <w:rsid w:val="00486052"/>
    <w:rsid w:val="004861B5"/>
    <w:rsid w:val="00486519"/>
    <w:rsid w:val="00487C26"/>
    <w:rsid w:val="0049022B"/>
    <w:rsid w:val="00490A04"/>
    <w:rsid w:val="00491414"/>
    <w:rsid w:val="0049332F"/>
    <w:rsid w:val="004936DF"/>
    <w:rsid w:val="00493C6A"/>
    <w:rsid w:val="0049449B"/>
    <w:rsid w:val="00494B67"/>
    <w:rsid w:val="004952DA"/>
    <w:rsid w:val="004A03C3"/>
    <w:rsid w:val="004A0EBC"/>
    <w:rsid w:val="004A1679"/>
    <w:rsid w:val="004A1A2C"/>
    <w:rsid w:val="004A1A92"/>
    <w:rsid w:val="004A1F9B"/>
    <w:rsid w:val="004A20E7"/>
    <w:rsid w:val="004A2739"/>
    <w:rsid w:val="004A288F"/>
    <w:rsid w:val="004A35BD"/>
    <w:rsid w:val="004A39C0"/>
    <w:rsid w:val="004A408C"/>
    <w:rsid w:val="004A41B8"/>
    <w:rsid w:val="004A6A38"/>
    <w:rsid w:val="004A6AC7"/>
    <w:rsid w:val="004A6BB6"/>
    <w:rsid w:val="004B048E"/>
    <w:rsid w:val="004B169B"/>
    <w:rsid w:val="004B184A"/>
    <w:rsid w:val="004B2B95"/>
    <w:rsid w:val="004B3691"/>
    <w:rsid w:val="004B39DB"/>
    <w:rsid w:val="004B39FE"/>
    <w:rsid w:val="004B450A"/>
    <w:rsid w:val="004B4ED5"/>
    <w:rsid w:val="004B52AB"/>
    <w:rsid w:val="004B5B0D"/>
    <w:rsid w:val="004B6DCB"/>
    <w:rsid w:val="004B709D"/>
    <w:rsid w:val="004B7458"/>
    <w:rsid w:val="004C01BC"/>
    <w:rsid w:val="004C06FB"/>
    <w:rsid w:val="004C0911"/>
    <w:rsid w:val="004C11DC"/>
    <w:rsid w:val="004C2044"/>
    <w:rsid w:val="004C21F2"/>
    <w:rsid w:val="004C288A"/>
    <w:rsid w:val="004C28B6"/>
    <w:rsid w:val="004C2B4C"/>
    <w:rsid w:val="004C2E79"/>
    <w:rsid w:val="004C32BB"/>
    <w:rsid w:val="004C3BF9"/>
    <w:rsid w:val="004C4395"/>
    <w:rsid w:val="004C5045"/>
    <w:rsid w:val="004C5249"/>
    <w:rsid w:val="004C5EBF"/>
    <w:rsid w:val="004C7005"/>
    <w:rsid w:val="004C7D17"/>
    <w:rsid w:val="004C7D26"/>
    <w:rsid w:val="004C7E36"/>
    <w:rsid w:val="004D00B1"/>
    <w:rsid w:val="004D105F"/>
    <w:rsid w:val="004D1BEC"/>
    <w:rsid w:val="004D1D0C"/>
    <w:rsid w:val="004D2FBE"/>
    <w:rsid w:val="004D66BD"/>
    <w:rsid w:val="004D6AC9"/>
    <w:rsid w:val="004D7DA5"/>
    <w:rsid w:val="004E0B7E"/>
    <w:rsid w:val="004E289C"/>
    <w:rsid w:val="004E2C5C"/>
    <w:rsid w:val="004E327A"/>
    <w:rsid w:val="004E422A"/>
    <w:rsid w:val="004E58E1"/>
    <w:rsid w:val="004E5D19"/>
    <w:rsid w:val="004E604F"/>
    <w:rsid w:val="004E761E"/>
    <w:rsid w:val="004E78E5"/>
    <w:rsid w:val="004E7D12"/>
    <w:rsid w:val="004F026D"/>
    <w:rsid w:val="004F0615"/>
    <w:rsid w:val="004F0B35"/>
    <w:rsid w:val="004F1B13"/>
    <w:rsid w:val="004F2741"/>
    <w:rsid w:val="004F2CF0"/>
    <w:rsid w:val="004F31AB"/>
    <w:rsid w:val="004F334E"/>
    <w:rsid w:val="004F3FBD"/>
    <w:rsid w:val="004F59C3"/>
    <w:rsid w:val="004F6B42"/>
    <w:rsid w:val="004F6B56"/>
    <w:rsid w:val="005004C1"/>
    <w:rsid w:val="0050053D"/>
    <w:rsid w:val="005006E6"/>
    <w:rsid w:val="0050082A"/>
    <w:rsid w:val="00500848"/>
    <w:rsid w:val="00501806"/>
    <w:rsid w:val="00501DE4"/>
    <w:rsid w:val="00502303"/>
    <w:rsid w:val="00502B84"/>
    <w:rsid w:val="005036A5"/>
    <w:rsid w:val="0050550E"/>
    <w:rsid w:val="005063B2"/>
    <w:rsid w:val="0051091F"/>
    <w:rsid w:val="00511208"/>
    <w:rsid w:val="00511503"/>
    <w:rsid w:val="00512618"/>
    <w:rsid w:val="00512A51"/>
    <w:rsid w:val="00512BFD"/>
    <w:rsid w:val="00512E25"/>
    <w:rsid w:val="00514D45"/>
    <w:rsid w:val="0051583A"/>
    <w:rsid w:val="005158D7"/>
    <w:rsid w:val="00515A94"/>
    <w:rsid w:val="00516DE6"/>
    <w:rsid w:val="00516FD7"/>
    <w:rsid w:val="0051703F"/>
    <w:rsid w:val="00517636"/>
    <w:rsid w:val="005176DF"/>
    <w:rsid w:val="0051793D"/>
    <w:rsid w:val="00521D39"/>
    <w:rsid w:val="00523ECE"/>
    <w:rsid w:val="00524009"/>
    <w:rsid w:val="00524285"/>
    <w:rsid w:val="00525281"/>
    <w:rsid w:val="00526198"/>
    <w:rsid w:val="005261DB"/>
    <w:rsid w:val="0052672D"/>
    <w:rsid w:val="00526D22"/>
    <w:rsid w:val="005272EA"/>
    <w:rsid w:val="00527D18"/>
    <w:rsid w:val="00527F4E"/>
    <w:rsid w:val="00530116"/>
    <w:rsid w:val="005307C7"/>
    <w:rsid w:val="00532A2B"/>
    <w:rsid w:val="005337B4"/>
    <w:rsid w:val="00533A52"/>
    <w:rsid w:val="00533E74"/>
    <w:rsid w:val="005351DC"/>
    <w:rsid w:val="00535B0E"/>
    <w:rsid w:val="0053633C"/>
    <w:rsid w:val="005369A5"/>
    <w:rsid w:val="00540456"/>
    <w:rsid w:val="00540FA7"/>
    <w:rsid w:val="00541125"/>
    <w:rsid w:val="0054148D"/>
    <w:rsid w:val="00543426"/>
    <w:rsid w:val="0054358B"/>
    <w:rsid w:val="005443F5"/>
    <w:rsid w:val="005446E5"/>
    <w:rsid w:val="005447D5"/>
    <w:rsid w:val="00545CCA"/>
    <w:rsid w:val="00546097"/>
    <w:rsid w:val="005471FF"/>
    <w:rsid w:val="005478EC"/>
    <w:rsid w:val="0055002A"/>
    <w:rsid w:val="005505A7"/>
    <w:rsid w:val="005509B5"/>
    <w:rsid w:val="005511ED"/>
    <w:rsid w:val="0055183A"/>
    <w:rsid w:val="0055331B"/>
    <w:rsid w:val="005542DC"/>
    <w:rsid w:val="00555BFC"/>
    <w:rsid w:val="005568F6"/>
    <w:rsid w:val="00556B11"/>
    <w:rsid w:val="00557F37"/>
    <w:rsid w:val="00560840"/>
    <w:rsid w:val="00561B82"/>
    <w:rsid w:val="00563416"/>
    <w:rsid w:val="00563BB5"/>
    <w:rsid w:val="00564E69"/>
    <w:rsid w:val="005652BB"/>
    <w:rsid w:val="00566293"/>
    <w:rsid w:val="0056649D"/>
    <w:rsid w:val="00567760"/>
    <w:rsid w:val="00570158"/>
    <w:rsid w:val="005708B9"/>
    <w:rsid w:val="00571304"/>
    <w:rsid w:val="005716E4"/>
    <w:rsid w:val="00572055"/>
    <w:rsid w:val="005732C7"/>
    <w:rsid w:val="00573FAC"/>
    <w:rsid w:val="0057429F"/>
    <w:rsid w:val="005748B8"/>
    <w:rsid w:val="00575CE6"/>
    <w:rsid w:val="005801F9"/>
    <w:rsid w:val="00580C0B"/>
    <w:rsid w:val="005815A4"/>
    <w:rsid w:val="005816E4"/>
    <w:rsid w:val="0058257A"/>
    <w:rsid w:val="0058431B"/>
    <w:rsid w:val="005846DB"/>
    <w:rsid w:val="00584AA2"/>
    <w:rsid w:val="0058659F"/>
    <w:rsid w:val="00587202"/>
    <w:rsid w:val="00590368"/>
    <w:rsid w:val="0059079E"/>
    <w:rsid w:val="00592773"/>
    <w:rsid w:val="00593E88"/>
    <w:rsid w:val="00594E01"/>
    <w:rsid w:val="0059529F"/>
    <w:rsid w:val="00595465"/>
    <w:rsid w:val="005957A2"/>
    <w:rsid w:val="00597C7D"/>
    <w:rsid w:val="005A0238"/>
    <w:rsid w:val="005A063C"/>
    <w:rsid w:val="005A1186"/>
    <w:rsid w:val="005A2213"/>
    <w:rsid w:val="005A248C"/>
    <w:rsid w:val="005A24F1"/>
    <w:rsid w:val="005A4196"/>
    <w:rsid w:val="005A5E94"/>
    <w:rsid w:val="005A6001"/>
    <w:rsid w:val="005A61CA"/>
    <w:rsid w:val="005A62F6"/>
    <w:rsid w:val="005A66BC"/>
    <w:rsid w:val="005A7166"/>
    <w:rsid w:val="005B12F6"/>
    <w:rsid w:val="005B3114"/>
    <w:rsid w:val="005B4227"/>
    <w:rsid w:val="005B5639"/>
    <w:rsid w:val="005B59CD"/>
    <w:rsid w:val="005B67F6"/>
    <w:rsid w:val="005B6F88"/>
    <w:rsid w:val="005B7CC3"/>
    <w:rsid w:val="005C416D"/>
    <w:rsid w:val="005C483A"/>
    <w:rsid w:val="005C49B6"/>
    <w:rsid w:val="005C65A8"/>
    <w:rsid w:val="005C65FB"/>
    <w:rsid w:val="005C66D4"/>
    <w:rsid w:val="005C69FF"/>
    <w:rsid w:val="005C6B51"/>
    <w:rsid w:val="005C6D54"/>
    <w:rsid w:val="005C73C6"/>
    <w:rsid w:val="005C7837"/>
    <w:rsid w:val="005D108F"/>
    <w:rsid w:val="005D1435"/>
    <w:rsid w:val="005D240F"/>
    <w:rsid w:val="005D24D2"/>
    <w:rsid w:val="005D254B"/>
    <w:rsid w:val="005D2B20"/>
    <w:rsid w:val="005D367D"/>
    <w:rsid w:val="005D40C2"/>
    <w:rsid w:val="005D64FD"/>
    <w:rsid w:val="005D7413"/>
    <w:rsid w:val="005E027C"/>
    <w:rsid w:val="005E06FD"/>
    <w:rsid w:val="005E0F6B"/>
    <w:rsid w:val="005E133D"/>
    <w:rsid w:val="005E29D8"/>
    <w:rsid w:val="005E2FD8"/>
    <w:rsid w:val="005E3989"/>
    <w:rsid w:val="005E3AF7"/>
    <w:rsid w:val="005E4D3E"/>
    <w:rsid w:val="005E5941"/>
    <w:rsid w:val="005E5B09"/>
    <w:rsid w:val="005E5C4A"/>
    <w:rsid w:val="005E5FB9"/>
    <w:rsid w:val="005E6492"/>
    <w:rsid w:val="005E701A"/>
    <w:rsid w:val="005F10D7"/>
    <w:rsid w:val="005F1101"/>
    <w:rsid w:val="005F17B1"/>
    <w:rsid w:val="005F1916"/>
    <w:rsid w:val="005F4410"/>
    <w:rsid w:val="005F4834"/>
    <w:rsid w:val="005F4FF2"/>
    <w:rsid w:val="005F5683"/>
    <w:rsid w:val="005F5A8F"/>
    <w:rsid w:val="005F5D64"/>
    <w:rsid w:val="005F5E83"/>
    <w:rsid w:val="005F6540"/>
    <w:rsid w:val="005F68A0"/>
    <w:rsid w:val="005F6D3F"/>
    <w:rsid w:val="005F74B9"/>
    <w:rsid w:val="00600B4D"/>
    <w:rsid w:val="006012AE"/>
    <w:rsid w:val="0060176D"/>
    <w:rsid w:val="00601C5E"/>
    <w:rsid w:val="0060323D"/>
    <w:rsid w:val="006032B6"/>
    <w:rsid w:val="00604009"/>
    <w:rsid w:val="00604400"/>
    <w:rsid w:val="00604579"/>
    <w:rsid w:val="006048AD"/>
    <w:rsid w:val="00604989"/>
    <w:rsid w:val="0060525F"/>
    <w:rsid w:val="00605697"/>
    <w:rsid w:val="00605779"/>
    <w:rsid w:val="00605A55"/>
    <w:rsid w:val="00605D15"/>
    <w:rsid w:val="006063AA"/>
    <w:rsid w:val="00606F5F"/>
    <w:rsid w:val="006109E3"/>
    <w:rsid w:val="0061126A"/>
    <w:rsid w:val="0061422A"/>
    <w:rsid w:val="0061496D"/>
    <w:rsid w:val="006151D9"/>
    <w:rsid w:val="00615EDA"/>
    <w:rsid w:val="00616ABB"/>
    <w:rsid w:val="006202E7"/>
    <w:rsid w:val="006205A1"/>
    <w:rsid w:val="0062069D"/>
    <w:rsid w:val="00620EBB"/>
    <w:rsid w:val="00620F2B"/>
    <w:rsid w:val="00621B97"/>
    <w:rsid w:val="00622DD3"/>
    <w:rsid w:val="00623C4F"/>
    <w:rsid w:val="00626CC9"/>
    <w:rsid w:val="006306E3"/>
    <w:rsid w:val="0063073B"/>
    <w:rsid w:val="00630863"/>
    <w:rsid w:val="00630971"/>
    <w:rsid w:val="00630E35"/>
    <w:rsid w:val="0063195B"/>
    <w:rsid w:val="00631DC1"/>
    <w:rsid w:val="006323E0"/>
    <w:rsid w:val="0063247B"/>
    <w:rsid w:val="00632DD1"/>
    <w:rsid w:val="006331F8"/>
    <w:rsid w:val="0063567A"/>
    <w:rsid w:val="00635B77"/>
    <w:rsid w:val="006363EB"/>
    <w:rsid w:val="006368F2"/>
    <w:rsid w:val="00640001"/>
    <w:rsid w:val="00640424"/>
    <w:rsid w:val="0064105F"/>
    <w:rsid w:val="00641E0D"/>
    <w:rsid w:val="00642B00"/>
    <w:rsid w:val="00643182"/>
    <w:rsid w:val="0064320A"/>
    <w:rsid w:val="00643372"/>
    <w:rsid w:val="0064391C"/>
    <w:rsid w:val="00643F11"/>
    <w:rsid w:val="00645868"/>
    <w:rsid w:val="00646ADD"/>
    <w:rsid w:val="00650367"/>
    <w:rsid w:val="00650431"/>
    <w:rsid w:val="006513D3"/>
    <w:rsid w:val="00652CFD"/>
    <w:rsid w:val="00653160"/>
    <w:rsid w:val="00653267"/>
    <w:rsid w:val="00653738"/>
    <w:rsid w:val="0065394D"/>
    <w:rsid w:val="006559BE"/>
    <w:rsid w:val="00655D6B"/>
    <w:rsid w:val="0065612D"/>
    <w:rsid w:val="00656B80"/>
    <w:rsid w:val="00657E26"/>
    <w:rsid w:val="00661B2B"/>
    <w:rsid w:val="00663691"/>
    <w:rsid w:val="0066380A"/>
    <w:rsid w:val="006643D0"/>
    <w:rsid w:val="00664474"/>
    <w:rsid w:val="00664958"/>
    <w:rsid w:val="00664B5A"/>
    <w:rsid w:val="00664D13"/>
    <w:rsid w:val="00667C59"/>
    <w:rsid w:val="00673560"/>
    <w:rsid w:val="006748ED"/>
    <w:rsid w:val="00674D59"/>
    <w:rsid w:val="006751CF"/>
    <w:rsid w:val="006759BF"/>
    <w:rsid w:val="00675F39"/>
    <w:rsid w:val="00676A46"/>
    <w:rsid w:val="00677790"/>
    <w:rsid w:val="006810DB"/>
    <w:rsid w:val="00681751"/>
    <w:rsid w:val="00681868"/>
    <w:rsid w:val="006826FD"/>
    <w:rsid w:val="00683140"/>
    <w:rsid w:val="00683440"/>
    <w:rsid w:val="006850B2"/>
    <w:rsid w:val="00686702"/>
    <w:rsid w:val="006869B6"/>
    <w:rsid w:val="0068740F"/>
    <w:rsid w:val="00687F75"/>
    <w:rsid w:val="00690788"/>
    <w:rsid w:val="00691E2E"/>
    <w:rsid w:val="00692D18"/>
    <w:rsid w:val="00692FE4"/>
    <w:rsid w:val="006937AA"/>
    <w:rsid w:val="00693C89"/>
    <w:rsid w:val="00693FC8"/>
    <w:rsid w:val="00694501"/>
    <w:rsid w:val="00694AF8"/>
    <w:rsid w:val="00695E34"/>
    <w:rsid w:val="00696B62"/>
    <w:rsid w:val="00696B82"/>
    <w:rsid w:val="00696C56"/>
    <w:rsid w:val="006970D0"/>
    <w:rsid w:val="006976A3"/>
    <w:rsid w:val="00697D5E"/>
    <w:rsid w:val="006A0174"/>
    <w:rsid w:val="006A17C9"/>
    <w:rsid w:val="006A18D0"/>
    <w:rsid w:val="006A224D"/>
    <w:rsid w:val="006A235E"/>
    <w:rsid w:val="006A3010"/>
    <w:rsid w:val="006A30C6"/>
    <w:rsid w:val="006A3235"/>
    <w:rsid w:val="006A3282"/>
    <w:rsid w:val="006A3866"/>
    <w:rsid w:val="006A4115"/>
    <w:rsid w:val="006A5AAD"/>
    <w:rsid w:val="006A6980"/>
    <w:rsid w:val="006A698B"/>
    <w:rsid w:val="006A6A83"/>
    <w:rsid w:val="006A7095"/>
    <w:rsid w:val="006A72F5"/>
    <w:rsid w:val="006A7D04"/>
    <w:rsid w:val="006B0118"/>
    <w:rsid w:val="006B1046"/>
    <w:rsid w:val="006B12FC"/>
    <w:rsid w:val="006B23B2"/>
    <w:rsid w:val="006B2447"/>
    <w:rsid w:val="006B3140"/>
    <w:rsid w:val="006B550F"/>
    <w:rsid w:val="006B7219"/>
    <w:rsid w:val="006C0145"/>
    <w:rsid w:val="006C058A"/>
    <w:rsid w:val="006C0DB8"/>
    <w:rsid w:val="006C0EF7"/>
    <w:rsid w:val="006C129A"/>
    <w:rsid w:val="006C1C21"/>
    <w:rsid w:val="006C1D96"/>
    <w:rsid w:val="006C1EC5"/>
    <w:rsid w:val="006C222E"/>
    <w:rsid w:val="006C29CF"/>
    <w:rsid w:val="006C2A79"/>
    <w:rsid w:val="006C2EE1"/>
    <w:rsid w:val="006C34D0"/>
    <w:rsid w:val="006C420F"/>
    <w:rsid w:val="006C69D2"/>
    <w:rsid w:val="006D0416"/>
    <w:rsid w:val="006D149E"/>
    <w:rsid w:val="006D160D"/>
    <w:rsid w:val="006D21C0"/>
    <w:rsid w:val="006D234D"/>
    <w:rsid w:val="006D25F5"/>
    <w:rsid w:val="006D2764"/>
    <w:rsid w:val="006D502E"/>
    <w:rsid w:val="006D54B5"/>
    <w:rsid w:val="006D5AA9"/>
    <w:rsid w:val="006D6949"/>
    <w:rsid w:val="006D6B05"/>
    <w:rsid w:val="006E24DA"/>
    <w:rsid w:val="006E4596"/>
    <w:rsid w:val="006E46E5"/>
    <w:rsid w:val="006E4CFE"/>
    <w:rsid w:val="006E4D12"/>
    <w:rsid w:val="006E5C3E"/>
    <w:rsid w:val="006E7061"/>
    <w:rsid w:val="006F18B4"/>
    <w:rsid w:val="006F2282"/>
    <w:rsid w:val="006F351A"/>
    <w:rsid w:val="006F3911"/>
    <w:rsid w:val="006F4E70"/>
    <w:rsid w:val="006F511D"/>
    <w:rsid w:val="006F542E"/>
    <w:rsid w:val="006F55EC"/>
    <w:rsid w:val="006F58FB"/>
    <w:rsid w:val="006F700D"/>
    <w:rsid w:val="0070048A"/>
    <w:rsid w:val="00701F37"/>
    <w:rsid w:val="00702A21"/>
    <w:rsid w:val="00702E0C"/>
    <w:rsid w:val="007040EE"/>
    <w:rsid w:val="00704474"/>
    <w:rsid w:val="007044D4"/>
    <w:rsid w:val="00705128"/>
    <w:rsid w:val="0070564B"/>
    <w:rsid w:val="00705D49"/>
    <w:rsid w:val="00705E3A"/>
    <w:rsid w:val="00706346"/>
    <w:rsid w:val="00706707"/>
    <w:rsid w:val="00710DF5"/>
    <w:rsid w:val="00712003"/>
    <w:rsid w:val="007122FA"/>
    <w:rsid w:val="0071260E"/>
    <w:rsid w:val="00712DEB"/>
    <w:rsid w:val="007146C4"/>
    <w:rsid w:val="00714791"/>
    <w:rsid w:val="007148A8"/>
    <w:rsid w:val="00714EC2"/>
    <w:rsid w:val="007175A2"/>
    <w:rsid w:val="00717B92"/>
    <w:rsid w:val="0072016D"/>
    <w:rsid w:val="00720912"/>
    <w:rsid w:val="00720ABB"/>
    <w:rsid w:val="00721BE3"/>
    <w:rsid w:val="007229DC"/>
    <w:rsid w:val="0072377C"/>
    <w:rsid w:val="00725158"/>
    <w:rsid w:val="007258D4"/>
    <w:rsid w:val="00726EE7"/>
    <w:rsid w:val="007279AF"/>
    <w:rsid w:val="00732999"/>
    <w:rsid w:val="00733650"/>
    <w:rsid w:val="007337DF"/>
    <w:rsid w:val="0073410E"/>
    <w:rsid w:val="00736708"/>
    <w:rsid w:val="007367A3"/>
    <w:rsid w:val="00736E3A"/>
    <w:rsid w:val="007377B1"/>
    <w:rsid w:val="00737CBA"/>
    <w:rsid w:val="00740656"/>
    <w:rsid w:val="00740703"/>
    <w:rsid w:val="007407C3"/>
    <w:rsid w:val="007409B5"/>
    <w:rsid w:val="007418A6"/>
    <w:rsid w:val="007430DC"/>
    <w:rsid w:val="0074361F"/>
    <w:rsid w:val="00744BBB"/>
    <w:rsid w:val="00744EAB"/>
    <w:rsid w:val="0074542B"/>
    <w:rsid w:val="00746045"/>
    <w:rsid w:val="0074620D"/>
    <w:rsid w:val="007472A3"/>
    <w:rsid w:val="00747625"/>
    <w:rsid w:val="00747858"/>
    <w:rsid w:val="00747B26"/>
    <w:rsid w:val="00747DA3"/>
    <w:rsid w:val="0075009D"/>
    <w:rsid w:val="0075014A"/>
    <w:rsid w:val="0075099A"/>
    <w:rsid w:val="00751028"/>
    <w:rsid w:val="00752273"/>
    <w:rsid w:val="007524E4"/>
    <w:rsid w:val="00753BD6"/>
    <w:rsid w:val="00754076"/>
    <w:rsid w:val="00754928"/>
    <w:rsid w:val="00754C22"/>
    <w:rsid w:val="007552FB"/>
    <w:rsid w:val="007553DE"/>
    <w:rsid w:val="007556F9"/>
    <w:rsid w:val="00755E2E"/>
    <w:rsid w:val="0075751C"/>
    <w:rsid w:val="007579EB"/>
    <w:rsid w:val="00761C8D"/>
    <w:rsid w:val="00763F9F"/>
    <w:rsid w:val="00765030"/>
    <w:rsid w:val="00765051"/>
    <w:rsid w:val="007652CB"/>
    <w:rsid w:val="00765F77"/>
    <w:rsid w:val="00766817"/>
    <w:rsid w:val="007669A1"/>
    <w:rsid w:val="00766DC2"/>
    <w:rsid w:val="00770DF7"/>
    <w:rsid w:val="00771054"/>
    <w:rsid w:val="007716D1"/>
    <w:rsid w:val="0077189B"/>
    <w:rsid w:val="00772028"/>
    <w:rsid w:val="00773943"/>
    <w:rsid w:val="00773D67"/>
    <w:rsid w:val="00774687"/>
    <w:rsid w:val="00775E21"/>
    <w:rsid w:val="007763A7"/>
    <w:rsid w:val="00780C48"/>
    <w:rsid w:val="007816C4"/>
    <w:rsid w:val="00781C8B"/>
    <w:rsid w:val="00782B18"/>
    <w:rsid w:val="00782C15"/>
    <w:rsid w:val="00784697"/>
    <w:rsid w:val="007850FD"/>
    <w:rsid w:val="00785544"/>
    <w:rsid w:val="00787862"/>
    <w:rsid w:val="00790F72"/>
    <w:rsid w:val="007928DD"/>
    <w:rsid w:val="0079477B"/>
    <w:rsid w:val="00795748"/>
    <w:rsid w:val="00795979"/>
    <w:rsid w:val="007963E8"/>
    <w:rsid w:val="00797A36"/>
    <w:rsid w:val="007A1D13"/>
    <w:rsid w:val="007A2AB5"/>
    <w:rsid w:val="007A326D"/>
    <w:rsid w:val="007A3D81"/>
    <w:rsid w:val="007A3EA6"/>
    <w:rsid w:val="007A3EB1"/>
    <w:rsid w:val="007A53C1"/>
    <w:rsid w:val="007A566F"/>
    <w:rsid w:val="007B065C"/>
    <w:rsid w:val="007B08BB"/>
    <w:rsid w:val="007B0952"/>
    <w:rsid w:val="007B10F2"/>
    <w:rsid w:val="007B152F"/>
    <w:rsid w:val="007B17A4"/>
    <w:rsid w:val="007B1A01"/>
    <w:rsid w:val="007B1AA7"/>
    <w:rsid w:val="007B1F8A"/>
    <w:rsid w:val="007B2682"/>
    <w:rsid w:val="007B2BE2"/>
    <w:rsid w:val="007B2FA4"/>
    <w:rsid w:val="007B3C53"/>
    <w:rsid w:val="007B3DA6"/>
    <w:rsid w:val="007B5727"/>
    <w:rsid w:val="007B5AFD"/>
    <w:rsid w:val="007B5E4A"/>
    <w:rsid w:val="007B70DC"/>
    <w:rsid w:val="007B74BE"/>
    <w:rsid w:val="007B76CF"/>
    <w:rsid w:val="007C04FB"/>
    <w:rsid w:val="007C0DA3"/>
    <w:rsid w:val="007C18B2"/>
    <w:rsid w:val="007C2A28"/>
    <w:rsid w:val="007C2CEA"/>
    <w:rsid w:val="007C3816"/>
    <w:rsid w:val="007C5835"/>
    <w:rsid w:val="007C5E74"/>
    <w:rsid w:val="007C6B32"/>
    <w:rsid w:val="007C78DA"/>
    <w:rsid w:val="007C7B09"/>
    <w:rsid w:val="007D0062"/>
    <w:rsid w:val="007D00E4"/>
    <w:rsid w:val="007D19EA"/>
    <w:rsid w:val="007D2EF8"/>
    <w:rsid w:val="007D39E8"/>
    <w:rsid w:val="007D3CEE"/>
    <w:rsid w:val="007D59EB"/>
    <w:rsid w:val="007D65E6"/>
    <w:rsid w:val="007D6DB2"/>
    <w:rsid w:val="007E187C"/>
    <w:rsid w:val="007E2762"/>
    <w:rsid w:val="007E2B46"/>
    <w:rsid w:val="007E467E"/>
    <w:rsid w:val="007E4699"/>
    <w:rsid w:val="007E5BAE"/>
    <w:rsid w:val="007E5E14"/>
    <w:rsid w:val="007E5FE7"/>
    <w:rsid w:val="007E601A"/>
    <w:rsid w:val="007E6127"/>
    <w:rsid w:val="007E65A8"/>
    <w:rsid w:val="007E6EC8"/>
    <w:rsid w:val="007E7FE8"/>
    <w:rsid w:val="007F05DD"/>
    <w:rsid w:val="007F0B93"/>
    <w:rsid w:val="007F0DAC"/>
    <w:rsid w:val="007F2AD1"/>
    <w:rsid w:val="007F3042"/>
    <w:rsid w:val="007F32A7"/>
    <w:rsid w:val="007F348F"/>
    <w:rsid w:val="007F349B"/>
    <w:rsid w:val="007F35E4"/>
    <w:rsid w:val="007F4E1B"/>
    <w:rsid w:val="007F526D"/>
    <w:rsid w:val="007F5301"/>
    <w:rsid w:val="007F6327"/>
    <w:rsid w:val="007F7381"/>
    <w:rsid w:val="007F7F62"/>
    <w:rsid w:val="00800B90"/>
    <w:rsid w:val="008019FA"/>
    <w:rsid w:val="00802FC0"/>
    <w:rsid w:val="00803C5B"/>
    <w:rsid w:val="00804359"/>
    <w:rsid w:val="00804A81"/>
    <w:rsid w:val="00804C88"/>
    <w:rsid w:val="008063EE"/>
    <w:rsid w:val="00806587"/>
    <w:rsid w:val="0080757F"/>
    <w:rsid w:val="00810504"/>
    <w:rsid w:val="008106A3"/>
    <w:rsid w:val="00810756"/>
    <w:rsid w:val="008108E2"/>
    <w:rsid w:val="00811257"/>
    <w:rsid w:val="00811676"/>
    <w:rsid w:val="00811705"/>
    <w:rsid w:val="0081176D"/>
    <w:rsid w:val="00812F28"/>
    <w:rsid w:val="00812FA2"/>
    <w:rsid w:val="00813169"/>
    <w:rsid w:val="00813486"/>
    <w:rsid w:val="0081445C"/>
    <w:rsid w:val="0081573B"/>
    <w:rsid w:val="0081583F"/>
    <w:rsid w:val="00816D18"/>
    <w:rsid w:val="00817BAF"/>
    <w:rsid w:val="0082136D"/>
    <w:rsid w:val="00821841"/>
    <w:rsid w:val="00822218"/>
    <w:rsid w:val="00824550"/>
    <w:rsid w:val="008274CA"/>
    <w:rsid w:val="00827AD0"/>
    <w:rsid w:val="00830122"/>
    <w:rsid w:val="00830471"/>
    <w:rsid w:val="00832137"/>
    <w:rsid w:val="008324AC"/>
    <w:rsid w:val="008325A6"/>
    <w:rsid w:val="00832B0F"/>
    <w:rsid w:val="008336A8"/>
    <w:rsid w:val="00834FBD"/>
    <w:rsid w:val="00835E55"/>
    <w:rsid w:val="00837CDC"/>
    <w:rsid w:val="00840700"/>
    <w:rsid w:val="00840BAD"/>
    <w:rsid w:val="00840CBA"/>
    <w:rsid w:val="0084110F"/>
    <w:rsid w:val="008414C9"/>
    <w:rsid w:val="00841CF9"/>
    <w:rsid w:val="00842175"/>
    <w:rsid w:val="008427EE"/>
    <w:rsid w:val="00842AE0"/>
    <w:rsid w:val="00843584"/>
    <w:rsid w:val="00843A0B"/>
    <w:rsid w:val="008441E0"/>
    <w:rsid w:val="00844F34"/>
    <w:rsid w:val="00845DE2"/>
    <w:rsid w:val="00846FC8"/>
    <w:rsid w:val="008476CD"/>
    <w:rsid w:val="00850356"/>
    <w:rsid w:val="00850423"/>
    <w:rsid w:val="00851874"/>
    <w:rsid w:val="008527C1"/>
    <w:rsid w:val="00852837"/>
    <w:rsid w:val="00853BF2"/>
    <w:rsid w:val="00854055"/>
    <w:rsid w:val="008543EA"/>
    <w:rsid w:val="008544A6"/>
    <w:rsid w:val="008559A9"/>
    <w:rsid w:val="00855F12"/>
    <w:rsid w:val="008561EC"/>
    <w:rsid w:val="008572A7"/>
    <w:rsid w:val="008606A2"/>
    <w:rsid w:val="00863261"/>
    <w:rsid w:val="008642B7"/>
    <w:rsid w:val="00865970"/>
    <w:rsid w:val="00865D62"/>
    <w:rsid w:val="0086789A"/>
    <w:rsid w:val="00867A19"/>
    <w:rsid w:val="00867A96"/>
    <w:rsid w:val="00867FAB"/>
    <w:rsid w:val="00871008"/>
    <w:rsid w:val="008712BD"/>
    <w:rsid w:val="008719E3"/>
    <w:rsid w:val="00871ECF"/>
    <w:rsid w:val="00873A24"/>
    <w:rsid w:val="00874301"/>
    <w:rsid w:val="0087513F"/>
    <w:rsid w:val="0087699E"/>
    <w:rsid w:val="00876AE3"/>
    <w:rsid w:val="00876B34"/>
    <w:rsid w:val="00876E44"/>
    <w:rsid w:val="008778C9"/>
    <w:rsid w:val="00881295"/>
    <w:rsid w:val="0088147D"/>
    <w:rsid w:val="008814A8"/>
    <w:rsid w:val="00881A48"/>
    <w:rsid w:val="00881F7C"/>
    <w:rsid w:val="00882EE7"/>
    <w:rsid w:val="00883078"/>
    <w:rsid w:val="00883387"/>
    <w:rsid w:val="00883441"/>
    <w:rsid w:val="00883FED"/>
    <w:rsid w:val="00884072"/>
    <w:rsid w:val="008851CA"/>
    <w:rsid w:val="00891826"/>
    <w:rsid w:val="00892BD5"/>
    <w:rsid w:val="00893926"/>
    <w:rsid w:val="00893C18"/>
    <w:rsid w:val="00893E5B"/>
    <w:rsid w:val="00894305"/>
    <w:rsid w:val="00894394"/>
    <w:rsid w:val="00895729"/>
    <w:rsid w:val="00896E4C"/>
    <w:rsid w:val="0089715C"/>
    <w:rsid w:val="008976B8"/>
    <w:rsid w:val="008A22D1"/>
    <w:rsid w:val="008A2E5E"/>
    <w:rsid w:val="008A367B"/>
    <w:rsid w:val="008A3B80"/>
    <w:rsid w:val="008A463B"/>
    <w:rsid w:val="008A5077"/>
    <w:rsid w:val="008A5B98"/>
    <w:rsid w:val="008A6F8D"/>
    <w:rsid w:val="008A7E07"/>
    <w:rsid w:val="008A7E85"/>
    <w:rsid w:val="008B1A2B"/>
    <w:rsid w:val="008B1D37"/>
    <w:rsid w:val="008B4FD1"/>
    <w:rsid w:val="008B57B3"/>
    <w:rsid w:val="008B6FB0"/>
    <w:rsid w:val="008B761E"/>
    <w:rsid w:val="008C11CC"/>
    <w:rsid w:val="008C1820"/>
    <w:rsid w:val="008C2477"/>
    <w:rsid w:val="008C311B"/>
    <w:rsid w:val="008C3151"/>
    <w:rsid w:val="008C3CBE"/>
    <w:rsid w:val="008C6BCD"/>
    <w:rsid w:val="008C7B23"/>
    <w:rsid w:val="008D027B"/>
    <w:rsid w:val="008D0586"/>
    <w:rsid w:val="008D05DD"/>
    <w:rsid w:val="008D0EF9"/>
    <w:rsid w:val="008D4B93"/>
    <w:rsid w:val="008D60B1"/>
    <w:rsid w:val="008D6FDB"/>
    <w:rsid w:val="008D795C"/>
    <w:rsid w:val="008E42A3"/>
    <w:rsid w:val="008E54CC"/>
    <w:rsid w:val="008E66A7"/>
    <w:rsid w:val="008E792B"/>
    <w:rsid w:val="008F1956"/>
    <w:rsid w:val="008F6417"/>
    <w:rsid w:val="008F6448"/>
    <w:rsid w:val="008F652B"/>
    <w:rsid w:val="008F6B5A"/>
    <w:rsid w:val="008F6BFC"/>
    <w:rsid w:val="008F7906"/>
    <w:rsid w:val="00902431"/>
    <w:rsid w:val="009025E6"/>
    <w:rsid w:val="00902ACB"/>
    <w:rsid w:val="0090333A"/>
    <w:rsid w:val="00904A61"/>
    <w:rsid w:val="00904BF1"/>
    <w:rsid w:val="00905FD0"/>
    <w:rsid w:val="00906AB9"/>
    <w:rsid w:val="0091185A"/>
    <w:rsid w:val="009127FE"/>
    <w:rsid w:val="009128F8"/>
    <w:rsid w:val="00912C06"/>
    <w:rsid w:val="00913AFB"/>
    <w:rsid w:val="00913D2F"/>
    <w:rsid w:val="00913FBB"/>
    <w:rsid w:val="0091459E"/>
    <w:rsid w:val="00914A50"/>
    <w:rsid w:val="00914A71"/>
    <w:rsid w:val="0091564F"/>
    <w:rsid w:val="0091585A"/>
    <w:rsid w:val="0091622E"/>
    <w:rsid w:val="009164A7"/>
    <w:rsid w:val="00917C04"/>
    <w:rsid w:val="0092078B"/>
    <w:rsid w:val="009210E3"/>
    <w:rsid w:val="00921F3D"/>
    <w:rsid w:val="009220E7"/>
    <w:rsid w:val="00923404"/>
    <w:rsid w:val="00923AC6"/>
    <w:rsid w:val="0092461E"/>
    <w:rsid w:val="009261CE"/>
    <w:rsid w:val="00926A41"/>
    <w:rsid w:val="00930102"/>
    <w:rsid w:val="00930BE3"/>
    <w:rsid w:val="00931603"/>
    <w:rsid w:val="00932B1E"/>
    <w:rsid w:val="00933130"/>
    <w:rsid w:val="00933740"/>
    <w:rsid w:val="00935609"/>
    <w:rsid w:val="00935771"/>
    <w:rsid w:val="00935C37"/>
    <w:rsid w:val="00935D65"/>
    <w:rsid w:val="0093604A"/>
    <w:rsid w:val="0093745E"/>
    <w:rsid w:val="00937993"/>
    <w:rsid w:val="00937C4C"/>
    <w:rsid w:val="009407FD"/>
    <w:rsid w:val="00941366"/>
    <w:rsid w:val="00941E34"/>
    <w:rsid w:val="00943142"/>
    <w:rsid w:val="00943601"/>
    <w:rsid w:val="00943E1D"/>
    <w:rsid w:val="00945634"/>
    <w:rsid w:val="009459A3"/>
    <w:rsid w:val="0094614F"/>
    <w:rsid w:val="009472C3"/>
    <w:rsid w:val="00947955"/>
    <w:rsid w:val="0095002B"/>
    <w:rsid w:val="00950897"/>
    <w:rsid w:val="00950B5F"/>
    <w:rsid w:val="00950EBD"/>
    <w:rsid w:val="009514D8"/>
    <w:rsid w:val="0095155D"/>
    <w:rsid w:val="00953058"/>
    <w:rsid w:val="00954064"/>
    <w:rsid w:val="009542ED"/>
    <w:rsid w:val="0095467D"/>
    <w:rsid w:val="009548D4"/>
    <w:rsid w:val="00954B5B"/>
    <w:rsid w:val="00955627"/>
    <w:rsid w:val="009566C2"/>
    <w:rsid w:val="00956D01"/>
    <w:rsid w:val="00960320"/>
    <w:rsid w:val="0096095E"/>
    <w:rsid w:val="009626A1"/>
    <w:rsid w:val="009628B9"/>
    <w:rsid w:val="00962BC5"/>
    <w:rsid w:val="009632F4"/>
    <w:rsid w:val="009647C4"/>
    <w:rsid w:val="009648DC"/>
    <w:rsid w:val="00964AE4"/>
    <w:rsid w:val="009655FA"/>
    <w:rsid w:val="009656FC"/>
    <w:rsid w:val="00965EED"/>
    <w:rsid w:val="00966266"/>
    <w:rsid w:val="00966984"/>
    <w:rsid w:val="00967EF1"/>
    <w:rsid w:val="00970383"/>
    <w:rsid w:val="0097063E"/>
    <w:rsid w:val="009723F0"/>
    <w:rsid w:val="00972753"/>
    <w:rsid w:val="009729BF"/>
    <w:rsid w:val="0097367B"/>
    <w:rsid w:val="00974365"/>
    <w:rsid w:val="00974A3C"/>
    <w:rsid w:val="00974B02"/>
    <w:rsid w:val="00976E01"/>
    <w:rsid w:val="00980043"/>
    <w:rsid w:val="00980F3E"/>
    <w:rsid w:val="00981FD5"/>
    <w:rsid w:val="00983A88"/>
    <w:rsid w:val="00983DC3"/>
    <w:rsid w:val="00984CF5"/>
    <w:rsid w:val="009850E9"/>
    <w:rsid w:val="00985F55"/>
    <w:rsid w:val="00986672"/>
    <w:rsid w:val="00986CC6"/>
    <w:rsid w:val="00986D98"/>
    <w:rsid w:val="009918E1"/>
    <w:rsid w:val="009919C0"/>
    <w:rsid w:val="00991CAE"/>
    <w:rsid w:val="00991D18"/>
    <w:rsid w:val="00993BD2"/>
    <w:rsid w:val="0099466D"/>
    <w:rsid w:val="00994F5D"/>
    <w:rsid w:val="0099558A"/>
    <w:rsid w:val="00995C68"/>
    <w:rsid w:val="00996D5F"/>
    <w:rsid w:val="00996FA9"/>
    <w:rsid w:val="00997273"/>
    <w:rsid w:val="009972DD"/>
    <w:rsid w:val="00997717"/>
    <w:rsid w:val="009979A4"/>
    <w:rsid w:val="00997E59"/>
    <w:rsid w:val="009A0328"/>
    <w:rsid w:val="009A0BC5"/>
    <w:rsid w:val="009A22E9"/>
    <w:rsid w:val="009A24D5"/>
    <w:rsid w:val="009A29EB"/>
    <w:rsid w:val="009A3C8F"/>
    <w:rsid w:val="009A5963"/>
    <w:rsid w:val="009A5E92"/>
    <w:rsid w:val="009A6817"/>
    <w:rsid w:val="009A691C"/>
    <w:rsid w:val="009B00E4"/>
    <w:rsid w:val="009B1B3E"/>
    <w:rsid w:val="009B2AB8"/>
    <w:rsid w:val="009B3B73"/>
    <w:rsid w:val="009B4762"/>
    <w:rsid w:val="009B6C80"/>
    <w:rsid w:val="009B76DD"/>
    <w:rsid w:val="009B78E5"/>
    <w:rsid w:val="009B7D03"/>
    <w:rsid w:val="009C091E"/>
    <w:rsid w:val="009C1160"/>
    <w:rsid w:val="009C11DB"/>
    <w:rsid w:val="009C123C"/>
    <w:rsid w:val="009C2201"/>
    <w:rsid w:val="009C238E"/>
    <w:rsid w:val="009C262A"/>
    <w:rsid w:val="009C2FCF"/>
    <w:rsid w:val="009C3456"/>
    <w:rsid w:val="009C3B5E"/>
    <w:rsid w:val="009C60FB"/>
    <w:rsid w:val="009C79E7"/>
    <w:rsid w:val="009D07E1"/>
    <w:rsid w:val="009D1C80"/>
    <w:rsid w:val="009D28BF"/>
    <w:rsid w:val="009D29A9"/>
    <w:rsid w:val="009D3870"/>
    <w:rsid w:val="009D38A5"/>
    <w:rsid w:val="009D3B8E"/>
    <w:rsid w:val="009D3BF9"/>
    <w:rsid w:val="009D4146"/>
    <w:rsid w:val="009D46AA"/>
    <w:rsid w:val="009D582A"/>
    <w:rsid w:val="009D6284"/>
    <w:rsid w:val="009D6F03"/>
    <w:rsid w:val="009D7E65"/>
    <w:rsid w:val="009E0724"/>
    <w:rsid w:val="009E099F"/>
    <w:rsid w:val="009E11A2"/>
    <w:rsid w:val="009E133B"/>
    <w:rsid w:val="009E1982"/>
    <w:rsid w:val="009E1F1B"/>
    <w:rsid w:val="009E277B"/>
    <w:rsid w:val="009E3390"/>
    <w:rsid w:val="009E4F39"/>
    <w:rsid w:val="009E4F3A"/>
    <w:rsid w:val="009E5E5E"/>
    <w:rsid w:val="009F0CA9"/>
    <w:rsid w:val="009F13F5"/>
    <w:rsid w:val="009F1432"/>
    <w:rsid w:val="009F26AA"/>
    <w:rsid w:val="009F7E31"/>
    <w:rsid w:val="00A011BB"/>
    <w:rsid w:val="00A029E7"/>
    <w:rsid w:val="00A02DF8"/>
    <w:rsid w:val="00A03189"/>
    <w:rsid w:val="00A040E0"/>
    <w:rsid w:val="00A04D67"/>
    <w:rsid w:val="00A060E5"/>
    <w:rsid w:val="00A06D4C"/>
    <w:rsid w:val="00A07D31"/>
    <w:rsid w:val="00A104D1"/>
    <w:rsid w:val="00A10A31"/>
    <w:rsid w:val="00A1156F"/>
    <w:rsid w:val="00A11856"/>
    <w:rsid w:val="00A12E85"/>
    <w:rsid w:val="00A12EF4"/>
    <w:rsid w:val="00A138D6"/>
    <w:rsid w:val="00A13E92"/>
    <w:rsid w:val="00A1646B"/>
    <w:rsid w:val="00A166BF"/>
    <w:rsid w:val="00A16ABF"/>
    <w:rsid w:val="00A20F81"/>
    <w:rsid w:val="00A218B6"/>
    <w:rsid w:val="00A21DC7"/>
    <w:rsid w:val="00A2284F"/>
    <w:rsid w:val="00A22B53"/>
    <w:rsid w:val="00A23167"/>
    <w:rsid w:val="00A2414A"/>
    <w:rsid w:val="00A246E3"/>
    <w:rsid w:val="00A25282"/>
    <w:rsid w:val="00A2691C"/>
    <w:rsid w:val="00A27986"/>
    <w:rsid w:val="00A27B7A"/>
    <w:rsid w:val="00A27D12"/>
    <w:rsid w:val="00A27DFA"/>
    <w:rsid w:val="00A27E06"/>
    <w:rsid w:val="00A27FDB"/>
    <w:rsid w:val="00A30664"/>
    <w:rsid w:val="00A30786"/>
    <w:rsid w:val="00A317F4"/>
    <w:rsid w:val="00A33B84"/>
    <w:rsid w:val="00A344AC"/>
    <w:rsid w:val="00A34698"/>
    <w:rsid w:val="00A36109"/>
    <w:rsid w:val="00A36723"/>
    <w:rsid w:val="00A368A0"/>
    <w:rsid w:val="00A3719C"/>
    <w:rsid w:val="00A3728E"/>
    <w:rsid w:val="00A374D4"/>
    <w:rsid w:val="00A37EA2"/>
    <w:rsid w:val="00A40DF7"/>
    <w:rsid w:val="00A40EE4"/>
    <w:rsid w:val="00A41CDC"/>
    <w:rsid w:val="00A42DF7"/>
    <w:rsid w:val="00A43FF1"/>
    <w:rsid w:val="00A472BC"/>
    <w:rsid w:val="00A5018F"/>
    <w:rsid w:val="00A50F22"/>
    <w:rsid w:val="00A51E20"/>
    <w:rsid w:val="00A5244F"/>
    <w:rsid w:val="00A52474"/>
    <w:rsid w:val="00A53B52"/>
    <w:rsid w:val="00A53D44"/>
    <w:rsid w:val="00A54732"/>
    <w:rsid w:val="00A54AC3"/>
    <w:rsid w:val="00A57DE6"/>
    <w:rsid w:val="00A61336"/>
    <w:rsid w:val="00A61749"/>
    <w:rsid w:val="00A62FA4"/>
    <w:rsid w:val="00A63AB1"/>
    <w:rsid w:val="00A63E84"/>
    <w:rsid w:val="00A64176"/>
    <w:rsid w:val="00A64BAB"/>
    <w:rsid w:val="00A64BE3"/>
    <w:rsid w:val="00A652CA"/>
    <w:rsid w:val="00A66D8E"/>
    <w:rsid w:val="00A6700A"/>
    <w:rsid w:val="00A67552"/>
    <w:rsid w:val="00A67765"/>
    <w:rsid w:val="00A67929"/>
    <w:rsid w:val="00A67E54"/>
    <w:rsid w:val="00A7072E"/>
    <w:rsid w:val="00A71834"/>
    <w:rsid w:val="00A71992"/>
    <w:rsid w:val="00A72A0A"/>
    <w:rsid w:val="00A72F73"/>
    <w:rsid w:val="00A731B1"/>
    <w:rsid w:val="00A74DB4"/>
    <w:rsid w:val="00A75837"/>
    <w:rsid w:val="00A7734A"/>
    <w:rsid w:val="00A773BE"/>
    <w:rsid w:val="00A8035A"/>
    <w:rsid w:val="00A80666"/>
    <w:rsid w:val="00A80A10"/>
    <w:rsid w:val="00A810EF"/>
    <w:rsid w:val="00A824F4"/>
    <w:rsid w:val="00A83E34"/>
    <w:rsid w:val="00A840B1"/>
    <w:rsid w:val="00A841C1"/>
    <w:rsid w:val="00A84B64"/>
    <w:rsid w:val="00A8518F"/>
    <w:rsid w:val="00A86313"/>
    <w:rsid w:val="00A8686B"/>
    <w:rsid w:val="00A86947"/>
    <w:rsid w:val="00A8781D"/>
    <w:rsid w:val="00A91148"/>
    <w:rsid w:val="00A91DD6"/>
    <w:rsid w:val="00A92E75"/>
    <w:rsid w:val="00A944B9"/>
    <w:rsid w:val="00A9676C"/>
    <w:rsid w:val="00A96910"/>
    <w:rsid w:val="00AA07A2"/>
    <w:rsid w:val="00AA1010"/>
    <w:rsid w:val="00AA14FB"/>
    <w:rsid w:val="00AA2F2E"/>
    <w:rsid w:val="00AA456A"/>
    <w:rsid w:val="00AA4E1D"/>
    <w:rsid w:val="00AA573C"/>
    <w:rsid w:val="00AA5C2E"/>
    <w:rsid w:val="00AA5E9A"/>
    <w:rsid w:val="00AA6FBD"/>
    <w:rsid w:val="00AA7A68"/>
    <w:rsid w:val="00AA7EF0"/>
    <w:rsid w:val="00AB042A"/>
    <w:rsid w:val="00AB0CEC"/>
    <w:rsid w:val="00AB1C5C"/>
    <w:rsid w:val="00AB23F8"/>
    <w:rsid w:val="00AB5C27"/>
    <w:rsid w:val="00AB5F59"/>
    <w:rsid w:val="00AB657C"/>
    <w:rsid w:val="00AB67AC"/>
    <w:rsid w:val="00AB7E97"/>
    <w:rsid w:val="00AC0232"/>
    <w:rsid w:val="00AC04E6"/>
    <w:rsid w:val="00AC073A"/>
    <w:rsid w:val="00AC0CF7"/>
    <w:rsid w:val="00AC15F7"/>
    <w:rsid w:val="00AC1BAE"/>
    <w:rsid w:val="00AC1BDD"/>
    <w:rsid w:val="00AC2ED2"/>
    <w:rsid w:val="00AC3139"/>
    <w:rsid w:val="00AC3405"/>
    <w:rsid w:val="00AC3CE6"/>
    <w:rsid w:val="00AC4386"/>
    <w:rsid w:val="00AC4A52"/>
    <w:rsid w:val="00AC4D7A"/>
    <w:rsid w:val="00AC61B4"/>
    <w:rsid w:val="00AC6246"/>
    <w:rsid w:val="00AD0E9A"/>
    <w:rsid w:val="00AD1504"/>
    <w:rsid w:val="00AD2261"/>
    <w:rsid w:val="00AD249F"/>
    <w:rsid w:val="00AD2716"/>
    <w:rsid w:val="00AD3253"/>
    <w:rsid w:val="00AD3C01"/>
    <w:rsid w:val="00AD54F0"/>
    <w:rsid w:val="00AD5534"/>
    <w:rsid w:val="00AD5606"/>
    <w:rsid w:val="00AD7833"/>
    <w:rsid w:val="00AE046D"/>
    <w:rsid w:val="00AE0627"/>
    <w:rsid w:val="00AE4111"/>
    <w:rsid w:val="00AE4591"/>
    <w:rsid w:val="00AE4B81"/>
    <w:rsid w:val="00AE5374"/>
    <w:rsid w:val="00AF0070"/>
    <w:rsid w:val="00AF2ED0"/>
    <w:rsid w:val="00AF31A2"/>
    <w:rsid w:val="00AF3CF9"/>
    <w:rsid w:val="00AF67EF"/>
    <w:rsid w:val="00AF7EF0"/>
    <w:rsid w:val="00B008D9"/>
    <w:rsid w:val="00B03D4C"/>
    <w:rsid w:val="00B050E0"/>
    <w:rsid w:val="00B06216"/>
    <w:rsid w:val="00B0675E"/>
    <w:rsid w:val="00B07D21"/>
    <w:rsid w:val="00B11664"/>
    <w:rsid w:val="00B129ED"/>
    <w:rsid w:val="00B14301"/>
    <w:rsid w:val="00B14717"/>
    <w:rsid w:val="00B1476F"/>
    <w:rsid w:val="00B156C3"/>
    <w:rsid w:val="00B158BD"/>
    <w:rsid w:val="00B16263"/>
    <w:rsid w:val="00B20124"/>
    <w:rsid w:val="00B21551"/>
    <w:rsid w:val="00B21910"/>
    <w:rsid w:val="00B21C27"/>
    <w:rsid w:val="00B21C94"/>
    <w:rsid w:val="00B223D4"/>
    <w:rsid w:val="00B2278A"/>
    <w:rsid w:val="00B22A3C"/>
    <w:rsid w:val="00B22A83"/>
    <w:rsid w:val="00B23AD8"/>
    <w:rsid w:val="00B23FAE"/>
    <w:rsid w:val="00B245BD"/>
    <w:rsid w:val="00B24C36"/>
    <w:rsid w:val="00B25042"/>
    <w:rsid w:val="00B25120"/>
    <w:rsid w:val="00B256C7"/>
    <w:rsid w:val="00B258E5"/>
    <w:rsid w:val="00B2629D"/>
    <w:rsid w:val="00B27487"/>
    <w:rsid w:val="00B277C3"/>
    <w:rsid w:val="00B30A7A"/>
    <w:rsid w:val="00B319E3"/>
    <w:rsid w:val="00B31E16"/>
    <w:rsid w:val="00B33202"/>
    <w:rsid w:val="00B33D97"/>
    <w:rsid w:val="00B34250"/>
    <w:rsid w:val="00B3443F"/>
    <w:rsid w:val="00B34BDD"/>
    <w:rsid w:val="00B35301"/>
    <w:rsid w:val="00B354BF"/>
    <w:rsid w:val="00B36312"/>
    <w:rsid w:val="00B36543"/>
    <w:rsid w:val="00B377E3"/>
    <w:rsid w:val="00B40883"/>
    <w:rsid w:val="00B40CFB"/>
    <w:rsid w:val="00B4199D"/>
    <w:rsid w:val="00B422B1"/>
    <w:rsid w:val="00B443E9"/>
    <w:rsid w:val="00B44478"/>
    <w:rsid w:val="00B4454E"/>
    <w:rsid w:val="00B44802"/>
    <w:rsid w:val="00B456CD"/>
    <w:rsid w:val="00B45DE4"/>
    <w:rsid w:val="00B47166"/>
    <w:rsid w:val="00B4756C"/>
    <w:rsid w:val="00B475DC"/>
    <w:rsid w:val="00B50812"/>
    <w:rsid w:val="00B5081B"/>
    <w:rsid w:val="00B51812"/>
    <w:rsid w:val="00B5231C"/>
    <w:rsid w:val="00B52A68"/>
    <w:rsid w:val="00B52AA6"/>
    <w:rsid w:val="00B5569A"/>
    <w:rsid w:val="00B576CA"/>
    <w:rsid w:val="00B605F7"/>
    <w:rsid w:val="00B60CAB"/>
    <w:rsid w:val="00B647A8"/>
    <w:rsid w:val="00B65513"/>
    <w:rsid w:val="00B658E3"/>
    <w:rsid w:val="00B65D96"/>
    <w:rsid w:val="00B66E8F"/>
    <w:rsid w:val="00B671D8"/>
    <w:rsid w:val="00B672F4"/>
    <w:rsid w:val="00B708F9"/>
    <w:rsid w:val="00B71022"/>
    <w:rsid w:val="00B7334A"/>
    <w:rsid w:val="00B748A6"/>
    <w:rsid w:val="00B74A85"/>
    <w:rsid w:val="00B74BE6"/>
    <w:rsid w:val="00B74CB5"/>
    <w:rsid w:val="00B7535C"/>
    <w:rsid w:val="00B75A9F"/>
    <w:rsid w:val="00B80051"/>
    <w:rsid w:val="00B80F41"/>
    <w:rsid w:val="00B82579"/>
    <w:rsid w:val="00B827F8"/>
    <w:rsid w:val="00B8291C"/>
    <w:rsid w:val="00B82E72"/>
    <w:rsid w:val="00B83B8E"/>
    <w:rsid w:val="00B8455B"/>
    <w:rsid w:val="00B84908"/>
    <w:rsid w:val="00B84991"/>
    <w:rsid w:val="00B84B35"/>
    <w:rsid w:val="00B8590D"/>
    <w:rsid w:val="00B85ABB"/>
    <w:rsid w:val="00B864CC"/>
    <w:rsid w:val="00B900CC"/>
    <w:rsid w:val="00B91FE1"/>
    <w:rsid w:val="00B93333"/>
    <w:rsid w:val="00B93452"/>
    <w:rsid w:val="00B93534"/>
    <w:rsid w:val="00B93F51"/>
    <w:rsid w:val="00B93F55"/>
    <w:rsid w:val="00B94837"/>
    <w:rsid w:val="00B95291"/>
    <w:rsid w:val="00B95D09"/>
    <w:rsid w:val="00B96118"/>
    <w:rsid w:val="00B97992"/>
    <w:rsid w:val="00B97A72"/>
    <w:rsid w:val="00B97B15"/>
    <w:rsid w:val="00BA07CE"/>
    <w:rsid w:val="00BA0D2F"/>
    <w:rsid w:val="00BA266A"/>
    <w:rsid w:val="00BA27E3"/>
    <w:rsid w:val="00BA3734"/>
    <w:rsid w:val="00BA392A"/>
    <w:rsid w:val="00BA4076"/>
    <w:rsid w:val="00BA4B5F"/>
    <w:rsid w:val="00BA4DB8"/>
    <w:rsid w:val="00BA4EE3"/>
    <w:rsid w:val="00BA543E"/>
    <w:rsid w:val="00BA7199"/>
    <w:rsid w:val="00BB11D5"/>
    <w:rsid w:val="00BB242B"/>
    <w:rsid w:val="00BB2978"/>
    <w:rsid w:val="00BB3579"/>
    <w:rsid w:val="00BB3849"/>
    <w:rsid w:val="00BB3DC8"/>
    <w:rsid w:val="00BB3F34"/>
    <w:rsid w:val="00BB432E"/>
    <w:rsid w:val="00BB4507"/>
    <w:rsid w:val="00BB50BB"/>
    <w:rsid w:val="00BB5BB3"/>
    <w:rsid w:val="00BB6C69"/>
    <w:rsid w:val="00BB70F2"/>
    <w:rsid w:val="00BC0744"/>
    <w:rsid w:val="00BC104E"/>
    <w:rsid w:val="00BC1905"/>
    <w:rsid w:val="00BC34F7"/>
    <w:rsid w:val="00BC3BCE"/>
    <w:rsid w:val="00BC3DD6"/>
    <w:rsid w:val="00BC4FCC"/>
    <w:rsid w:val="00BC6BF9"/>
    <w:rsid w:val="00BC7170"/>
    <w:rsid w:val="00BD002B"/>
    <w:rsid w:val="00BD0FD7"/>
    <w:rsid w:val="00BD1C66"/>
    <w:rsid w:val="00BD1FCD"/>
    <w:rsid w:val="00BD21AD"/>
    <w:rsid w:val="00BD3C08"/>
    <w:rsid w:val="00BD3EDC"/>
    <w:rsid w:val="00BD44FF"/>
    <w:rsid w:val="00BD4646"/>
    <w:rsid w:val="00BD4E75"/>
    <w:rsid w:val="00BD5F96"/>
    <w:rsid w:val="00BD5FF2"/>
    <w:rsid w:val="00BD65D9"/>
    <w:rsid w:val="00BD65F3"/>
    <w:rsid w:val="00BD6A7C"/>
    <w:rsid w:val="00BD6BD8"/>
    <w:rsid w:val="00BD7A0A"/>
    <w:rsid w:val="00BE0AEA"/>
    <w:rsid w:val="00BE3426"/>
    <w:rsid w:val="00BE3661"/>
    <w:rsid w:val="00BE392E"/>
    <w:rsid w:val="00BE3D46"/>
    <w:rsid w:val="00BE524A"/>
    <w:rsid w:val="00BE6996"/>
    <w:rsid w:val="00BF2194"/>
    <w:rsid w:val="00BF2499"/>
    <w:rsid w:val="00BF2752"/>
    <w:rsid w:val="00BF2D23"/>
    <w:rsid w:val="00BF333E"/>
    <w:rsid w:val="00BF3CB4"/>
    <w:rsid w:val="00BF4597"/>
    <w:rsid w:val="00BF52B1"/>
    <w:rsid w:val="00BF58E5"/>
    <w:rsid w:val="00BF5964"/>
    <w:rsid w:val="00BF5CCD"/>
    <w:rsid w:val="00BF5DE9"/>
    <w:rsid w:val="00BF7F6C"/>
    <w:rsid w:val="00C007B6"/>
    <w:rsid w:val="00C007C6"/>
    <w:rsid w:val="00C00A23"/>
    <w:rsid w:val="00C00B87"/>
    <w:rsid w:val="00C00ECD"/>
    <w:rsid w:val="00C01106"/>
    <w:rsid w:val="00C02A37"/>
    <w:rsid w:val="00C048FE"/>
    <w:rsid w:val="00C0597F"/>
    <w:rsid w:val="00C05D0C"/>
    <w:rsid w:val="00C069E5"/>
    <w:rsid w:val="00C072BC"/>
    <w:rsid w:val="00C07705"/>
    <w:rsid w:val="00C10192"/>
    <w:rsid w:val="00C10653"/>
    <w:rsid w:val="00C11426"/>
    <w:rsid w:val="00C11F6D"/>
    <w:rsid w:val="00C138A2"/>
    <w:rsid w:val="00C13DBC"/>
    <w:rsid w:val="00C1422B"/>
    <w:rsid w:val="00C14597"/>
    <w:rsid w:val="00C14DC5"/>
    <w:rsid w:val="00C1783C"/>
    <w:rsid w:val="00C20A3D"/>
    <w:rsid w:val="00C20ED2"/>
    <w:rsid w:val="00C218A1"/>
    <w:rsid w:val="00C22D56"/>
    <w:rsid w:val="00C24CA9"/>
    <w:rsid w:val="00C258E0"/>
    <w:rsid w:val="00C25B56"/>
    <w:rsid w:val="00C26CDA"/>
    <w:rsid w:val="00C27148"/>
    <w:rsid w:val="00C27D24"/>
    <w:rsid w:val="00C30CEA"/>
    <w:rsid w:val="00C30D23"/>
    <w:rsid w:val="00C31191"/>
    <w:rsid w:val="00C318C1"/>
    <w:rsid w:val="00C31EBF"/>
    <w:rsid w:val="00C31F97"/>
    <w:rsid w:val="00C3276A"/>
    <w:rsid w:val="00C32A42"/>
    <w:rsid w:val="00C33F76"/>
    <w:rsid w:val="00C35A4D"/>
    <w:rsid w:val="00C36548"/>
    <w:rsid w:val="00C37412"/>
    <w:rsid w:val="00C40872"/>
    <w:rsid w:val="00C40EFB"/>
    <w:rsid w:val="00C42028"/>
    <w:rsid w:val="00C43759"/>
    <w:rsid w:val="00C443E1"/>
    <w:rsid w:val="00C444F4"/>
    <w:rsid w:val="00C451C8"/>
    <w:rsid w:val="00C45517"/>
    <w:rsid w:val="00C46678"/>
    <w:rsid w:val="00C479F6"/>
    <w:rsid w:val="00C47EC8"/>
    <w:rsid w:val="00C50458"/>
    <w:rsid w:val="00C506F5"/>
    <w:rsid w:val="00C532DC"/>
    <w:rsid w:val="00C5376D"/>
    <w:rsid w:val="00C53819"/>
    <w:rsid w:val="00C54CF9"/>
    <w:rsid w:val="00C552C9"/>
    <w:rsid w:val="00C568D2"/>
    <w:rsid w:val="00C57EFA"/>
    <w:rsid w:val="00C60A37"/>
    <w:rsid w:val="00C614CA"/>
    <w:rsid w:val="00C61944"/>
    <w:rsid w:val="00C627C2"/>
    <w:rsid w:val="00C628A9"/>
    <w:rsid w:val="00C62FD2"/>
    <w:rsid w:val="00C64099"/>
    <w:rsid w:val="00C64F33"/>
    <w:rsid w:val="00C65400"/>
    <w:rsid w:val="00C654E0"/>
    <w:rsid w:val="00C658FD"/>
    <w:rsid w:val="00C66679"/>
    <w:rsid w:val="00C67053"/>
    <w:rsid w:val="00C673B3"/>
    <w:rsid w:val="00C701DD"/>
    <w:rsid w:val="00C73050"/>
    <w:rsid w:val="00C733EC"/>
    <w:rsid w:val="00C73A8F"/>
    <w:rsid w:val="00C73CB7"/>
    <w:rsid w:val="00C74462"/>
    <w:rsid w:val="00C77184"/>
    <w:rsid w:val="00C77C1E"/>
    <w:rsid w:val="00C77F02"/>
    <w:rsid w:val="00C80631"/>
    <w:rsid w:val="00C813B7"/>
    <w:rsid w:val="00C8145F"/>
    <w:rsid w:val="00C822C8"/>
    <w:rsid w:val="00C83517"/>
    <w:rsid w:val="00C84072"/>
    <w:rsid w:val="00C84DFB"/>
    <w:rsid w:val="00C8503E"/>
    <w:rsid w:val="00C85554"/>
    <w:rsid w:val="00C85B50"/>
    <w:rsid w:val="00C85E02"/>
    <w:rsid w:val="00C86FF7"/>
    <w:rsid w:val="00C87254"/>
    <w:rsid w:val="00C87344"/>
    <w:rsid w:val="00C90764"/>
    <w:rsid w:val="00C9117C"/>
    <w:rsid w:val="00C9126B"/>
    <w:rsid w:val="00C914BA"/>
    <w:rsid w:val="00C92EFA"/>
    <w:rsid w:val="00C9302F"/>
    <w:rsid w:val="00C93415"/>
    <w:rsid w:val="00C94205"/>
    <w:rsid w:val="00C947D8"/>
    <w:rsid w:val="00C94955"/>
    <w:rsid w:val="00C958D5"/>
    <w:rsid w:val="00C97295"/>
    <w:rsid w:val="00C976BD"/>
    <w:rsid w:val="00C97B17"/>
    <w:rsid w:val="00CA1F36"/>
    <w:rsid w:val="00CA2136"/>
    <w:rsid w:val="00CA3147"/>
    <w:rsid w:val="00CA31B7"/>
    <w:rsid w:val="00CA336D"/>
    <w:rsid w:val="00CA33F2"/>
    <w:rsid w:val="00CA3472"/>
    <w:rsid w:val="00CA3706"/>
    <w:rsid w:val="00CA3FE3"/>
    <w:rsid w:val="00CA449C"/>
    <w:rsid w:val="00CA487C"/>
    <w:rsid w:val="00CA4BBA"/>
    <w:rsid w:val="00CA652F"/>
    <w:rsid w:val="00CA6B1E"/>
    <w:rsid w:val="00CA6E7F"/>
    <w:rsid w:val="00CA7B5E"/>
    <w:rsid w:val="00CA7E66"/>
    <w:rsid w:val="00CB04E6"/>
    <w:rsid w:val="00CB088E"/>
    <w:rsid w:val="00CB2E52"/>
    <w:rsid w:val="00CB3A22"/>
    <w:rsid w:val="00CB45C6"/>
    <w:rsid w:val="00CB4D61"/>
    <w:rsid w:val="00CB5B7C"/>
    <w:rsid w:val="00CB5D2E"/>
    <w:rsid w:val="00CB61DB"/>
    <w:rsid w:val="00CB6218"/>
    <w:rsid w:val="00CB6858"/>
    <w:rsid w:val="00CC0FBC"/>
    <w:rsid w:val="00CC13E7"/>
    <w:rsid w:val="00CC16D9"/>
    <w:rsid w:val="00CC1BF9"/>
    <w:rsid w:val="00CC2283"/>
    <w:rsid w:val="00CC23D3"/>
    <w:rsid w:val="00CC2BB4"/>
    <w:rsid w:val="00CC3425"/>
    <w:rsid w:val="00CC3B78"/>
    <w:rsid w:val="00CC7A72"/>
    <w:rsid w:val="00CD0583"/>
    <w:rsid w:val="00CD12FC"/>
    <w:rsid w:val="00CD2111"/>
    <w:rsid w:val="00CD2183"/>
    <w:rsid w:val="00CD3B6C"/>
    <w:rsid w:val="00CD603A"/>
    <w:rsid w:val="00CD6DA8"/>
    <w:rsid w:val="00CD7733"/>
    <w:rsid w:val="00CD7829"/>
    <w:rsid w:val="00CD7DC3"/>
    <w:rsid w:val="00CD7E9B"/>
    <w:rsid w:val="00CE026F"/>
    <w:rsid w:val="00CE1147"/>
    <w:rsid w:val="00CE20AB"/>
    <w:rsid w:val="00CE23DD"/>
    <w:rsid w:val="00CE2C69"/>
    <w:rsid w:val="00CE3D09"/>
    <w:rsid w:val="00CE43EC"/>
    <w:rsid w:val="00CE460B"/>
    <w:rsid w:val="00CE4746"/>
    <w:rsid w:val="00CE4BF1"/>
    <w:rsid w:val="00CE5D84"/>
    <w:rsid w:val="00CE6FEF"/>
    <w:rsid w:val="00CF0AE4"/>
    <w:rsid w:val="00CF0E2C"/>
    <w:rsid w:val="00CF1300"/>
    <w:rsid w:val="00CF1659"/>
    <w:rsid w:val="00CF2277"/>
    <w:rsid w:val="00CF3958"/>
    <w:rsid w:val="00CF39F4"/>
    <w:rsid w:val="00CF3E11"/>
    <w:rsid w:val="00CF4276"/>
    <w:rsid w:val="00CF5468"/>
    <w:rsid w:val="00CF5B61"/>
    <w:rsid w:val="00D00295"/>
    <w:rsid w:val="00D004C5"/>
    <w:rsid w:val="00D025E3"/>
    <w:rsid w:val="00D03277"/>
    <w:rsid w:val="00D03626"/>
    <w:rsid w:val="00D03702"/>
    <w:rsid w:val="00D03ABF"/>
    <w:rsid w:val="00D03B7E"/>
    <w:rsid w:val="00D03FFB"/>
    <w:rsid w:val="00D05E27"/>
    <w:rsid w:val="00D06984"/>
    <w:rsid w:val="00D06D68"/>
    <w:rsid w:val="00D07661"/>
    <w:rsid w:val="00D0791F"/>
    <w:rsid w:val="00D11CDD"/>
    <w:rsid w:val="00D12484"/>
    <w:rsid w:val="00D128BB"/>
    <w:rsid w:val="00D1297D"/>
    <w:rsid w:val="00D13F09"/>
    <w:rsid w:val="00D1424F"/>
    <w:rsid w:val="00D15B53"/>
    <w:rsid w:val="00D15CF4"/>
    <w:rsid w:val="00D163FC"/>
    <w:rsid w:val="00D20226"/>
    <w:rsid w:val="00D206EA"/>
    <w:rsid w:val="00D207A2"/>
    <w:rsid w:val="00D217C4"/>
    <w:rsid w:val="00D21E87"/>
    <w:rsid w:val="00D22A0B"/>
    <w:rsid w:val="00D23739"/>
    <w:rsid w:val="00D23835"/>
    <w:rsid w:val="00D238F5"/>
    <w:rsid w:val="00D23A5D"/>
    <w:rsid w:val="00D24CBD"/>
    <w:rsid w:val="00D260F6"/>
    <w:rsid w:val="00D268C9"/>
    <w:rsid w:val="00D272EB"/>
    <w:rsid w:val="00D30655"/>
    <w:rsid w:val="00D30ECB"/>
    <w:rsid w:val="00D312A0"/>
    <w:rsid w:val="00D320D7"/>
    <w:rsid w:val="00D326AF"/>
    <w:rsid w:val="00D32E64"/>
    <w:rsid w:val="00D333E4"/>
    <w:rsid w:val="00D34337"/>
    <w:rsid w:val="00D35BA8"/>
    <w:rsid w:val="00D36A17"/>
    <w:rsid w:val="00D405D9"/>
    <w:rsid w:val="00D412C9"/>
    <w:rsid w:val="00D41660"/>
    <w:rsid w:val="00D41786"/>
    <w:rsid w:val="00D42330"/>
    <w:rsid w:val="00D42F7B"/>
    <w:rsid w:val="00D4300F"/>
    <w:rsid w:val="00D432F9"/>
    <w:rsid w:val="00D4461A"/>
    <w:rsid w:val="00D44B85"/>
    <w:rsid w:val="00D44D04"/>
    <w:rsid w:val="00D45FF1"/>
    <w:rsid w:val="00D50891"/>
    <w:rsid w:val="00D50D6B"/>
    <w:rsid w:val="00D51312"/>
    <w:rsid w:val="00D51DE6"/>
    <w:rsid w:val="00D529E7"/>
    <w:rsid w:val="00D52CA4"/>
    <w:rsid w:val="00D5513A"/>
    <w:rsid w:val="00D562E6"/>
    <w:rsid w:val="00D57545"/>
    <w:rsid w:val="00D57B3D"/>
    <w:rsid w:val="00D605AF"/>
    <w:rsid w:val="00D61123"/>
    <w:rsid w:val="00D61BFE"/>
    <w:rsid w:val="00D63357"/>
    <w:rsid w:val="00D6361E"/>
    <w:rsid w:val="00D636F1"/>
    <w:rsid w:val="00D63AB8"/>
    <w:rsid w:val="00D64801"/>
    <w:rsid w:val="00D652B6"/>
    <w:rsid w:val="00D65F7B"/>
    <w:rsid w:val="00D65F89"/>
    <w:rsid w:val="00D67340"/>
    <w:rsid w:val="00D6746C"/>
    <w:rsid w:val="00D703A0"/>
    <w:rsid w:val="00D70562"/>
    <w:rsid w:val="00D70B22"/>
    <w:rsid w:val="00D71155"/>
    <w:rsid w:val="00D713C6"/>
    <w:rsid w:val="00D71715"/>
    <w:rsid w:val="00D74182"/>
    <w:rsid w:val="00D76A2D"/>
    <w:rsid w:val="00D80464"/>
    <w:rsid w:val="00D80768"/>
    <w:rsid w:val="00D8114C"/>
    <w:rsid w:val="00D83085"/>
    <w:rsid w:val="00D830AA"/>
    <w:rsid w:val="00D839DA"/>
    <w:rsid w:val="00D8454A"/>
    <w:rsid w:val="00D84A07"/>
    <w:rsid w:val="00D84A43"/>
    <w:rsid w:val="00D84B48"/>
    <w:rsid w:val="00D869DF"/>
    <w:rsid w:val="00D90414"/>
    <w:rsid w:val="00D90A0A"/>
    <w:rsid w:val="00D91569"/>
    <w:rsid w:val="00D928CD"/>
    <w:rsid w:val="00D92966"/>
    <w:rsid w:val="00D931B3"/>
    <w:rsid w:val="00D94BE5"/>
    <w:rsid w:val="00D94DB6"/>
    <w:rsid w:val="00D9508A"/>
    <w:rsid w:val="00D95638"/>
    <w:rsid w:val="00D96C61"/>
    <w:rsid w:val="00D96DD3"/>
    <w:rsid w:val="00D97082"/>
    <w:rsid w:val="00DA037A"/>
    <w:rsid w:val="00DA0C55"/>
    <w:rsid w:val="00DA1DAE"/>
    <w:rsid w:val="00DA2BC0"/>
    <w:rsid w:val="00DA2E4E"/>
    <w:rsid w:val="00DA335A"/>
    <w:rsid w:val="00DA5760"/>
    <w:rsid w:val="00DA581F"/>
    <w:rsid w:val="00DA5C17"/>
    <w:rsid w:val="00DA5C6F"/>
    <w:rsid w:val="00DA7D0F"/>
    <w:rsid w:val="00DB0670"/>
    <w:rsid w:val="00DB0A44"/>
    <w:rsid w:val="00DB1C64"/>
    <w:rsid w:val="00DB1D59"/>
    <w:rsid w:val="00DB3917"/>
    <w:rsid w:val="00DB451B"/>
    <w:rsid w:val="00DB48BC"/>
    <w:rsid w:val="00DB516D"/>
    <w:rsid w:val="00DB6119"/>
    <w:rsid w:val="00DB6549"/>
    <w:rsid w:val="00DB6553"/>
    <w:rsid w:val="00DB6E95"/>
    <w:rsid w:val="00DB7A76"/>
    <w:rsid w:val="00DB7E93"/>
    <w:rsid w:val="00DC0CC7"/>
    <w:rsid w:val="00DC10A3"/>
    <w:rsid w:val="00DC1510"/>
    <w:rsid w:val="00DC162B"/>
    <w:rsid w:val="00DC18EA"/>
    <w:rsid w:val="00DC217C"/>
    <w:rsid w:val="00DC3872"/>
    <w:rsid w:val="00DC4758"/>
    <w:rsid w:val="00DC657A"/>
    <w:rsid w:val="00DC6F57"/>
    <w:rsid w:val="00DC7C4D"/>
    <w:rsid w:val="00DC7F6D"/>
    <w:rsid w:val="00DD05DB"/>
    <w:rsid w:val="00DD0B02"/>
    <w:rsid w:val="00DD10D9"/>
    <w:rsid w:val="00DD1C2B"/>
    <w:rsid w:val="00DD234F"/>
    <w:rsid w:val="00DD3AB8"/>
    <w:rsid w:val="00DD3E0F"/>
    <w:rsid w:val="00DD4581"/>
    <w:rsid w:val="00DD4FE9"/>
    <w:rsid w:val="00DD58C4"/>
    <w:rsid w:val="00DD593F"/>
    <w:rsid w:val="00DD601F"/>
    <w:rsid w:val="00DD65E4"/>
    <w:rsid w:val="00DD672D"/>
    <w:rsid w:val="00DD792C"/>
    <w:rsid w:val="00DE13BC"/>
    <w:rsid w:val="00DE1E98"/>
    <w:rsid w:val="00DE2688"/>
    <w:rsid w:val="00DE305E"/>
    <w:rsid w:val="00DE4A7C"/>
    <w:rsid w:val="00DE60FA"/>
    <w:rsid w:val="00DE6542"/>
    <w:rsid w:val="00DE721E"/>
    <w:rsid w:val="00DE7667"/>
    <w:rsid w:val="00DF14F9"/>
    <w:rsid w:val="00DF2360"/>
    <w:rsid w:val="00DF26F0"/>
    <w:rsid w:val="00DF3583"/>
    <w:rsid w:val="00DF3926"/>
    <w:rsid w:val="00DF43F7"/>
    <w:rsid w:val="00DF44FA"/>
    <w:rsid w:val="00DF4631"/>
    <w:rsid w:val="00DF4A26"/>
    <w:rsid w:val="00DF57CD"/>
    <w:rsid w:val="00DF7B14"/>
    <w:rsid w:val="00E0162B"/>
    <w:rsid w:val="00E01AB6"/>
    <w:rsid w:val="00E035A3"/>
    <w:rsid w:val="00E03D03"/>
    <w:rsid w:val="00E03FE5"/>
    <w:rsid w:val="00E0431A"/>
    <w:rsid w:val="00E04616"/>
    <w:rsid w:val="00E0477F"/>
    <w:rsid w:val="00E04815"/>
    <w:rsid w:val="00E04D42"/>
    <w:rsid w:val="00E0645E"/>
    <w:rsid w:val="00E06754"/>
    <w:rsid w:val="00E06B11"/>
    <w:rsid w:val="00E1056A"/>
    <w:rsid w:val="00E1086F"/>
    <w:rsid w:val="00E10FCC"/>
    <w:rsid w:val="00E12362"/>
    <w:rsid w:val="00E12C30"/>
    <w:rsid w:val="00E13F66"/>
    <w:rsid w:val="00E14D58"/>
    <w:rsid w:val="00E14E2B"/>
    <w:rsid w:val="00E154D9"/>
    <w:rsid w:val="00E155DE"/>
    <w:rsid w:val="00E161DA"/>
    <w:rsid w:val="00E168F7"/>
    <w:rsid w:val="00E1698E"/>
    <w:rsid w:val="00E16D40"/>
    <w:rsid w:val="00E1701B"/>
    <w:rsid w:val="00E20300"/>
    <w:rsid w:val="00E203E9"/>
    <w:rsid w:val="00E20412"/>
    <w:rsid w:val="00E20B52"/>
    <w:rsid w:val="00E20F02"/>
    <w:rsid w:val="00E21ACA"/>
    <w:rsid w:val="00E21B27"/>
    <w:rsid w:val="00E2306D"/>
    <w:rsid w:val="00E233EA"/>
    <w:rsid w:val="00E23739"/>
    <w:rsid w:val="00E23D71"/>
    <w:rsid w:val="00E242BE"/>
    <w:rsid w:val="00E2492C"/>
    <w:rsid w:val="00E24F07"/>
    <w:rsid w:val="00E301D4"/>
    <w:rsid w:val="00E30F2D"/>
    <w:rsid w:val="00E31095"/>
    <w:rsid w:val="00E31573"/>
    <w:rsid w:val="00E32CAA"/>
    <w:rsid w:val="00E33721"/>
    <w:rsid w:val="00E33CAB"/>
    <w:rsid w:val="00E34E98"/>
    <w:rsid w:val="00E34F6F"/>
    <w:rsid w:val="00E35A6C"/>
    <w:rsid w:val="00E37142"/>
    <w:rsid w:val="00E37545"/>
    <w:rsid w:val="00E40A4B"/>
    <w:rsid w:val="00E4248E"/>
    <w:rsid w:val="00E43459"/>
    <w:rsid w:val="00E44F01"/>
    <w:rsid w:val="00E459A9"/>
    <w:rsid w:val="00E47BC7"/>
    <w:rsid w:val="00E505CD"/>
    <w:rsid w:val="00E51BF5"/>
    <w:rsid w:val="00E51FC7"/>
    <w:rsid w:val="00E5398F"/>
    <w:rsid w:val="00E53A6B"/>
    <w:rsid w:val="00E5438A"/>
    <w:rsid w:val="00E54FBE"/>
    <w:rsid w:val="00E55487"/>
    <w:rsid w:val="00E55D3A"/>
    <w:rsid w:val="00E60733"/>
    <w:rsid w:val="00E60A14"/>
    <w:rsid w:val="00E6234A"/>
    <w:rsid w:val="00E628F0"/>
    <w:rsid w:val="00E6379C"/>
    <w:rsid w:val="00E63902"/>
    <w:rsid w:val="00E63BD5"/>
    <w:rsid w:val="00E63E9F"/>
    <w:rsid w:val="00E641BD"/>
    <w:rsid w:val="00E64485"/>
    <w:rsid w:val="00E6473A"/>
    <w:rsid w:val="00E663F0"/>
    <w:rsid w:val="00E67AEC"/>
    <w:rsid w:val="00E70A3D"/>
    <w:rsid w:val="00E711A3"/>
    <w:rsid w:val="00E714DD"/>
    <w:rsid w:val="00E717C9"/>
    <w:rsid w:val="00E71A1C"/>
    <w:rsid w:val="00E71AB1"/>
    <w:rsid w:val="00E71B4F"/>
    <w:rsid w:val="00E73D5F"/>
    <w:rsid w:val="00E74B1C"/>
    <w:rsid w:val="00E7520D"/>
    <w:rsid w:val="00E75AE1"/>
    <w:rsid w:val="00E77CFB"/>
    <w:rsid w:val="00E77D7F"/>
    <w:rsid w:val="00E80144"/>
    <w:rsid w:val="00E81A9D"/>
    <w:rsid w:val="00E81BDB"/>
    <w:rsid w:val="00E83AF0"/>
    <w:rsid w:val="00E8528F"/>
    <w:rsid w:val="00E85988"/>
    <w:rsid w:val="00E85EF6"/>
    <w:rsid w:val="00E85F94"/>
    <w:rsid w:val="00E9032F"/>
    <w:rsid w:val="00E947E2"/>
    <w:rsid w:val="00E94C1E"/>
    <w:rsid w:val="00E9520B"/>
    <w:rsid w:val="00E95FD2"/>
    <w:rsid w:val="00E9675C"/>
    <w:rsid w:val="00E96852"/>
    <w:rsid w:val="00E96876"/>
    <w:rsid w:val="00E97040"/>
    <w:rsid w:val="00E97E91"/>
    <w:rsid w:val="00EA09CE"/>
    <w:rsid w:val="00EA0F6A"/>
    <w:rsid w:val="00EA1C95"/>
    <w:rsid w:val="00EA201C"/>
    <w:rsid w:val="00EA33B1"/>
    <w:rsid w:val="00EB0246"/>
    <w:rsid w:val="00EB0541"/>
    <w:rsid w:val="00EB0B26"/>
    <w:rsid w:val="00EB0EDE"/>
    <w:rsid w:val="00EB137F"/>
    <w:rsid w:val="00EB2261"/>
    <w:rsid w:val="00EB2A2A"/>
    <w:rsid w:val="00EB2D2B"/>
    <w:rsid w:val="00EB35AA"/>
    <w:rsid w:val="00EB389E"/>
    <w:rsid w:val="00EB3F16"/>
    <w:rsid w:val="00EB5950"/>
    <w:rsid w:val="00EB5973"/>
    <w:rsid w:val="00EB656C"/>
    <w:rsid w:val="00EB6EA7"/>
    <w:rsid w:val="00EB7843"/>
    <w:rsid w:val="00EC00AF"/>
    <w:rsid w:val="00EC132B"/>
    <w:rsid w:val="00EC1CDA"/>
    <w:rsid w:val="00EC1CDF"/>
    <w:rsid w:val="00EC2E17"/>
    <w:rsid w:val="00EC608B"/>
    <w:rsid w:val="00EC614C"/>
    <w:rsid w:val="00EC63CD"/>
    <w:rsid w:val="00EC7C11"/>
    <w:rsid w:val="00ED10D2"/>
    <w:rsid w:val="00ED2BC4"/>
    <w:rsid w:val="00ED32CF"/>
    <w:rsid w:val="00ED3427"/>
    <w:rsid w:val="00ED3C70"/>
    <w:rsid w:val="00ED473B"/>
    <w:rsid w:val="00ED4851"/>
    <w:rsid w:val="00ED4F5F"/>
    <w:rsid w:val="00ED5051"/>
    <w:rsid w:val="00ED5301"/>
    <w:rsid w:val="00ED73C5"/>
    <w:rsid w:val="00EE15F9"/>
    <w:rsid w:val="00EE17E9"/>
    <w:rsid w:val="00EE24C3"/>
    <w:rsid w:val="00EE25F6"/>
    <w:rsid w:val="00EE25F9"/>
    <w:rsid w:val="00EE2C34"/>
    <w:rsid w:val="00EE2CE3"/>
    <w:rsid w:val="00EE2EC9"/>
    <w:rsid w:val="00EE3072"/>
    <w:rsid w:val="00EE3A90"/>
    <w:rsid w:val="00EE4377"/>
    <w:rsid w:val="00EE441E"/>
    <w:rsid w:val="00EE505A"/>
    <w:rsid w:val="00EE50E4"/>
    <w:rsid w:val="00EE571B"/>
    <w:rsid w:val="00EE58C8"/>
    <w:rsid w:val="00EE5E2E"/>
    <w:rsid w:val="00EE5E9B"/>
    <w:rsid w:val="00EE6254"/>
    <w:rsid w:val="00EE7577"/>
    <w:rsid w:val="00EF0CEC"/>
    <w:rsid w:val="00EF3334"/>
    <w:rsid w:val="00EF36CA"/>
    <w:rsid w:val="00EF415D"/>
    <w:rsid w:val="00EF454B"/>
    <w:rsid w:val="00EF5142"/>
    <w:rsid w:val="00EF51E0"/>
    <w:rsid w:val="00EF53F4"/>
    <w:rsid w:val="00EF53F6"/>
    <w:rsid w:val="00EF5FC7"/>
    <w:rsid w:val="00EF695E"/>
    <w:rsid w:val="00EF6A77"/>
    <w:rsid w:val="00F00184"/>
    <w:rsid w:val="00F00385"/>
    <w:rsid w:val="00F0042B"/>
    <w:rsid w:val="00F01BAA"/>
    <w:rsid w:val="00F033A8"/>
    <w:rsid w:val="00F04B81"/>
    <w:rsid w:val="00F054DD"/>
    <w:rsid w:val="00F06628"/>
    <w:rsid w:val="00F06702"/>
    <w:rsid w:val="00F06B62"/>
    <w:rsid w:val="00F073F2"/>
    <w:rsid w:val="00F07CAA"/>
    <w:rsid w:val="00F07F8C"/>
    <w:rsid w:val="00F10334"/>
    <w:rsid w:val="00F10961"/>
    <w:rsid w:val="00F1345B"/>
    <w:rsid w:val="00F13ECD"/>
    <w:rsid w:val="00F143E5"/>
    <w:rsid w:val="00F16732"/>
    <w:rsid w:val="00F16C2E"/>
    <w:rsid w:val="00F16DAB"/>
    <w:rsid w:val="00F2025A"/>
    <w:rsid w:val="00F213BC"/>
    <w:rsid w:val="00F222CC"/>
    <w:rsid w:val="00F2240D"/>
    <w:rsid w:val="00F224A2"/>
    <w:rsid w:val="00F22BB3"/>
    <w:rsid w:val="00F22D20"/>
    <w:rsid w:val="00F2516D"/>
    <w:rsid w:val="00F25960"/>
    <w:rsid w:val="00F276C0"/>
    <w:rsid w:val="00F30074"/>
    <w:rsid w:val="00F3228F"/>
    <w:rsid w:val="00F335DF"/>
    <w:rsid w:val="00F34404"/>
    <w:rsid w:val="00F347C3"/>
    <w:rsid w:val="00F34A37"/>
    <w:rsid w:val="00F34BFE"/>
    <w:rsid w:val="00F37644"/>
    <w:rsid w:val="00F37782"/>
    <w:rsid w:val="00F401E8"/>
    <w:rsid w:val="00F404F5"/>
    <w:rsid w:val="00F40E5D"/>
    <w:rsid w:val="00F4121D"/>
    <w:rsid w:val="00F421AD"/>
    <w:rsid w:val="00F422F9"/>
    <w:rsid w:val="00F44604"/>
    <w:rsid w:val="00F44993"/>
    <w:rsid w:val="00F44D71"/>
    <w:rsid w:val="00F45BE4"/>
    <w:rsid w:val="00F45C72"/>
    <w:rsid w:val="00F4631C"/>
    <w:rsid w:val="00F47F70"/>
    <w:rsid w:val="00F507D3"/>
    <w:rsid w:val="00F52C13"/>
    <w:rsid w:val="00F53101"/>
    <w:rsid w:val="00F53113"/>
    <w:rsid w:val="00F53FCA"/>
    <w:rsid w:val="00F5429B"/>
    <w:rsid w:val="00F543B1"/>
    <w:rsid w:val="00F54ABC"/>
    <w:rsid w:val="00F56261"/>
    <w:rsid w:val="00F5698C"/>
    <w:rsid w:val="00F56EC0"/>
    <w:rsid w:val="00F609C1"/>
    <w:rsid w:val="00F61AD2"/>
    <w:rsid w:val="00F6222D"/>
    <w:rsid w:val="00F65269"/>
    <w:rsid w:val="00F6694C"/>
    <w:rsid w:val="00F66F8F"/>
    <w:rsid w:val="00F67375"/>
    <w:rsid w:val="00F67C61"/>
    <w:rsid w:val="00F70D4E"/>
    <w:rsid w:val="00F71E22"/>
    <w:rsid w:val="00F72382"/>
    <w:rsid w:val="00F72727"/>
    <w:rsid w:val="00F730D9"/>
    <w:rsid w:val="00F73320"/>
    <w:rsid w:val="00F74A4B"/>
    <w:rsid w:val="00F757F0"/>
    <w:rsid w:val="00F75E1C"/>
    <w:rsid w:val="00F76E71"/>
    <w:rsid w:val="00F8048B"/>
    <w:rsid w:val="00F825AA"/>
    <w:rsid w:val="00F82D4D"/>
    <w:rsid w:val="00F8336C"/>
    <w:rsid w:val="00F83682"/>
    <w:rsid w:val="00F84516"/>
    <w:rsid w:val="00F85AE8"/>
    <w:rsid w:val="00F85F41"/>
    <w:rsid w:val="00F90112"/>
    <w:rsid w:val="00F90C78"/>
    <w:rsid w:val="00F90EB3"/>
    <w:rsid w:val="00F91EC6"/>
    <w:rsid w:val="00F927DE"/>
    <w:rsid w:val="00F928E4"/>
    <w:rsid w:val="00F933AD"/>
    <w:rsid w:val="00F9397E"/>
    <w:rsid w:val="00F93F75"/>
    <w:rsid w:val="00F943C1"/>
    <w:rsid w:val="00F94851"/>
    <w:rsid w:val="00F94F8E"/>
    <w:rsid w:val="00F95107"/>
    <w:rsid w:val="00F955AC"/>
    <w:rsid w:val="00F964B3"/>
    <w:rsid w:val="00F96715"/>
    <w:rsid w:val="00F97A25"/>
    <w:rsid w:val="00F97C04"/>
    <w:rsid w:val="00F97FED"/>
    <w:rsid w:val="00FA0BCD"/>
    <w:rsid w:val="00FA12A3"/>
    <w:rsid w:val="00FA3530"/>
    <w:rsid w:val="00FA37EE"/>
    <w:rsid w:val="00FA43EE"/>
    <w:rsid w:val="00FA46E1"/>
    <w:rsid w:val="00FA5866"/>
    <w:rsid w:val="00FA5E89"/>
    <w:rsid w:val="00FA7F6C"/>
    <w:rsid w:val="00FB047D"/>
    <w:rsid w:val="00FB1CA3"/>
    <w:rsid w:val="00FB2354"/>
    <w:rsid w:val="00FB2CA1"/>
    <w:rsid w:val="00FB3118"/>
    <w:rsid w:val="00FB3A6F"/>
    <w:rsid w:val="00FB44A6"/>
    <w:rsid w:val="00FB754F"/>
    <w:rsid w:val="00FC039F"/>
    <w:rsid w:val="00FC088D"/>
    <w:rsid w:val="00FC10B1"/>
    <w:rsid w:val="00FC1248"/>
    <w:rsid w:val="00FC13A7"/>
    <w:rsid w:val="00FC1D66"/>
    <w:rsid w:val="00FC2012"/>
    <w:rsid w:val="00FC273E"/>
    <w:rsid w:val="00FC2766"/>
    <w:rsid w:val="00FC3AE5"/>
    <w:rsid w:val="00FC3FF6"/>
    <w:rsid w:val="00FC4265"/>
    <w:rsid w:val="00FC47DE"/>
    <w:rsid w:val="00FC4C5E"/>
    <w:rsid w:val="00FC5068"/>
    <w:rsid w:val="00FC5541"/>
    <w:rsid w:val="00FC5606"/>
    <w:rsid w:val="00FC5A07"/>
    <w:rsid w:val="00FC677E"/>
    <w:rsid w:val="00FC6D04"/>
    <w:rsid w:val="00FC6E4A"/>
    <w:rsid w:val="00FC72B2"/>
    <w:rsid w:val="00FC7FF2"/>
    <w:rsid w:val="00FD02CF"/>
    <w:rsid w:val="00FD05EF"/>
    <w:rsid w:val="00FD3429"/>
    <w:rsid w:val="00FD3536"/>
    <w:rsid w:val="00FD4932"/>
    <w:rsid w:val="00FD4BFF"/>
    <w:rsid w:val="00FD65D0"/>
    <w:rsid w:val="00FD75CF"/>
    <w:rsid w:val="00FE07DC"/>
    <w:rsid w:val="00FE1429"/>
    <w:rsid w:val="00FE15D8"/>
    <w:rsid w:val="00FE162C"/>
    <w:rsid w:val="00FE1DCC"/>
    <w:rsid w:val="00FE1FB1"/>
    <w:rsid w:val="00FE71EA"/>
    <w:rsid w:val="00FE7283"/>
    <w:rsid w:val="00FE76C7"/>
    <w:rsid w:val="00FF0A2F"/>
    <w:rsid w:val="00FF273E"/>
    <w:rsid w:val="00FF35F2"/>
    <w:rsid w:val="00FF3BD1"/>
    <w:rsid w:val="00FF4593"/>
    <w:rsid w:val="00FF45BE"/>
    <w:rsid w:val="00FF5340"/>
    <w:rsid w:val="00FF5F47"/>
    <w:rsid w:val="00FF678A"/>
    <w:rsid w:val="00FF733E"/>
    <w:rsid w:val="00FF7D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177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12"/>
    <w:rPr>
      <w:rFonts w:ascii="Arial" w:hAnsi="Arial"/>
      <w:lang w:val="en-US" w:eastAsia="en-US"/>
    </w:rPr>
  </w:style>
  <w:style w:type="paragraph" w:styleId="Heading1">
    <w:name w:val="heading 1"/>
    <w:basedOn w:val="Normal"/>
    <w:next w:val="Normal"/>
    <w:qFormat/>
    <w:rsid w:val="003E2E12"/>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3E2E12"/>
    <w:pPr>
      <w:keepNext/>
      <w:numPr>
        <w:ilvl w:val="1"/>
        <w:numId w:val="8"/>
      </w:numPr>
      <w:spacing w:before="240" w:after="60"/>
      <w:outlineLvl w:val="1"/>
    </w:pPr>
    <w:rPr>
      <w:b/>
      <w:i/>
      <w:sz w:val="24"/>
    </w:rPr>
  </w:style>
  <w:style w:type="paragraph" w:styleId="Heading3">
    <w:name w:val="heading 3"/>
    <w:basedOn w:val="Normal"/>
    <w:next w:val="Normal"/>
    <w:qFormat/>
    <w:rsid w:val="003E2E12"/>
    <w:pPr>
      <w:keepNext/>
      <w:numPr>
        <w:ilvl w:val="2"/>
        <w:numId w:val="8"/>
      </w:numPr>
      <w:spacing w:before="240" w:after="60"/>
      <w:outlineLvl w:val="2"/>
    </w:pPr>
    <w:rPr>
      <w:b/>
    </w:rPr>
  </w:style>
  <w:style w:type="paragraph" w:styleId="Heading4">
    <w:name w:val="heading 4"/>
    <w:basedOn w:val="Normal"/>
    <w:next w:val="Normal"/>
    <w:qFormat/>
    <w:rsid w:val="003E2E12"/>
    <w:pPr>
      <w:keepNext/>
      <w:numPr>
        <w:ilvl w:val="3"/>
        <w:numId w:val="8"/>
      </w:numPr>
      <w:spacing w:before="240" w:after="60"/>
      <w:ind w:left="1429" w:hanging="862"/>
      <w:outlineLvl w:val="3"/>
    </w:pPr>
    <w:rPr>
      <w:i/>
    </w:rPr>
  </w:style>
  <w:style w:type="paragraph" w:styleId="Heading5">
    <w:name w:val="heading 5"/>
    <w:basedOn w:val="Normal"/>
    <w:next w:val="Normal"/>
    <w:qFormat/>
    <w:rsid w:val="003E2E12"/>
    <w:pPr>
      <w:numPr>
        <w:ilvl w:val="4"/>
        <w:numId w:val="8"/>
      </w:numPr>
      <w:spacing w:before="240" w:after="60"/>
      <w:outlineLvl w:val="4"/>
    </w:pPr>
    <w:rPr>
      <w:sz w:val="22"/>
    </w:rPr>
  </w:style>
  <w:style w:type="paragraph" w:styleId="Heading6">
    <w:name w:val="heading 6"/>
    <w:basedOn w:val="Normal"/>
    <w:next w:val="Normal"/>
    <w:qFormat/>
    <w:rsid w:val="003E2E12"/>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3E2E12"/>
    <w:pPr>
      <w:numPr>
        <w:ilvl w:val="6"/>
        <w:numId w:val="8"/>
      </w:numPr>
      <w:spacing w:before="240" w:after="60"/>
      <w:outlineLvl w:val="6"/>
    </w:pPr>
  </w:style>
  <w:style w:type="paragraph" w:styleId="Heading8">
    <w:name w:val="heading 8"/>
    <w:basedOn w:val="Normal"/>
    <w:next w:val="Normal"/>
    <w:qFormat/>
    <w:rsid w:val="003E2E12"/>
    <w:pPr>
      <w:numPr>
        <w:ilvl w:val="7"/>
        <w:numId w:val="8"/>
      </w:numPr>
      <w:spacing w:before="240" w:after="60"/>
      <w:outlineLvl w:val="7"/>
    </w:pPr>
    <w:rPr>
      <w:i/>
    </w:rPr>
  </w:style>
  <w:style w:type="paragraph" w:styleId="Heading9">
    <w:name w:val="heading 9"/>
    <w:basedOn w:val="Normal"/>
    <w:next w:val="Normal"/>
    <w:qFormat/>
    <w:rsid w:val="003E2E12"/>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2E12"/>
    <w:pPr>
      <w:tabs>
        <w:tab w:val="center" w:pos="4320"/>
        <w:tab w:val="right" w:pos="8640"/>
      </w:tabs>
    </w:pPr>
  </w:style>
  <w:style w:type="paragraph" w:styleId="Footer">
    <w:name w:val="footer"/>
    <w:basedOn w:val="Normal"/>
    <w:link w:val="FooterChar"/>
    <w:rsid w:val="003E2E12"/>
    <w:pPr>
      <w:tabs>
        <w:tab w:val="center" w:pos="4320"/>
        <w:tab w:val="right" w:pos="8640"/>
      </w:tabs>
    </w:pPr>
  </w:style>
  <w:style w:type="character" w:styleId="PageNumber">
    <w:name w:val="page number"/>
    <w:rsid w:val="003E2E12"/>
    <w:rPr>
      <w:rFonts w:ascii="Arial" w:hAnsi="Arial"/>
    </w:rPr>
  </w:style>
  <w:style w:type="paragraph" w:customStyle="1" w:styleId="Sources">
    <w:name w:val="Sources"/>
    <w:basedOn w:val="Normal"/>
    <w:rsid w:val="003E2E12"/>
    <w:rPr>
      <w:b/>
      <w:sz w:val="16"/>
      <w:lang w:val="en-GB"/>
    </w:rPr>
  </w:style>
  <w:style w:type="paragraph" w:styleId="TOC1">
    <w:name w:val="toc 1"/>
    <w:basedOn w:val="Normal"/>
    <w:next w:val="Normal"/>
    <w:autoRedefine/>
    <w:semiHidden/>
    <w:rsid w:val="003E2E12"/>
    <w:pPr>
      <w:spacing w:before="120" w:after="120"/>
    </w:pPr>
    <w:rPr>
      <w:b/>
      <w:caps/>
    </w:rPr>
  </w:style>
  <w:style w:type="paragraph" w:customStyle="1" w:styleId="EditorsNotes">
    <w:name w:val="Editors Notes"/>
    <w:basedOn w:val="Normal"/>
    <w:rsid w:val="003E2E12"/>
    <w:rPr>
      <w:i/>
      <w:vanish/>
      <w:color w:val="0000FF"/>
    </w:rPr>
  </w:style>
  <w:style w:type="paragraph" w:customStyle="1" w:styleId="SectionHeader">
    <w:name w:val="Section Header"/>
    <w:rsid w:val="003E2E12"/>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semiHidden/>
    <w:rsid w:val="003E2E12"/>
    <w:pPr>
      <w:ind w:left="200"/>
    </w:pPr>
    <w:rPr>
      <w:smallCaps/>
    </w:rPr>
  </w:style>
  <w:style w:type="paragraph" w:styleId="TOC3">
    <w:name w:val="toc 3"/>
    <w:basedOn w:val="Normal"/>
    <w:next w:val="Normal"/>
    <w:autoRedefine/>
    <w:semiHidden/>
    <w:rsid w:val="003E2E12"/>
    <w:pPr>
      <w:ind w:left="400"/>
    </w:pPr>
    <w:rPr>
      <w:i/>
    </w:rPr>
  </w:style>
  <w:style w:type="paragraph" w:styleId="TOC4">
    <w:name w:val="toc 4"/>
    <w:basedOn w:val="Normal"/>
    <w:next w:val="Normal"/>
    <w:autoRedefine/>
    <w:semiHidden/>
    <w:rsid w:val="003E2E12"/>
    <w:pPr>
      <w:ind w:left="600"/>
    </w:pPr>
    <w:rPr>
      <w:rFonts w:ascii="Times New Roman" w:hAnsi="Times New Roman"/>
      <w:sz w:val="18"/>
    </w:rPr>
  </w:style>
  <w:style w:type="paragraph" w:styleId="TOC5">
    <w:name w:val="toc 5"/>
    <w:basedOn w:val="Normal"/>
    <w:next w:val="Normal"/>
    <w:autoRedefine/>
    <w:semiHidden/>
    <w:rsid w:val="003E2E12"/>
    <w:pPr>
      <w:ind w:left="800"/>
    </w:pPr>
    <w:rPr>
      <w:rFonts w:ascii="Times New Roman" w:hAnsi="Times New Roman"/>
      <w:sz w:val="18"/>
    </w:rPr>
  </w:style>
  <w:style w:type="paragraph" w:styleId="TOC6">
    <w:name w:val="toc 6"/>
    <w:basedOn w:val="Normal"/>
    <w:next w:val="Normal"/>
    <w:autoRedefine/>
    <w:semiHidden/>
    <w:rsid w:val="003E2E12"/>
    <w:pPr>
      <w:ind w:left="1000"/>
    </w:pPr>
    <w:rPr>
      <w:rFonts w:ascii="Times New Roman" w:hAnsi="Times New Roman"/>
      <w:sz w:val="18"/>
    </w:rPr>
  </w:style>
  <w:style w:type="paragraph" w:styleId="TOC7">
    <w:name w:val="toc 7"/>
    <w:basedOn w:val="Normal"/>
    <w:next w:val="Normal"/>
    <w:autoRedefine/>
    <w:semiHidden/>
    <w:rsid w:val="003E2E12"/>
    <w:pPr>
      <w:ind w:left="1200"/>
    </w:pPr>
    <w:rPr>
      <w:rFonts w:ascii="Times New Roman" w:hAnsi="Times New Roman"/>
      <w:sz w:val="18"/>
    </w:rPr>
  </w:style>
  <w:style w:type="paragraph" w:styleId="TOC8">
    <w:name w:val="toc 8"/>
    <w:basedOn w:val="Normal"/>
    <w:next w:val="Normal"/>
    <w:autoRedefine/>
    <w:semiHidden/>
    <w:rsid w:val="003E2E12"/>
    <w:pPr>
      <w:ind w:left="1400"/>
    </w:pPr>
    <w:rPr>
      <w:rFonts w:ascii="Times New Roman" w:hAnsi="Times New Roman"/>
      <w:sz w:val="18"/>
    </w:rPr>
  </w:style>
  <w:style w:type="paragraph" w:styleId="TOC9">
    <w:name w:val="toc 9"/>
    <w:basedOn w:val="Normal"/>
    <w:next w:val="Normal"/>
    <w:autoRedefine/>
    <w:semiHidden/>
    <w:rsid w:val="003E2E12"/>
    <w:pPr>
      <w:ind w:left="1600"/>
    </w:pPr>
    <w:rPr>
      <w:rFonts w:ascii="Times New Roman" w:hAnsi="Times New Roman"/>
      <w:sz w:val="18"/>
    </w:rPr>
  </w:style>
  <w:style w:type="paragraph" w:styleId="DocumentMap">
    <w:name w:val="Document Map"/>
    <w:basedOn w:val="Normal"/>
    <w:semiHidden/>
    <w:rsid w:val="003E2E12"/>
    <w:pPr>
      <w:shd w:val="clear" w:color="auto" w:fill="000080"/>
    </w:pPr>
    <w:rPr>
      <w:rFonts w:ascii="Tahoma" w:hAnsi="Tahoma"/>
    </w:rPr>
  </w:style>
  <w:style w:type="paragraph" w:customStyle="1" w:styleId="Section">
    <w:name w:val="Section"/>
    <w:basedOn w:val="SectionHeader"/>
    <w:rsid w:val="003E2E12"/>
  </w:style>
  <w:style w:type="character" w:customStyle="1" w:styleId="Heading2CharChar">
    <w:name w:val="Heading 2 Char Char"/>
    <w:rsid w:val="003E2E12"/>
    <w:rPr>
      <w:rFonts w:ascii="Arial" w:hAnsi="Arial"/>
      <w:b/>
      <w:i/>
      <w:sz w:val="24"/>
      <w:lang w:val="en-US" w:eastAsia="en-US" w:bidi="ar-SA"/>
    </w:rPr>
  </w:style>
  <w:style w:type="character" w:customStyle="1" w:styleId="Heading3Char">
    <w:name w:val="Heading 3 Char"/>
    <w:rsid w:val="003E2E12"/>
    <w:rPr>
      <w:rFonts w:ascii="Arial" w:hAnsi="Arial"/>
      <w:b/>
      <w:lang w:val="en-US" w:eastAsia="en-US" w:bidi="ar-SA"/>
    </w:rPr>
  </w:style>
  <w:style w:type="paragraph" w:customStyle="1" w:styleId="Body">
    <w:name w:val="Body"/>
    <w:basedOn w:val="Normal"/>
    <w:rsid w:val="003E2E12"/>
    <w:pPr>
      <w:widowControl w:val="0"/>
    </w:pPr>
    <w:rPr>
      <w:snapToGrid w:val="0"/>
      <w:lang w:val="en-GB"/>
    </w:rPr>
  </w:style>
  <w:style w:type="paragraph" w:styleId="BodyTextIndent">
    <w:name w:val="Body Text Indent"/>
    <w:basedOn w:val="Normal"/>
    <w:rsid w:val="003E2E12"/>
    <w:pPr>
      <w:ind w:firstLine="284"/>
      <w:jc w:val="both"/>
    </w:pPr>
    <w:rPr>
      <w:lang w:val="en-GB"/>
    </w:rPr>
  </w:style>
  <w:style w:type="paragraph" w:styleId="BalloonText">
    <w:name w:val="Balloon Text"/>
    <w:basedOn w:val="Normal"/>
    <w:link w:val="BalloonTextChar"/>
    <w:uiPriority w:val="99"/>
    <w:semiHidden/>
    <w:unhideWhenUsed/>
    <w:rsid w:val="000E1458"/>
    <w:rPr>
      <w:rFonts w:ascii="Tahoma" w:hAnsi="Tahoma" w:cs="Tahoma"/>
      <w:sz w:val="16"/>
      <w:szCs w:val="16"/>
    </w:rPr>
  </w:style>
  <w:style w:type="character" w:customStyle="1" w:styleId="BalloonTextChar">
    <w:name w:val="Balloon Text Char"/>
    <w:basedOn w:val="DefaultParagraphFont"/>
    <w:link w:val="BalloonText"/>
    <w:uiPriority w:val="99"/>
    <w:semiHidden/>
    <w:rsid w:val="000E1458"/>
    <w:rPr>
      <w:rFonts w:ascii="Tahoma" w:hAnsi="Tahoma" w:cs="Tahoma"/>
      <w:sz w:val="16"/>
      <w:szCs w:val="16"/>
      <w:lang w:val="en-US" w:eastAsia="en-US"/>
    </w:rPr>
  </w:style>
  <w:style w:type="paragraph" w:styleId="Title">
    <w:name w:val="Title"/>
    <w:basedOn w:val="Normal"/>
    <w:link w:val="TitleChar"/>
    <w:uiPriority w:val="1"/>
    <w:qFormat/>
    <w:rsid w:val="00873A24"/>
    <w:pPr>
      <w:jc w:val="center"/>
    </w:pPr>
    <w:rPr>
      <w:i/>
      <w:snapToGrid w:val="0"/>
      <w:sz w:val="80"/>
    </w:rPr>
  </w:style>
  <w:style w:type="character" w:customStyle="1" w:styleId="TitleChar">
    <w:name w:val="Title Char"/>
    <w:basedOn w:val="DefaultParagraphFont"/>
    <w:link w:val="Title"/>
    <w:uiPriority w:val="1"/>
    <w:rsid w:val="00873A24"/>
    <w:rPr>
      <w:rFonts w:ascii="Arial" w:hAnsi="Arial"/>
      <w:i/>
      <w:snapToGrid w:val="0"/>
      <w:sz w:val="80"/>
      <w:lang w:val="en-US" w:eastAsia="en-US"/>
    </w:rPr>
  </w:style>
  <w:style w:type="paragraph" w:styleId="Subtitle">
    <w:name w:val="Subtitle"/>
    <w:basedOn w:val="Normal"/>
    <w:next w:val="Normal"/>
    <w:link w:val="SubtitleChar"/>
    <w:uiPriority w:val="1"/>
    <w:qFormat/>
    <w:rsid w:val="00873A24"/>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873A24"/>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873A24"/>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873A24"/>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873A24"/>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12"/>
    <w:rPr>
      <w:rFonts w:ascii="Arial" w:hAnsi="Arial"/>
      <w:lang w:val="en-US" w:eastAsia="en-US"/>
    </w:rPr>
  </w:style>
  <w:style w:type="paragraph" w:styleId="Heading1">
    <w:name w:val="heading 1"/>
    <w:basedOn w:val="Normal"/>
    <w:next w:val="Normal"/>
    <w:qFormat/>
    <w:rsid w:val="003E2E12"/>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3E2E12"/>
    <w:pPr>
      <w:keepNext/>
      <w:numPr>
        <w:ilvl w:val="1"/>
        <w:numId w:val="8"/>
      </w:numPr>
      <w:spacing w:before="240" w:after="60"/>
      <w:outlineLvl w:val="1"/>
    </w:pPr>
    <w:rPr>
      <w:b/>
      <w:i/>
      <w:sz w:val="24"/>
    </w:rPr>
  </w:style>
  <w:style w:type="paragraph" w:styleId="Heading3">
    <w:name w:val="heading 3"/>
    <w:basedOn w:val="Normal"/>
    <w:next w:val="Normal"/>
    <w:qFormat/>
    <w:rsid w:val="003E2E12"/>
    <w:pPr>
      <w:keepNext/>
      <w:numPr>
        <w:ilvl w:val="2"/>
        <w:numId w:val="8"/>
      </w:numPr>
      <w:spacing w:before="240" w:after="60"/>
      <w:outlineLvl w:val="2"/>
    </w:pPr>
    <w:rPr>
      <w:b/>
    </w:rPr>
  </w:style>
  <w:style w:type="paragraph" w:styleId="Heading4">
    <w:name w:val="heading 4"/>
    <w:basedOn w:val="Normal"/>
    <w:next w:val="Normal"/>
    <w:qFormat/>
    <w:rsid w:val="003E2E12"/>
    <w:pPr>
      <w:keepNext/>
      <w:numPr>
        <w:ilvl w:val="3"/>
        <w:numId w:val="8"/>
      </w:numPr>
      <w:spacing w:before="240" w:after="60"/>
      <w:ind w:left="1429" w:hanging="862"/>
      <w:outlineLvl w:val="3"/>
    </w:pPr>
    <w:rPr>
      <w:i/>
    </w:rPr>
  </w:style>
  <w:style w:type="paragraph" w:styleId="Heading5">
    <w:name w:val="heading 5"/>
    <w:basedOn w:val="Normal"/>
    <w:next w:val="Normal"/>
    <w:qFormat/>
    <w:rsid w:val="003E2E12"/>
    <w:pPr>
      <w:numPr>
        <w:ilvl w:val="4"/>
        <w:numId w:val="8"/>
      </w:numPr>
      <w:spacing w:before="240" w:after="60"/>
      <w:outlineLvl w:val="4"/>
    </w:pPr>
    <w:rPr>
      <w:sz w:val="22"/>
    </w:rPr>
  </w:style>
  <w:style w:type="paragraph" w:styleId="Heading6">
    <w:name w:val="heading 6"/>
    <w:basedOn w:val="Normal"/>
    <w:next w:val="Normal"/>
    <w:qFormat/>
    <w:rsid w:val="003E2E12"/>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3E2E12"/>
    <w:pPr>
      <w:numPr>
        <w:ilvl w:val="6"/>
        <w:numId w:val="8"/>
      </w:numPr>
      <w:spacing w:before="240" w:after="60"/>
      <w:outlineLvl w:val="6"/>
    </w:pPr>
  </w:style>
  <w:style w:type="paragraph" w:styleId="Heading8">
    <w:name w:val="heading 8"/>
    <w:basedOn w:val="Normal"/>
    <w:next w:val="Normal"/>
    <w:qFormat/>
    <w:rsid w:val="003E2E12"/>
    <w:pPr>
      <w:numPr>
        <w:ilvl w:val="7"/>
        <w:numId w:val="8"/>
      </w:numPr>
      <w:spacing w:before="240" w:after="60"/>
      <w:outlineLvl w:val="7"/>
    </w:pPr>
    <w:rPr>
      <w:i/>
    </w:rPr>
  </w:style>
  <w:style w:type="paragraph" w:styleId="Heading9">
    <w:name w:val="heading 9"/>
    <w:basedOn w:val="Normal"/>
    <w:next w:val="Normal"/>
    <w:qFormat/>
    <w:rsid w:val="003E2E12"/>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2E12"/>
    <w:pPr>
      <w:tabs>
        <w:tab w:val="center" w:pos="4320"/>
        <w:tab w:val="right" w:pos="8640"/>
      </w:tabs>
    </w:pPr>
  </w:style>
  <w:style w:type="paragraph" w:styleId="Footer">
    <w:name w:val="footer"/>
    <w:basedOn w:val="Normal"/>
    <w:link w:val="FooterChar"/>
    <w:rsid w:val="003E2E12"/>
    <w:pPr>
      <w:tabs>
        <w:tab w:val="center" w:pos="4320"/>
        <w:tab w:val="right" w:pos="8640"/>
      </w:tabs>
    </w:pPr>
  </w:style>
  <w:style w:type="character" w:styleId="PageNumber">
    <w:name w:val="page number"/>
    <w:rsid w:val="003E2E12"/>
    <w:rPr>
      <w:rFonts w:ascii="Arial" w:hAnsi="Arial"/>
    </w:rPr>
  </w:style>
  <w:style w:type="paragraph" w:customStyle="1" w:styleId="Sources">
    <w:name w:val="Sources"/>
    <w:basedOn w:val="Normal"/>
    <w:rsid w:val="003E2E12"/>
    <w:rPr>
      <w:b/>
      <w:sz w:val="16"/>
      <w:lang w:val="en-GB"/>
    </w:rPr>
  </w:style>
  <w:style w:type="paragraph" w:styleId="TOC1">
    <w:name w:val="toc 1"/>
    <w:basedOn w:val="Normal"/>
    <w:next w:val="Normal"/>
    <w:autoRedefine/>
    <w:semiHidden/>
    <w:rsid w:val="003E2E12"/>
    <w:pPr>
      <w:spacing w:before="120" w:after="120"/>
    </w:pPr>
    <w:rPr>
      <w:b/>
      <w:caps/>
    </w:rPr>
  </w:style>
  <w:style w:type="paragraph" w:customStyle="1" w:styleId="EditorsNotes">
    <w:name w:val="Editors Notes"/>
    <w:basedOn w:val="Normal"/>
    <w:rsid w:val="003E2E12"/>
    <w:rPr>
      <w:i/>
      <w:vanish/>
      <w:color w:val="0000FF"/>
    </w:rPr>
  </w:style>
  <w:style w:type="paragraph" w:customStyle="1" w:styleId="SectionHeader">
    <w:name w:val="Section Header"/>
    <w:rsid w:val="003E2E12"/>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semiHidden/>
    <w:rsid w:val="003E2E12"/>
    <w:pPr>
      <w:ind w:left="200"/>
    </w:pPr>
    <w:rPr>
      <w:smallCaps/>
    </w:rPr>
  </w:style>
  <w:style w:type="paragraph" w:styleId="TOC3">
    <w:name w:val="toc 3"/>
    <w:basedOn w:val="Normal"/>
    <w:next w:val="Normal"/>
    <w:autoRedefine/>
    <w:semiHidden/>
    <w:rsid w:val="003E2E12"/>
    <w:pPr>
      <w:ind w:left="400"/>
    </w:pPr>
    <w:rPr>
      <w:i/>
    </w:rPr>
  </w:style>
  <w:style w:type="paragraph" w:styleId="TOC4">
    <w:name w:val="toc 4"/>
    <w:basedOn w:val="Normal"/>
    <w:next w:val="Normal"/>
    <w:autoRedefine/>
    <w:semiHidden/>
    <w:rsid w:val="003E2E12"/>
    <w:pPr>
      <w:ind w:left="600"/>
    </w:pPr>
    <w:rPr>
      <w:rFonts w:ascii="Times New Roman" w:hAnsi="Times New Roman"/>
      <w:sz w:val="18"/>
    </w:rPr>
  </w:style>
  <w:style w:type="paragraph" w:styleId="TOC5">
    <w:name w:val="toc 5"/>
    <w:basedOn w:val="Normal"/>
    <w:next w:val="Normal"/>
    <w:autoRedefine/>
    <w:semiHidden/>
    <w:rsid w:val="003E2E12"/>
    <w:pPr>
      <w:ind w:left="800"/>
    </w:pPr>
    <w:rPr>
      <w:rFonts w:ascii="Times New Roman" w:hAnsi="Times New Roman"/>
      <w:sz w:val="18"/>
    </w:rPr>
  </w:style>
  <w:style w:type="paragraph" w:styleId="TOC6">
    <w:name w:val="toc 6"/>
    <w:basedOn w:val="Normal"/>
    <w:next w:val="Normal"/>
    <w:autoRedefine/>
    <w:semiHidden/>
    <w:rsid w:val="003E2E12"/>
    <w:pPr>
      <w:ind w:left="1000"/>
    </w:pPr>
    <w:rPr>
      <w:rFonts w:ascii="Times New Roman" w:hAnsi="Times New Roman"/>
      <w:sz w:val="18"/>
    </w:rPr>
  </w:style>
  <w:style w:type="paragraph" w:styleId="TOC7">
    <w:name w:val="toc 7"/>
    <w:basedOn w:val="Normal"/>
    <w:next w:val="Normal"/>
    <w:autoRedefine/>
    <w:semiHidden/>
    <w:rsid w:val="003E2E12"/>
    <w:pPr>
      <w:ind w:left="1200"/>
    </w:pPr>
    <w:rPr>
      <w:rFonts w:ascii="Times New Roman" w:hAnsi="Times New Roman"/>
      <w:sz w:val="18"/>
    </w:rPr>
  </w:style>
  <w:style w:type="paragraph" w:styleId="TOC8">
    <w:name w:val="toc 8"/>
    <w:basedOn w:val="Normal"/>
    <w:next w:val="Normal"/>
    <w:autoRedefine/>
    <w:semiHidden/>
    <w:rsid w:val="003E2E12"/>
    <w:pPr>
      <w:ind w:left="1400"/>
    </w:pPr>
    <w:rPr>
      <w:rFonts w:ascii="Times New Roman" w:hAnsi="Times New Roman"/>
      <w:sz w:val="18"/>
    </w:rPr>
  </w:style>
  <w:style w:type="paragraph" w:styleId="TOC9">
    <w:name w:val="toc 9"/>
    <w:basedOn w:val="Normal"/>
    <w:next w:val="Normal"/>
    <w:autoRedefine/>
    <w:semiHidden/>
    <w:rsid w:val="003E2E12"/>
    <w:pPr>
      <w:ind w:left="1600"/>
    </w:pPr>
    <w:rPr>
      <w:rFonts w:ascii="Times New Roman" w:hAnsi="Times New Roman"/>
      <w:sz w:val="18"/>
    </w:rPr>
  </w:style>
  <w:style w:type="paragraph" w:styleId="DocumentMap">
    <w:name w:val="Document Map"/>
    <w:basedOn w:val="Normal"/>
    <w:semiHidden/>
    <w:rsid w:val="003E2E12"/>
    <w:pPr>
      <w:shd w:val="clear" w:color="auto" w:fill="000080"/>
    </w:pPr>
    <w:rPr>
      <w:rFonts w:ascii="Tahoma" w:hAnsi="Tahoma"/>
    </w:rPr>
  </w:style>
  <w:style w:type="paragraph" w:customStyle="1" w:styleId="Section">
    <w:name w:val="Section"/>
    <w:basedOn w:val="SectionHeader"/>
    <w:rsid w:val="003E2E12"/>
  </w:style>
  <w:style w:type="character" w:customStyle="1" w:styleId="Heading2CharChar">
    <w:name w:val="Heading 2 Char Char"/>
    <w:rsid w:val="003E2E12"/>
    <w:rPr>
      <w:rFonts w:ascii="Arial" w:hAnsi="Arial"/>
      <w:b/>
      <w:i/>
      <w:sz w:val="24"/>
      <w:lang w:val="en-US" w:eastAsia="en-US" w:bidi="ar-SA"/>
    </w:rPr>
  </w:style>
  <w:style w:type="character" w:customStyle="1" w:styleId="Heading3Char">
    <w:name w:val="Heading 3 Char"/>
    <w:rsid w:val="003E2E12"/>
    <w:rPr>
      <w:rFonts w:ascii="Arial" w:hAnsi="Arial"/>
      <w:b/>
      <w:lang w:val="en-US" w:eastAsia="en-US" w:bidi="ar-SA"/>
    </w:rPr>
  </w:style>
  <w:style w:type="paragraph" w:customStyle="1" w:styleId="Body">
    <w:name w:val="Body"/>
    <w:basedOn w:val="Normal"/>
    <w:rsid w:val="003E2E12"/>
    <w:pPr>
      <w:widowControl w:val="0"/>
    </w:pPr>
    <w:rPr>
      <w:snapToGrid w:val="0"/>
      <w:lang w:val="en-GB"/>
    </w:rPr>
  </w:style>
  <w:style w:type="paragraph" w:styleId="BodyTextIndent">
    <w:name w:val="Body Text Indent"/>
    <w:basedOn w:val="Normal"/>
    <w:rsid w:val="003E2E12"/>
    <w:pPr>
      <w:ind w:firstLine="284"/>
      <w:jc w:val="both"/>
    </w:pPr>
    <w:rPr>
      <w:lang w:val="en-GB"/>
    </w:rPr>
  </w:style>
  <w:style w:type="paragraph" w:styleId="BalloonText">
    <w:name w:val="Balloon Text"/>
    <w:basedOn w:val="Normal"/>
    <w:link w:val="BalloonTextChar"/>
    <w:uiPriority w:val="99"/>
    <w:semiHidden/>
    <w:unhideWhenUsed/>
    <w:rsid w:val="000E1458"/>
    <w:rPr>
      <w:rFonts w:ascii="Tahoma" w:hAnsi="Tahoma" w:cs="Tahoma"/>
      <w:sz w:val="16"/>
      <w:szCs w:val="16"/>
    </w:rPr>
  </w:style>
  <w:style w:type="character" w:customStyle="1" w:styleId="BalloonTextChar">
    <w:name w:val="Balloon Text Char"/>
    <w:basedOn w:val="DefaultParagraphFont"/>
    <w:link w:val="BalloonText"/>
    <w:uiPriority w:val="99"/>
    <w:semiHidden/>
    <w:rsid w:val="000E1458"/>
    <w:rPr>
      <w:rFonts w:ascii="Tahoma" w:hAnsi="Tahoma" w:cs="Tahoma"/>
      <w:sz w:val="16"/>
      <w:szCs w:val="16"/>
      <w:lang w:val="en-US" w:eastAsia="en-US"/>
    </w:rPr>
  </w:style>
  <w:style w:type="paragraph" w:styleId="Title">
    <w:name w:val="Title"/>
    <w:basedOn w:val="Normal"/>
    <w:link w:val="TitleChar"/>
    <w:uiPriority w:val="1"/>
    <w:qFormat/>
    <w:rsid w:val="00873A24"/>
    <w:pPr>
      <w:jc w:val="center"/>
    </w:pPr>
    <w:rPr>
      <w:i/>
      <w:snapToGrid w:val="0"/>
      <w:sz w:val="80"/>
    </w:rPr>
  </w:style>
  <w:style w:type="character" w:customStyle="1" w:styleId="TitleChar">
    <w:name w:val="Title Char"/>
    <w:basedOn w:val="DefaultParagraphFont"/>
    <w:link w:val="Title"/>
    <w:uiPriority w:val="1"/>
    <w:rsid w:val="00873A24"/>
    <w:rPr>
      <w:rFonts w:ascii="Arial" w:hAnsi="Arial"/>
      <w:i/>
      <w:snapToGrid w:val="0"/>
      <w:sz w:val="80"/>
      <w:lang w:val="en-US" w:eastAsia="en-US"/>
    </w:rPr>
  </w:style>
  <w:style w:type="paragraph" w:styleId="Subtitle">
    <w:name w:val="Subtitle"/>
    <w:basedOn w:val="Normal"/>
    <w:next w:val="Normal"/>
    <w:link w:val="SubtitleChar"/>
    <w:uiPriority w:val="1"/>
    <w:qFormat/>
    <w:rsid w:val="00873A24"/>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873A24"/>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873A24"/>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873A24"/>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873A24"/>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4</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Yokogawa WT User Manual</vt:lpstr>
    </vt:vector>
  </TitlesOfParts>
  <Company>Measuresoft Development Ltd</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Yokogawa WT User Manual</dc:title>
  <dc:creator>Technician</dc:creator>
  <cp:lastModifiedBy>emym57</cp:lastModifiedBy>
  <cp:revision>166</cp:revision>
  <cp:lastPrinted>2001-02-12T10:56:00Z</cp:lastPrinted>
  <dcterms:created xsi:type="dcterms:W3CDTF">2017-01-27T12:59:00Z</dcterms:created>
  <dcterms:modified xsi:type="dcterms:W3CDTF">2018-10-23T10:36:00Z</dcterms:modified>
</cp:coreProperties>
</file>