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C7" w:rsidRDefault="00AD40C7" w:rsidP="00AD40C7">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AD40C7" w:rsidRPr="00274616" w:rsidRDefault="00AD40C7" w:rsidP="00AD40C7">
                            <w:pPr>
                              <w:rPr>
                                <w:rFonts w:cs="Arial"/>
                                <w:sz w:val="28"/>
                              </w:rPr>
                            </w:pPr>
                            <w:r w:rsidRPr="00274616">
                              <w:rPr>
                                <w:rFonts w:cs="Arial"/>
                                <w:sz w:val="28"/>
                              </w:rPr>
                              <w:t>Partnership Courtyard, The Ramparts,</w:t>
                            </w:r>
                          </w:p>
                          <w:p w:rsidR="00AD40C7" w:rsidRPr="00274616" w:rsidRDefault="00AD40C7" w:rsidP="00AD40C7">
                            <w:pPr>
                              <w:rPr>
                                <w:rFonts w:cs="Arial"/>
                                <w:sz w:val="28"/>
                              </w:rPr>
                            </w:pPr>
                            <w:r w:rsidRPr="00274616">
                              <w:rPr>
                                <w:rFonts w:cs="Arial"/>
                                <w:sz w:val="28"/>
                              </w:rPr>
                              <w:t>Dundalk, Ireland</w:t>
                            </w:r>
                          </w:p>
                          <w:p w:rsidR="00AD40C7" w:rsidRDefault="00AD40C7" w:rsidP="00AD4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R+I1gh8CAAAcBAAADgAAAAAAAAAAAAAAAAAuAgAAZHJzL2Uyb0RvYy54bWxQ&#10;SwECLQAUAAYACAAAACEAwBdm2t8AAAAKAQAADwAAAAAAAAAAAAAAAAB5BAAAZHJzL2Rvd25yZXYu&#10;eG1sUEsFBgAAAAAEAAQA8wAAAIUFAAAAAA==&#10;" stroked="f">
                <v:textbox>
                  <w:txbxContent>
                    <w:p w:rsidR="00AD40C7" w:rsidRPr="00274616" w:rsidRDefault="00AD40C7" w:rsidP="00AD40C7">
                      <w:pPr>
                        <w:rPr>
                          <w:rFonts w:cs="Arial"/>
                          <w:sz w:val="28"/>
                        </w:rPr>
                      </w:pPr>
                      <w:r w:rsidRPr="00274616">
                        <w:rPr>
                          <w:rFonts w:cs="Arial"/>
                          <w:sz w:val="28"/>
                        </w:rPr>
                        <w:t>Partnership Courtyard, The Ramparts,</w:t>
                      </w:r>
                    </w:p>
                    <w:p w:rsidR="00AD40C7" w:rsidRPr="00274616" w:rsidRDefault="00AD40C7" w:rsidP="00AD40C7">
                      <w:pPr>
                        <w:rPr>
                          <w:rFonts w:cs="Arial"/>
                          <w:sz w:val="28"/>
                        </w:rPr>
                      </w:pPr>
                      <w:r w:rsidRPr="00274616">
                        <w:rPr>
                          <w:rFonts w:cs="Arial"/>
                          <w:sz w:val="28"/>
                        </w:rPr>
                        <w:t>Dundalk, Ireland</w:t>
                      </w:r>
                    </w:p>
                    <w:p w:rsidR="00AD40C7" w:rsidRDefault="00AD40C7" w:rsidP="00AD40C7"/>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050ECC3E" wp14:editId="23BE2265">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9"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C7" w:rsidRPr="00274616" w:rsidRDefault="00AD40C7" w:rsidP="00AD40C7">
                                <w:pPr>
                                  <w:pStyle w:val="Subtitle"/>
                                  <w:rPr>
                                    <w:rFonts w:ascii="Arial" w:hAnsi="Arial" w:cs="Arial"/>
                                  </w:rPr>
                                </w:pPr>
                                <w:r w:rsidRPr="00274616">
                                  <w:rPr>
                                    <w:rFonts w:ascii="Arial" w:hAnsi="Arial" w:cs="Arial"/>
                                  </w:rPr>
                                  <w:t xml:space="preserve">Version </w:t>
                                </w:r>
                                <w:bookmarkStart w:id="0" w:name="DocVersionNumber"/>
                                <w:r w:rsidR="007261D8">
                                  <w:rPr>
                                    <w:rFonts w:ascii="Arial" w:hAnsi="Arial" w:cs="Arial"/>
                                  </w:rPr>
                                  <w:t>6.8</w:t>
                                </w:r>
                                <w:r w:rsidR="006C753F">
                                  <w:rPr>
                                    <w:rFonts w:ascii="Arial" w:hAnsi="Arial" w:cs="Arial"/>
                                  </w:rPr>
                                  <w:t>.0</w:t>
                                </w:r>
                                <w:r w:rsidR="00D37B11">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AD40C7" w:rsidRPr="00274616" w:rsidRDefault="007261D8" w:rsidP="00AD40C7">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Hv0qdGZAgAAlAUAAA4AAAAAAAAAAAAAAAAALgIAAGRycy9lMm9Eb2Mu&#10;eG1sUEsBAi0AFAAGAAgAAAAhACcW5KnbAAAACAEAAA8AAAAAAAAAAAAAAAAA8wQAAGRycy9kb3du&#10;cmV2LnhtbFBLBQYAAAAABAAEAPMAAAD7BQAAAAA=&#10;" filled="f" stroked="f" strokeweight=".5pt">
                    <v:path arrowok="t"/>
                    <v:textbox inset="0,0,0,0">
                      <w:txbxContent>
                        <w:p w:rsidR="00AD40C7" w:rsidRPr="00274616" w:rsidRDefault="00AD40C7" w:rsidP="00AD40C7">
                          <w:pPr>
                            <w:pStyle w:val="Subtitle"/>
                            <w:rPr>
                              <w:rFonts w:ascii="Arial" w:hAnsi="Arial" w:cs="Arial"/>
                            </w:rPr>
                          </w:pPr>
                          <w:r w:rsidRPr="00274616">
                            <w:rPr>
                              <w:rFonts w:ascii="Arial" w:hAnsi="Arial" w:cs="Arial"/>
                            </w:rPr>
                            <w:t xml:space="preserve">Version </w:t>
                          </w:r>
                          <w:bookmarkStart w:id="1" w:name="DocVersionNumber"/>
                          <w:r w:rsidR="007261D8">
                            <w:rPr>
                              <w:rFonts w:ascii="Arial" w:hAnsi="Arial" w:cs="Arial"/>
                            </w:rPr>
                            <w:t>6.8</w:t>
                          </w:r>
                          <w:r w:rsidR="006C753F">
                            <w:rPr>
                              <w:rFonts w:ascii="Arial" w:hAnsi="Arial" w:cs="Arial"/>
                            </w:rPr>
                            <w:t>.0</w:t>
                          </w:r>
                          <w:r w:rsidR="00D37B11">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AD40C7" w:rsidRPr="00274616" w:rsidRDefault="007261D8" w:rsidP="00AD40C7">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8"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C7" w:rsidRPr="00274616" w:rsidRDefault="00AD40C7" w:rsidP="00AD40C7">
                                <w:pPr>
                                  <w:jc w:val="center"/>
                                  <w:rPr>
                                    <w:rFonts w:cs="Arial"/>
                                    <w:color w:val="1C2B39"/>
                                    <w:sz w:val="32"/>
                                    <w:szCs w:val="24"/>
                                  </w:rPr>
                                </w:pPr>
                                <w:r w:rsidRPr="00274616">
                                  <w:rPr>
                                    <w:rFonts w:cs="Arial"/>
                                    <w:color w:val="1C2B39"/>
                                    <w:sz w:val="32"/>
                                    <w:szCs w:val="24"/>
                                  </w:rPr>
                                  <w:t>www.measuresoft.com</w:t>
                                </w:r>
                              </w:p>
                              <w:p w:rsidR="00AD40C7" w:rsidRPr="00274616" w:rsidRDefault="00AD40C7" w:rsidP="00AD40C7">
                                <w:pPr>
                                  <w:jc w:val="center"/>
                                  <w:rPr>
                                    <w:rFonts w:cs="Arial"/>
                                    <w:color w:val="1C2B39"/>
                                    <w:sz w:val="32"/>
                                    <w:szCs w:val="24"/>
                                  </w:rPr>
                                </w:pPr>
                                <w:r w:rsidRPr="00274616">
                                  <w:rPr>
                                    <w:rFonts w:cs="Arial"/>
                                    <w:color w:val="1C2B39"/>
                                    <w:sz w:val="32"/>
                                    <w:szCs w:val="24"/>
                                  </w:rPr>
                                  <w:t>+353 42 933 2399</w:t>
                                </w:r>
                              </w:p>
                              <w:p w:rsidR="00AD40C7" w:rsidRPr="00274616" w:rsidRDefault="00AD40C7" w:rsidP="00AD40C7">
                                <w:pPr>
                                  <w:jc w:val="center"/>
                                  <w:rPr>
                                    <w:rFonts w:cs="Arial"/>
                                    <w:color w:val="1C2B39"/>
                                    <w:sz w:val="2"/>
                                    <w:szCs w:val="2"/>
                                  </w:rPr>
                                </w:pPr>
                              </w:p>
                              <w:p w:rsidR="00AD40C7" w:rsidRPr="00274616" w:rsidRDefault="00AD40C7" w:rsidP="00AD40C7">
                                <w:pPr>
                                  <w:jc w:val="center"/>
                                  <w:rPr>
                                    <w:rFonts w:cs="Arial"/>
                                    <w:color w:val="761A25"/>
                                    <w:sz w:val="2"/>
                                    <w:szCs w:val="24"/>
                                  </w:rPr>
                                </w:pPr>
                              </w:p>
                              <w:p w:rsidR="00AD40C7" w:rsidRPr="00274616" w:rsidRDefault="00AD40C7" w:rsidP="00AD40C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D40C7" w:rsidRPr="00274616" w:rsidRDefault="00AD40C7" w:rsidP="00AD40C7">
                                <w:pPr>
                                  <w:rPr>
                                    <w:rFonts w:cs="Arial"/>
                                  </w:rPr>
                                </w:pPr>
                              </w:p>
                              <w:p w:rsidR="00AD40C7" w:rsidRPr="00274616" w:rsidRDefault="00AD40C7" w:rsidP="00AD40C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yl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IoiMpaMCAAChBQAADgAAAAAAAAAAAAAAAAAu&#10;AgAAZHJzL2Uyb0RvYy54bWxQSwECLQAUAAYACAAAACEAYxS5sd8AAAANAQAADwAAAAAAAAAAAAAA&#10;AAD9BAAAZHJzL2Rvd25yZXYueG1sUEsFBgAAAAAEAAQA8wAAAAkGAAAAAA==&#10;" filled="f" stroked="f" strokeweight=".5pt">
                    <v:path arrowok="t"/>
                    <v:textbox inset="0,0,0,0">
                      <w:txbxContent>
                        <w:p w:rsidR="00AD40C7" w:rsidRPr="00274616" w:rsidRDefault="00AD40C7" w:rsidP="00AD40C7">
                          <w:pPr>
                            <w:jc w:val="center"/>
                            <w:rPr>
                              <w:rFonts w:cs="Arial"/>
                              <w:color w:val="1C2B39"/>
                              <w:sz w:val="32"/>
                              <w:szCs w:val="24"/>
                            </w:rPr>
                          </w:pPr>
                          <w:r w:rsidRPr="00274616">
                            <w:rPr>
                              <w:rFonts w:cs="Arial"/>
                              <w:color w:val="1C2B39"/>
                              <w:sz w:val="32"/>
                              <w:szCs w:val="24"/>
                            </w:rPr>
                            <w:t>www.measuresoft.com</w:t>
                          </w:r>
                        </w:p>
                        <w:p w:rsidR="00AD40C7" w:rsidRPr="00274616" w:rsidRDefault="00AD40C7" w:rsidP="00AD40C7">
                          <w:pPr>
                            <w:jc w:val="center"/>
                            <w:rPr>
                              <w:rFonts w:cs="Arial"/>
                              <w:color w:val="1C2B39"/>
                              <w:sz w:val="32"/>
                              <w:szCs w:val="24"/>
                            </w:rPr>
                          </w:pPr>
                          <w:r w:rsidRPr="00274616">
                            <w:rPr>
                              <w:rFonts w:cs="Arial"/>
                              <w:color w:val="1C2B39"/>
                              <w:sz w:val="32"/>
                              <w:szCs w:val="24"/>
                            </w:rPr>
                            <w:t>+353 42 933 2399</w:t>
                          </w:r>
                        </w:p>
                        <w:p w:rsidR="00AD40C7" w:rsidRPr="00274616" w:rsidRDefault="00AD40C7" w:rsidP="00AD40C7">
                          <w:pPr>
                            <w:jc w:val="center"/>
                            <w:rPr>
                              <w:rFonts w:cs="Arial"/>
                              <w:color w:val="1C2B39"/>
                              <w:sz w:val="2"/>
                              <w:szCs w:val="2"/>
                            </w:rPr>
                          </w:pPr>
                        </w:p>
                        <w:p w:rsidR="00AD40C7" w:rsidRPr="00274616" w:rsidRDefault="00AD40C7" w:rsidP="00AD40C7">
                          <w:pPr>
                            <w:jc w:val="center"/>
                            <w:rPr>
                              <w:rFonts w:cs="Arial"/>
                              <w:color w:val="761A25"/>
                              <w:sz w:val="2"/>
                              <w:szCs w:val="24"/>
                            </w:rPr>
                          </w:pPr>
                        </w:p>
                        <w:p w:rsidR="00AD40C7" w:rsidRPr="00274616" w:rsidRDefault="00AD40C7" w:rsidP="00AD40C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D40C7" w:rsidRPr="00274616" w:rsidRDefault="00AD40C7" w:rsidP="00AD40C7">
                          <w:pPr>
                            <w:rPr>
                              <w:rFonts w:cs="Arial"/>
                            </w:rPr>
                          </w:pPr>
                        </w:p>
                        <w:p w:rsidR="00AD40C7" w:rsidRPr="00274616" w:rsidRDefault="00AD40C7" w:rsidP="00AD40C7">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C7" w:rsidRPr="00274616" w:rsidRDefault="00AD40C7" w:rsidP="00AD40C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AD40C7" w:rsidRPr="00274616" w:rsidRDefault="00AD40C7" w:rsidP="00AD40C7">
                                    <w:pPr>
                                      <w:pStyle w:val="Title"/>
                                      <w:rPr>
                                        <w:rFonts w:cs="Arial"/>
                                        <w:color w:val="00B0F0"/>
                                        <w:sz w:val="48"/>
                                      </w:rPr>
                                    </w:pPr>
                                    <w:r>
                                      <w:rPr>
                                        <w:rFonts w:cs="Arial"/>
                                        <w:color w:val="00B0F0"/>
                                        <w:sz w:val="48"/>
                                        <w:lang w:val="en-GB"/>
                                      </w:rPr>
                                      <w:t>SAIS Master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AD40C7" w:rsidRPr="00274616" w:rsidRDefault="00AD40C7" w:rsidP="00AD40C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X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T5RY&#10;ZrBHG9FG8gVaMsWrWgSOeG1U1IJgH0nYb2P6SdA1LpTo4cGhj9iiCbrJMAS3Bv4cUKV4odMZBNRO&#10;ULXSm/RFEAgaYneO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a/j315kCAACQBQAADgAAAAAAAAAAAAAAAAAuAgAAZHJzL2Uy&#10;b0RvYy54bWxQSwECLQAUAAYACAAAACEAsjnG5uAAAAAMAQAADwAAAAAAAAAAAAAAAADzBAAAZHJz&#10;L2Rvd25yZXYueG1sUEsFBgAAAAAEAAQA8wAAAAAGAAAAAA==&#10;" filled="f" stroked="f" strokeweight=".5pt">
                    <v:path arrowok="t"/>
                    <v:textbox inset="0,0,0,0">
                      <w:txbxContent>
                        <w:p w:rsidR="00AD40C7" w:rsidRPr="00274616" w:rsidRDefault="00AD40C7" w:rsidP="00AD40C7">
                          <w:pPr>
                            <w:pStyle w:val="Logo"/>
                            <w:rPr>
                              <w:rFonts w:ascii="Arial" w:hAnsi="Arial" w:cs="Arial"/>
                            </w:rPr>
                          </w:pPr>
                          <w:bookmarkStart w:id="3" w:name="_GoBack"/>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AD40C7" w:rsidRPr="00274616" w:rsidRDefault="00AD40C7" w:rsidP="00AD40C7">
                              <w:pPr>
                                <w:pStyle w:val="Title"/>
                                <w:rPr>
                                  <w:rFonts w:cs="Arial"/>
                                  <w:color w:val="00B0F0"/>
                                  <w:sz w:val="48"/>
                                </w:rPr>
                              </w:pPr>
                              <w:r>
                                <w:rPr>
                                  <w:rFonts w:cs="Arial"/>
                                  <w:color w:val="00B0F0"/>
                                  <w:sz w:val="48"/>
                                  <w:lang w:val="en-GB"/>
                                </w:rPr>
                                <w:t>SAIS Master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AD40C7" w:rsidRPr="00274616" w:rsidRDefault="00AD40C7" w:rsidP="00AD40C7">
                              <w:pPr>
                                <w:pStyle w:val="Subtitle"/>
                                <w:rPr>
                                  <w:rFonts w:ascii="Arial" w:hAnsi="Arial" w:cs="Arial"/>
                                </w:rPr>
                              </w:pPr>
                              <w:r>
                                <w:rPr>
                                  <w:rFonts w:ascii="Arial" w:hAnsi="Arial" w:cs="Arial"/>
                                </w:rPr>
                                <w:t xml:space="preserve">     </w:t>
                              </w:r>
                            </w:p>
                          </w:sdtContent>
                        </w:sdt>
                        <w:bookmarkEnd w:id="3" w:displacedByCustomXml="prev"/>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1AC3D2E"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&#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pL74A&#10;AADbAAAADwAAAGRycy9kb3ducmV2LnhtbERPy6rCMBDdX/AfwgjurqkuircaxTcuRHx9wNCMbbGZ&#10;lCZq9euNINzdHM5zRpPGlOJOtSssK+h1IxDEqdUFZwrOp9XvAITzyBpLy6TgSQ4m49bPCBNtH3yg&#10;+9FnIoSwS1BB7n2VSOnSnAy6rq2IA3extUEfYJ1JXeMjhJtS9qMolgYLDg05VjTPKb0eb0aB3r7+&#10;LE559tqvd9WqlNEi5qVSnXYzHYLw1Ph/8de90WF+DJ9fwgFy/A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F6S++AAAA2wAAAA8AAAAAAAAAAAAAAAAAmAIAAGRycy9kb3ducmV2&#10;LnhtbFBLBQYAAAAABAAEAPUAAACDAwAAAAA=&#10;" fillcolor="#00b0f0" stroked="f" strokeweight="2pt">
                      <v:path arrowok="t"/>
                      <o:lock v:ext="edit" aspectratio="t"/>
                    </v:rect>
                    <w10:wrap anchorx="page" anchory="page"/>
                    <w10:anchorlock/>
                  </v:group>
                </w:pict>
              </mc:Fallback>
            </mc:AlternateContent>
          </w:r>
        </w:sdtContent>
      </w:sdt>
    </w:p>
    <w:p w:rsidR="00D721C2" w:rsidRDefault="00AD40C7" w:rsidP="00AD40C7">
      <w:pPr>
        <w:pStyle w:val="TOC1"/>
        <w:tabs>
          <w:tab w:val="left" w:pos="400"/>
          <w:tab w:val="right" w:leader="dot" w:pos="8299"/>
        </w:tabs>
        <w:rPr>
          <w:noProof/>
        </w:rPr>
      </w:pPr>
      <w:r>
        <w:lastRenderedPageBreak/>
        <w:t xml:space="preserve"> </w:t>
      </w:r>
      <w:r w:rsidR="001C302E">
        <w:fldChar w:fldCharType="begin"/>
      </w:r>
      <w:r w:rsidR="00D721C2">
        <w:instrText xml:space="preserve"> TOC \o "1-3" </w:instrText>
      </w:r>
      <w:r w:rsidR="001C302E">
        <w:fldChar w:fldCharType="separate"/>
      </w:r>
    </w:p>
    <w:p w:rsidR="00D721C2" w:rsidRDefault="00D721C2">
      <w:pPr>
        <w:pStyle w:val="TOC1"/>
        <w:tabs>
          <w:tab w:val="left" w:pos="400"/>
          <w:tab w:val="right" w:leader="dot" w:pos="8299"/>
        </w:tabs>
        <w:rPr>
          <w:b w:val="0"/>
          <w:caps w:val="0"/>
          <w:noProof/>
          <w:sz w:val="24"/>
          <w:szCs w:val="24"/>
          <w:lang w:val="en-US"/>
        </w:rPr>
      </w:pPr>
      <w:r>
        <w:rPr>
          <w:noProof/>
          <w:szCs w:val="32"/>
        </w:rPr>
        <w:t>1.</w:t>
      </w:r>
      <w:r>
        <w:rPr>
          <w:b w:val="0"/>
          <w:caps w:val="0"/>
          <w:noProof/>
          <w:sz w:val="24"/>
          <w:szCs w:val="24"/>
          <w:lang w:val="en-US"/>
        </w:rPr>
        <w:tab/>
      </w:r>
      <w:r>
        <w:rPr>
          <w:noProof/>
          <w:szCs w:val="32"/>
        </w:rPr>
        <w:t>Configuration</w:t>
      </w:r>
      <w:r>
        <w:rPr>
          <w:noProof/>
        </w:rPr>
        <w:tab/>
      </w:r>
      <w:r w:rsidR="001C302E">
        <w:rPr>
          <w:noProof/>
        </w:rPr>
        <w:fldChar w:fldCharType="begin"/>
      </w:r>
      <w:r>
        <w:rPr>
          <w:noProof/>
        </w:rPr>
        <w:instrText xml:space="preserve"> PAGEREF _Toc475264140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1"/>
        <w:tabs>
          <w:tab w:val="left" w:pos="600"/>
          <w:tab w:val="right" w:leader="dot" w:pos="8299"/>
        </w:tabs>
        <w:rPr>
          <w:b w:val="0"/>
          <w:caps w:val="0"/>
          <w:noProof/>
          <w:sz w:val="24"/>
          <w:szCs w:val="24"/>
          <w:lang w:val="en-US"/>
        </w:rPr>
      </w:pPr>
      <w:r>
        <w:rPr>
          <w:noProof/>
          <w:sz w:val="28"/>
          <w:szCs w:val="32"/>
        </w:rPr>
        <w:t>2.</w:t>
      </w:r>
      <w:r>
        <w:rPr>
          <w:b w:val="0"/>
          <w:caps w:val="0"/>
          <w:noProof/>
          <w:sz w:val="24"/>
          <w:szCs w:val="24"/>
          <w:lang w:val="en-US"/>
        </w:rPr>
        <w:tab/>
      </w:r>
      <w:r>
        <w:rPr>
          <w:noProof/>
          <w:sz w:val="28"/>
          <w:szCs w:val="32"/>
        </w:rPr>
        <w:t>Channel Configuration (Analogs)</w:t>
      </w:r>
      <w:r>
        <w:rPr>
          <w:noProof/>
        </w:rPr>
        <w:tab/>
      </w:r>
      <w:r w:rsidR="001C302E">
        <w:rPr>
          <w:noProof/>
        </w:rPr>
        <w:fldChar w:fldCharType="begin"/>
      </w:r>
      <w:r>
        <w:rPr>
          <w:noProof/>
        </w:rPr>
        <w:instrText xml:space="preserve"> PAGEREF _Toc475264141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2.1</w:t>
      </w:r>
      <w:r>
        <w:rPr>
          <w:smallCaps w:val="0"/>
          <w:noProof/>
          <w:sz w:val="24"/>
          <w:szCs w:val="24"/>
          <w:lang w:val="en-US"/>
        </w:rPr>
        <w:tab/>
      </w:r>
      <w:r>
        <w:rPr>
          <w:noProof/>
        </w:rPr>
        <w:t>Enable Channel</w:t>
      </w:r>
      <w:r>
        <w:rPr>
          <w:noProof/>
        </w:rPr>
        <w:tab/>
      </w:r>
      <w:r w:rsidR="001C302E">
        <w:rPr>
          <w:noProof/>
        </w:rPr>
        <w:fldChar w:fldCharType="begin"/>
      </w:r>
      <w:r>
        <w:rPr>
          <w:noProof/>
        </w:rPr>
        <w:instrText xml:space="preserve"> PAGEREF _Toc475264142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2.2</w:t>
      </w:r>
      <w:r>
        <w:rPr>
          <w:smallCaps w:val="0"/>
          <w:noProof/>
          <w:sz w:val="24"/>
          <w:szCs w:val="24"/>
          <w:lang w:val="en-US"/>
        </w:rPr>
        <w:tab/>
      </w:r>
      <w:r>
        <w:rPr>
          <w:noProof/>
        </w:rPr>
        <w:t>Tag</w:t>
      </w:r>
      <w:r>
        <w:rPr>
          <w:noProof/>
        </w:rPr>
        <w:tab/>
      </w:r>
      <w:r w:rsidR="001C302E">
        <w:rPr>
          <w:noProof/>
        </w:rPr>
        <w:fldChar w:fldCharType="begin"/>
      </w:r>
      <w:r>
        <w:rPr>
          <w:noProof/>
        </w:rPr>
        <w:instrText xml:space="preserve"> PAGEREF _Toc475264143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2.3</w:t>
      </w:r>
      <w:r>
        <w:rPr>
          <w:smallCaps w:val="0"/>
          <w:noProof/>
          <w:sz w:val="24"/>
          <w:szCs w:val="24"/>
          <w:lang w:val="en-US"/>
        </w:rPr>
        <w:tab/>
      </w:r>
      <w:r>
        <w:rPr>
          <w:noProof/>
        </w:rPr>
        <w:t>Description</w:t>
      </w:r>
      <w:r>
        <w:rPr>
          <w:noProof/>
        </w:rPr>
        <w:tab/>
      </w:r>
      <w:r w:rsidR="001C302E">
        <w:rPr>
          <w:noProof/>
        </w:rPr>
        <w:fldChar w:fldCharType="begin"/>
      </w:r>
      <w:r>
        <w:rPr>
          <w:noProof/>
        </w:rPr>
        <w:instrText xml:space="preserve"> PAGEREF _Toc475264144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2.4</w:t>
      </w:r>
      <w:r>
        <w:rPr>
          <w:smallCaps w:val="0"/>
          <w:noProof/>
          <w:sz w:val="24"/>
          <w:szCs w:val="24"/>
          <w:lang w:val="en-US"/>
        </w:rPr>
        <w:tab/>
      </w:r>
      <w:r>
        <w:rPr>
          <w:noProof/>
        </w:rPr>
        <w:t>Units</w:t>
      </w:r>
      <w:r>
        <w:rPr>
          <w:noProof/>
        </w:rPr>
        <w:tab/>
      </w:r>
      <w:r w:rsidR="001C302E">
        <w:rPr>
          <w:noProof/>
        </w:rPr>
        <w:fldChar w:fldCharType="begin"/>
      </w:r>
      <w:r>
        <w:rPr>
          <w:noProof/>
        </w:rPr>
        <w:instrText xml:space="preserve"> PAGEREF _Toc475264145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2.5</w:t>
      </w:r>
      <w:r>
        <w:rPr>
          <w:smallCaps w:val="0"/>
          <w:noProof/>
          <w:sz w:val="24"/>
          <w:szCs w:val="24"/>
          <w:lang w:val="en-US"/>
        </w:rPr>
        <w:tab/>
      </w:r>
      <w:r>
        <w:rPr>
          <w:noProof/>
        </w:rPr>
        <w:t>Device Specific Button</w:t>
      </w:r>
      <w:r>
        <w:rPr>
          <w:noProof/>
        </w:rPr>
        <w:tab/>
      </w:r>
      <w:r w:rsidR="001C302E">
        <w:rPr>
          <w:noProof/>
        </w:rPr>
        <w:fldChar w:fldCharType="begin"/>
      </w:r>
      <w:r>
        <w:rPr>
          <w:noProof/>
        </w:rPr>
        <w:instrText xml:space="preserve"> PAGEREF _Toc475264146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2.6</w:t>
      </w:r>
      <w:r>
        <w:rPr>
          <w:smallCaps w:val="0"/>
          <w:noProof/>
          <w:sz w:val="24"/>
          <w:szCs w:val="24"/>
          <w:lang w:val="en-US"/>
        </w:rPr>
        <w:tab/>
      </w:r>
      <w:r>
        <w:rPr>
          <w:noProof/>
        </w:rPr>
        <w:t>Scaling</w:t>
      </w:r>
      <w:r>
        <w:rPr>
          <w:noProof/>
        </w:rPr>
        <w:tab/>
      </w:r>
      <w:r w:rsidR="001C302E">
        <w:rPr>
          <w:noProof/>
        </w:rPr>
        <w:fldChar w:fldCharType="begin"/>
      </w:r>
      <w:r>
        <w:rPr>
          <w:noProof/>
        </w:rPr>
        <w:instrText xml:space="preserve"> PAGEREF _Toc475264147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2.6.1</w:t>
      </w:r>
      <w:r>
        <w:rPr>
          <w:i w:val="0"/>
          <w:noProof/>
          <w:sz w:val="24"/>
          <w:szCs w:val="24"/>
          <w:lang w:val="en-US"/>
        </w:rPr>
        <w:tab/>
      </w:r>
      <w:r>
        <w:rPr>
          <w:noProof/>
        </w:rPr>
        <w:t>Auto Scaling</w:t>
      </w:r>
      <w:r>
        <w:rPr>
          <w:noProof/>
        </w:rPr>
        <w:tab/>
      </w:r>
      <w:r w:rsidR="001C302E">
        <w:rPr>
          <w:noProof/>
        </w:rPr>
        <w:fldChar w:fldCharType="begin"/>
      </w:r>
      <w:r>
        <w:rPr>
          <w:noProof/>
        </w:rPr>
        <w:instrText xml:space="preserve"> PAGEREF _Toc475264148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2.7</w:t>
      </w:r>
      <w:r>
        <w:rPr>
          <w:smallCaps w:val="0"/>
          <w:noProof/>
          <w:sz w:val="24"/>
          <w:szCs w:val="24"/>
          <w:lang w:val="en-US"/>
        </w:rPr>
        <w:tab/>
      </w:r>
      <w:r>
        <w:rPr>
          <w:noProof/>
        </w:rPr>
        <w:t>Significant Change</w:t>
      </w:r>
      <w:r>
        <w:rPr>
          <w:noProof/>
        </w:rPr>
        <w:tab/>
      </w:r>
      <w:r w:rsidR="001C302E">
        <w:rPr>
          <w:noProof/>
        </w:rPr>
        <w:fldChar w:fldCharType="begin"/>
      </w:r>
      <w:r>
        <w:rPr>
          <w:noProof/>
        </w:rPr>
        <w:instrText xml:space="preserve"> PAGEREF _Toc475264149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2.8</w:t>
      </w:r>
      <w:r>
        <w:rPr>
          <w:smallCaps w:val="0"/>
          <w:noProof/>
          <w:sz w:val="24"/>
          <w:szCs w:val="24"/>
          <w:lang w:val="en-US"/>
        </w:rPr>
        <w:tab/>
      </w:r>
      <w:r>
        <w:rPr>
          <w:noProof/>
        </w:rPr>
        <w:t>Event Checking</w:t>
      </w:r>
      <w:r>
        <w:rPr>
          <w:noProof/>
        </w:rPr>
        <w:tab/>
      </w:r>
      <w:r w:rsidR="001C302E">
        <w:rPr>
          <w:noProof/>
        </w:rPr>
        <w:fldChar w:fldCharType="begin"/>
      </w:r>
      <w:r>
        <w:rPr>
          <w:noProof/>
        </w:rPr>
        <w:instrText xml:space="preserve"> PAGEREF _Toc475264150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2.8.1</w:t>
      </w:r>
      <w:r>
        <w:rPr>
          <w:i w:val="0"/>
          <w:noProof/>
          <w:sz w:val="24"/>
          <w:szCs w:val="24"/>
          <w:lang w:val="en-US"/>
        </w:rPr>
        <w:tab/>
      </w:r>
      <w:r>
        <w:rPr>
          <w:noProof/>
        </w:rPr>
        <w:t>High Limit</w:t>
      </w:r>
      <w:r>
        <w:rPr>
          <w:noProof/>
        </w:rPr>
        <w:tab/>
      </w:r>
      <w:r w:rsidR="001C302E">
        <w:rPr>
          <w:noProof/>
        </w:rPr>
        <w:fldChar w:fldCharType="begin"/>
      </w:r>
      <w:r>
        <w:rPr>
          <w:noProof/>
        </w:rPr>
        <w:instrText xml:space="preserve"> PAGEREF _Toc475264151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2.8.2</w:t>
      </w:r>
      <w:r>
        <w:rPr>
          <w:i w:val="0"/>
          <w:noProof/>
          <w:sz w:val="24"/>
          <w:szCs w:val="24"/>
          <w:lang w:val="en-US"/>
        </w:rPr>
        <w:tab/>
      </w:r>
      <w:r>
        <w:rPr>
          <w:noProof/>
        </w:rPr>
        <w:t>Low Limit</w:t>
      </w:r>
      <w:r>
        <w:rPr>
          <w:noProof/>
        </w:rPr>
        <w:tab/>
      </w:r>
      <w:r w:rsidR="001C302E">
        <w:rPr>
          <w:noProof/>
        </w:rPr>
        <w:fldChar w:fldCharType="begin"/>
      </w:r>
      <w:r>
        <w:rPr>
          <w:noProof/>
        </w:rPr>
        <w:instrText xml:space="preserve"> PAGEREF _Toc475264152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2.9</w:t>
      </w:r>
      <w:r>
        <w:rPr>
          <w:smallCaps w:val="0"/>
          <w:noProof/>
          <w:sz w:val="24"/>
          <w:szCs w:val="24"/>
          <w:lang w:val="en-US"/>
        </w:rPr>
        <w:tab/>
      </w:r>
      <w:r>
        <w:rPr>
          <w:noProof/>
        </w:rPr>
        <w:t>Alarm Checking</w:t>
      </w:r>
      <w:r>
        <w:rPr>
          <w:noProof/>
        </w:rPr>
        <w:tab/>
      </w:r>
      <w:r w:rsidR="001C302E">
        <w:rPr>
          <w:noProof/>
        </w:rPr>
        <w:fldChar w:fldCharType="begin"/>
      </w:r>
      <w:r>
        <w:rPr>
          <w:noProof/>
        </w:rPr>
        <w:instrText xml:space="preserve"> PAGEREF _Toc475264153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2.9.1</w:t>
      </w:r>
      <w:r>
        <w:rPr>
          <w:i w:val="0"/>
          <w:noProof/>
          <w:sz w:val="24"/>
          <w:szCs w:val="24"/>
          <w:lang w:val="en-US"/>
        </w:rPr>
        <w:tab/>
      </w:r>
      <w:r>
        <w:rPr>
          <w:noProof/>
        </w:rPr>
        <w:t>Enable Alarm Checking</w:t>
      </w:r>
      <w:r>
        <w:rPr>
          <w:noProof/>
        </w:rPr>
        <w:tab/>
      </w:r>
      <w:r w:rsidR="001C302E">
        <w:rPr>
          <w:noProof/>
        </w:rPr>
        <w:fldChar w:fldCharType="begin"/>
      </w:r>
      <w:r>
        <w:rPr>
          <w:noProof/>
        </w:rPr>
        <w:instrText xml:space="preserve"> PAGEREF _Toc475264154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2.9.2</w:t>
      </w:r>
      <w:r>
        <w:rPr>
          <w:i w:val="0"/>
          <w:noProof/>
          <w:sz w:val="24"/>
          <w:szCs w:val="24"/>
          <w:lang w:val="en-US"/>
        </w:rPr>
        <w:tab/>
      </w:r>
      <w:r>
        <w:rPr>
          <w:noProof/>
        </w:rPr>
        <w:t>Drive Common Alarm</w:t>
      </w:r>
      <w:r>
        <w:rPr>
          <w:noProof/>
        </w:rPr>
        <w:tab/>
      </w:r>
      <w:r w:rsidR="001C302E">
        <w:rPr>
          <w:noProof/>
        </w:rPr>
        <w:fldChar w:fldCharType="begin"/>
      </w:r>
      <w:r>
        <w:rPr>
          <w:noProof/>
        </w:rPr>
        <w:instrText xml:space="preserve"> PAGEREF _Toc475264155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2.9.3</w:t>
      </w:r>
      <w:r>
        <w:rPr>
          <w:i w:val="0"/>
          <w:noProof/>
          <w:sz w:val="24"/>
          <w:szCs w:val="24"/>
          <w:lang w:val="en-US"/>
        </w:rPr>
        <w:tab/>
      </w:r>
      <w:r>
        <w:rPr>
          <w:noProof/>
        </w:rPr>
        <w:t>Alarm Limit</w:t>
      </w:r>
      <w:r>
        <w:rPr>
          <w:noProof/>
        </w:rPr>
        <w:tab/>
      </w:r>
      <w:r w:rsidR="001C302E">
        <w:rPr>
          <w:noProof/>
        </w:rPr>
        <w:fldChar w:fldCharType="begin"/>
      </w:r>
      <w:r>
        <w:rPr>
          <w:noProof/>
        </w:rPr>
        <w:instrText xml:space="preserve"> PAGEREF _Toc475264156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2.9.4</w:t>
      </w:r>
      <w:r>
        <w:rPr>
          <w:i w:val="0"/>
          <w:noProof/>
          <w:sz w:val="24"/>
          <w:szCs w:val="24"/>
          <w:lang w:val="en-US"/>
        </w:rPr>
        <w:tab/>
      </w:r>
      <w:r>
        <w:rPr>
          <w:noProof/>
        </w:rPr>
        <w:t>Warning and Limit (Analogue channel only)</w:t>
      </w:r>
      <w:r>
        <w:rPr>
          <w:noProof/>
        </w:rPr>
        <w:tab/>
      </w:r>
      <w:r w:rsidR="001C302E">
        <w:rPr>
          <w:noProof/>
        </w:rPr>
        <w:fldChar w:fldCharType="begin"/>
      </w:r>
      <w:r>
        <w:rPr>
          <w:noProof/>
        </w:rPr>
        <w:instrText xml:space="preserve"> PAGEREF _Toc475264157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2.9.5</w:t>
      </w:r>
      <w:r>
        <w:rPr>
          <w:i w:val="0"/>
          <w:noProof/>
          <w:sz w:val="24"/>
          <w:szCs w:val="24"/>
          <w:lang w:val="en-US"/>
        </w:rPr>
        <w:tab/>
      </w:r>
      <w:r>
        <w:rPr>
          <w:noProof/>
        </w:rPr>
        <w:t>Hysteresis</w:t>
      </w:r>
      <w:r>
        <w:rPr>
          <w:noProof/>
        </w:rPr>
        <w:tab/>
      </w:r>
      <w:r w:rsidR="001C302E">
        <w:rPr>
          <w:noProof/>
        </w:rPr>
        <w:fldChar w:fldCharType="begin"/>
      </w:r>
      <w:r>
        <w:rPr>
          <w:noProof/>
        </w:rPr>
        <w:instrText xml:space="preserve"> PAGEREF _Toc475264158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2.9.6</w:t>
      </w:r>
      <w:r>
        <w:rPr>
          <w:i w:val="0"/>
          <w:noProof/>
          <w:sz w:val="24"/>
          <w:szCs w:val="24"/>
          <w:lang w:val="en-US"/>
        </w:rPr>
        <w:tab/>
      </w:r>
      <w:r>
        <w:rPr>
          <w:noProof/>
        </w:rPr>
        <w:t>Priority</w:t>
      </w:r>
      <w:r>
        <w:rPr>
          <w:noProof/>
        </w:rPr>
        <w:tab/>
      </w:r>
      <w:r w:rsidR="001C302E">
        <w:rPr>
          <w:noProof/>
        </w:rPr>
        <w:fldChar w:fldCharType="begin"/>
      </w:r>
      <w:r>
        <w:rPr>
          <w:noProof/>
        </w:rPr>
        <w:instrText xml:space="preserve"> PAGEREF _Toc475264159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2.9.7</w:t>
      </w:r>
      <w:r>
        <w:rPr>
          <w:i w:val="0"/>
          <w:noProof/>
          <w:sz w:val="24"/>
          <w:szCs w:val="24"/>
          <w:lang w:val="en-US"/>
        </w:rPr>
        <w:tab/>
      </w:r>
      <w:r>
        <w:rPr>
          <w:noProof/>
        </w:rPr>
        <w:t>Alarm Delay</w:t>
      </w:r>
      <w:r>
        <w:rPr>
          <w:noProof/>
        </w:rPr>
        <w:tab/>
      </w:r>
      <w:r w:rsidR="001C302E">
        <w:rPr>
          <w:noProof/>
        </w:rPr>
        <w:fldChar w:fldCharType="begin"/>
      </w:r>
      <w:r>
        <w:rPr>
          <w:noProof/>
        </w:rPr>
        <w:instrText xml:space="preserve"> PAGEREF _Toc475264160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2.9.8</w:t>
      </w:r>
      <w:r>
        <w:rPr>
          <w:i w:val="0"/>
          <w:noProof/>
          <w:sz w:val="24"/>
          <w:szCs w:val="24"/>
          <w:lang w:val="en-US"/>
        </w:rPr>
        <w:tab/>
      </w:r>
      <w:r>
        <w:rPr>
          <w:noProof/>
        </w:rPr>
        <w:t>Alarm Message</w:t>
      </w:r>
      <w:r>
        <w:rPr>
          <w:noProof/>
        </w:rPr>
        <w:tab/>
      </w:r>
      <w:r w:rsidR="001C302E">
        <w:rPr>
          <w:noProof/>
        </w:rPr>
        <w:fldChar w:fldCharType="begin"/>
      </w:r>
      <w:r>
        <w:rPr>
          <w:noProof/>
        </w:rPr>
        <w:instrText xml:space="preserve"> PAGEREF _Toc475264161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2.9.9</w:t>
      </w:r>
      <w:r>
        <w:rPr>
          <w:i w:val="0"/>
          <w:noProof/>
          <w:sz w:val="24"/>
          <w:szCs w:val="24"/>
          <w:lang w:val="en-US"/>
        </w:rPr>
        <w:tab/>
      </w:r>
      <w:r>
        <w:rPr>
          <w:noProof/>
        </w:rPr>
        <w:t>Alarm Error Checking</w:t>
      </w:r>
      <w:r>
        <w:rPr>
          <w:noProof/>
        </w:rPr>
        <w:tab/>
      </w:r>
      <w:r w:rsidR="001C302E">
        <w:rPr>
          <w:noProof/>
        </w:rPr>
        <w:fldChar w:fldCharType="begin"/>
      </w:r>
      <w:r>
        <w:rPr>
          <w:noProof/>
        </w:rPr>
        <w:instrText xml:space="preserve"> PAGEREF _Toc475264162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2.9.10</w:t>
      </w:r>
      <w:r>
        <w:rPr>
          <w:i w:val="0"/>
          <w:noProof/>
          <w:sz w:val="24"/>
          <w:szCs w:val="24"/>
          <w:lang w:val="en-US"/>
        </w:rPr>
        <w:tab/>
      </w:r>
      <w:r>
        <w:rPr>
          <w:noProof/>
        </w:rPr>
        <w:t>Device Specific Button</w:t>
      </w:r>
      <w:r>
        <w:rPr>
          <w:noProof/>
        </w:rPr>
        <w:tab/>
      </w:r>
      <w:r w:rsidR="001C302E">
        <w:rPr>
          <w:noProof/>
        </w:rPr>
        <w:fldChar w:fldCharType="begin"/>
      </w:r>
      <w:r>
        <w:rPr>
          <w:noProof/>
        </w:rPr>
        <w:instrText xml:space="preserve"> PAGEREF _Toc475264163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1"/>
        <w:tabs>
          <w:tab w:val="left" w:pos="600"/>
          <w:tab w:val="right" w:leader="dot" w:pos="8299"/>
        </w:tabs>
        <w:rPr>
          <w:b w:val="0"/>
          <w:caps w:val="0"/>
          <w:noProof/>
          <w:sz w:val="24"/>
          <w:szCs w:val="24"/>
          <w:lang w:val="en-US"/>
        </w:rPr>
      </w:pPr>
      <w:r>
        <w:rPr>
          <w:noProof/>
          <w:sz w:val="28"/>
          <w:szCs w:val="32"/>
        </w:rPr>
        <w:t>3.</w:t>
      </w:r>
      <w:r>
        <w:rPr>
          <w:b w:val="0"/>
          <w:caps w:val="0"/>
          <w:noProof/>
          <w:sz w:val="24"/>
          <w:szCs w:val="24"/>
          <w:lang w:val="en-US"/>
        </w:rPr>
        <w:tab/>
      </w:r>
      <w:r>
        <w:rPr>
          <w:noProof/>
          <w:sz w:val="28"/>
          <w:szCs w:val="32"/>
        </w:rPr>
        <w:t>Channel Configuration (Digitals)</w:t>
      </w:r>
      <w:r>
        <w:rPr>
          <w:noProof/>
        </w:rPr>
        <w:tab/>
      </w:r>
      <w:r w:rsidR="001C302E">
        <w:rPr>
          <w:noProof/>
        </w:rPr>
        <w:fldChar w:fldCharType="begin"/>
      </w:r>
      <w:r>
        <w:rPr>
          <w:noProof/>
        </w:rPr>
        <w:instrText xml:space="preserve"> PAGEREF _Toc475264164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3.1</w:t>
      </w:r>
      <w:r>
        <w:rPr>
          <w:smallCaps w:val="0"/>
          <w:noProof/>
          <w:sz w:val="24"/>
          <w:szCs w:val="24"/>
          <w:lang w:val="en-US"/>
        </w:rPr>
        <w:tab/>
      </w:r>
      <w:r>
        <w:rPr>
          <w:noProof/>
        </w:rPr>
        <w:t>Enable Channel</w:t>
      </w:r>
      <w:r>
        <w:rPr>
          <w:noProof/>
        </w:rPr>
        <w:tab/>
      </w:r>
      <w:r w:rsidR="001C302E">
        <w:rPr>
          <w:noProof/>
        </w:rPr>
        <w:fldChar w:fldCharType="begin"/>
      </w:r>
      <w:r>
        <w:rPr>
          <w:noProof/>
        </w:rPr>
        <w:instrText xml:space="preserve"> PAGEREF _Toc475264165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3.2</w:t>
      </w:r>
      <w:r>
        <w:rPr>
          <w:smallCaps w:val="0"/>
          <w:noProof/>
          <w:sz w:val="24"/>
          <w:szCs w:val="24"/>
          <w:lang w:val="en-US"/>
        </w:rPr>
        <w:tab/>
      </w:r>
      <w:r>
        <w:rPr>
          <w:noProof/>
        </w:rPr>
        <w:t>Tag</w:t>
      </w:r>
      <w:r>
        <w:rPr>
          <w:noProof/>
        </w:rPr>
        <w:tab/>
      </w:r>
      <w:r w:rsidR="001C302E">
        <w:rPr>
          <w:noProof/>
        </w:rPr>
        <w:fldChar w:fldCharType="begin"/>
      </w:r>
      <w:r>
        <w:rPr>
          <w:noProof/>
        </w:rPr>
        <w:instrText xml:space="preserve"> PAGEREF _Toc475264166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3.3</w:t>
      </w:r>
      <w:r>
        <w:rPr>
          <w:smallCaps w:val="0"/>
          <w:noProof/>
          <w:sz w:val="24"/>
          <w:szCs w:val="24"/>
          <w:lang w:val="en-US"/>
        </w:rPr>
        <w:tab/>
      </w:r>
      <w:r>
        <w:rPr>
          <w:noProof/>
        </w:rPr>
        <w:t>Description</w:t>
      </w:r>
      <w:r>
        <w:rPr>
          <w:noProof/>
        </w:rPr>
        <w:tab/>
      </w:r>
      <w:r w:rsidR="001C302E">
        <w:rPr>
          <w:noProof/>
        </w:rPr>
        <w:fldChar w:fldCharType="begin"/>
      </w:r>
      <w:r>
        <w:rPr>
          <w:noProof/>
        </w:rPr>
        <w:instrText xml:space="preserve"> PAGEREF _Toc475264167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3.4</w:t>
      </w:r>
      <w:r>
        <w:rPr>
          <w:smallCaps w:val="0"/>
          <w:noProof/>
          <w:sz w:val="24"/>
          <w:szCs w:val="24"/>
          <w:lang w:val="en-US"/>
        </w:rPr>
        <w:tab/>
      </w:r>
      <w:r>
        <w:rPr>
          <w:noProof/>
        </w:rPr>
        <w:t>Low State Description</w:t>
      </w:r>
      <w:r>
        <w:rPr>
          <w:noProof/>
        </w:rPr>
        <w:tab/>
      </w:r>
      <w:r w:rsidR="001C302E">
        <w:rPr>
          <w:noProof/>
        </w:rPr>
        <w:fldChar w:fldCharType="begin"/>
      </w:r>
      <w:r>
        <w:rPr>
          <w:noProof/>
        </w:rPr>
        <w:instrText xml:space="preserve"> PAGEREF _Toc475264168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3.5</w:t>
      </w:r>
      <w:r>
        <w:rPr>
          <w:smallCaps w:val="0"/>
          <w:noProof/>
          <w:sz w:val="24"/>
          <w:szCs w:val="24"/>
          <w:lang w:val="en-US"/>
        </w:rPr>
        <w:tab/>
      </w:r>
      <w:r>
        <w:rPr>
          <w:noProof/>
        </w:rPr>
        <w:t>High State Description</w:t>
      </w:r>
      <w:r>
        <w:rPr>
          <w:noProof/>
        </w:rPr>
        <w:tab/>
      </w:r>
      <w:r w:rsidR="001C302E">
        <w:rPr>
          <w:noProof/>
        </w:rPr>
        <w:fldChar w:fldCharType="begin"/>
      </w:r>
      <w:r>
        <w:rPr>
          <w:noProof/>
        </w:rPr>
        <w:instrText xml:space="preserve"> PAGEREF _Toc475264169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3.6</w:t>
      </w:r>
      <w:r>
        <w:rPr>
          <w:smallCaps w:val="0"/>
          <w:noProof/>
          <w:sz w:val="24"/>
          <w:szCs w:val="24"/>
          <w:lang w:val="en-US"/>
        </w:rPr>
        <w:tab/>
      </w:r>
      <w:r>
        <w:rPr>
          <w:noProof/>
        </w:rPr>
        <w:t>Event Checking</w:t>
      </w:r>
      <w:r>
        <w:rPr>
          <w:noProof/>
        </w:rPr>
        <w:tab/>
      </w:r>
      <w:r w:rsidR="001C302E">
        <w:rPr>
          <w:noProof/>
        </w:rPr>
        <w:fldChar w:fldCharType="begin"/>
      </w:r>
      <w:r>
        <w:rPr>
          <w:noProof/>
        </w:rPr>
        <w:instrText xml:space="preserve"> PAGEREF _Toc475264170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3.7</w:t>
      </w:r>
      <w:r>
        <w:rPr>
          <w:smallCaps w:val="0"/>
          <w:noProof/>
          <w:sz w:val="24"/>
          <w:szCs w:val="24"/>
          <w:lang w:val="en-US"/>
        </w:rPr>
        <w:tab/>
      </w:r>
      <w:r>
        <w:rPr>
          <w:noProof/>
        </w:rPr>
        <w:t>Alarm Checking</w:t>
      </w:r>
      <w:r>
        <w:rPr>
          <w:noProof/>
        </w:rPr>
        <w:tab/>
      </w:r>
      <w:r w:rsidR="001C302E">
        <w:rPr>
          <w:noProof/>
        </w:rPr>
        <w:fldChar w:fldCharType="begin"/>
      </w:r>
      <w:r>
        <w:rPr>
          <w:noProof/>
        </w:rPr>
        <w:instrText xml:space="preserve"> PAGEREF _Toc475264171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3.7.1</w:t>
      </w:r>
      <w:r>
        <w:rPr>
          <w:i w:val="0"/>
          <w:noProof/>
          <w:sz w:val="24"/>
          <w:szCs w:val="24"/>
          <w:lang w:val="en-US"/>
        </w:rPr>
        <w:tab/>
      </w:r>
      <w:r>
        <w:rPr>
          <w:noProof/>
        </w:rPr>
        <w:t>Alarm State</w:t>
      </w:r>
      <w:r>
        <w:rPr>
          <w:noProof/>
        </w:rPr>
        <w:tab/>
      </w:r>
      <w:r w:rsidR="001C302E">
        <w:rPr>
          <w:noProof/>
        </w:rPr>
        <w:fldChar w:fldCharType="begin"/>
      </w:r>
      <w:r>
        <w:rPr>
          <w:noProof/>
        </w:rPr>
        <w:instrText xml:space="preserve"> PAGEREF _Toc475264172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3.7.2</w:t>
      </w:r>
      <w:r>
        <w:rPr>
          <w:i w:val="0"/>
          <w:noProof/>
          <w:sz w:val="24"/>
          <w:szCs w:val="24"/>
          <w:lang w:val="en-US"/>
        </w:rPr>
        <w:tab/>
      </w:r>
      <w:r>
        <w:rPr>
          <w:noProof/>
        </w:rPr>
        <w:t>Alarm Priority</w:t>
      </w:r>
      <w:r>
        <w:rPr>
          <w:noProof/>
        </w:rPr>
        <w:tab/>
      </w:r>
      <w:r w:rsidR="001C302E">
        <w:rPr>
          <w:noProof/>
        </w:rPr>
        <w:fldChar w:fldCharType="begin"/>
      </w:r>
      <w:r>
        <w:rPr>
          <w:noProof/>
        </w:rPr>
        <w:instrText xml:space="preserve"> PAGEREF _Toc475264173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3.7.3</w:t>
      </w:r>
      <w:r>
        <w:rPr>
          <w:i w:val="0"/>
          <w:noProof/>
          <w:sz w:val="24"/>
          <w:szCs w:val="24"/>
          <w:lang w:val="en-US"/>
        </w:rPr>
        <w:tab/>
      </w:r>
      <w:r>
        <w:rPr>
          <w:noProof/>
        </w:rPr>
        <w:t>Common Alarm</w:t>
      </w:r>
      <w:r>
        <w:rPr>
          <w:noProof/>
        </w:rPr>
        <w:tab/>
      </w:r>
      <w:r w:rsidR="001C302E">
        <w:rPr>
          <w:noProof/>
        </w:rPr>
        <w:fldChar w:fldCharType="begin"/>
      </w:r>
      <w:r>
        <w:rPr>
          <w:noProof/>
        </w:rPr>
        <w:instrText xml:space="preserve"> PAGEREF _Toc475264174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3.7.4</w:t>
      </w:r>
      <w:r>
        <w:rPr>
          <w:i w:val="0"/>
          <w:noProof/>
          <w:sz w:val="24"/>
          <w:szCs w:val="24"/>
          <w:lang w:val="en-US"/>
        </w:rPr>
        <w:tab/>
      </w:r>
      <w:r>
        <w:rPr>
          <w:noProof/>
        </w:rPr>
        <w:t>Alarm Delay</w:t>
      </w:r>
      <w:r>
        <w:rPr>
          <w:noProof/>
        </w:rPr>
        <w:tab/>
      </w:r>
      <w:r w:rsidR="001C302E">
        <w:rPr>
          <w:noProof/>
        </w:rPr>
        <w:fldChar w:fldCharType="begin"/>
      </w:r>
      <w:r>
        <w:rPr>
          <w:noProof/>
        </w:rPr>
        <w:instrText xml:space="preserve"> PAGEREF _Toc475264175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3.7.5</w:t>
      </w:r>
      <w:r>
        <w:rPr>
          <w:i w:val="0"/>
          <w:noProof/>
          <w:sz w:val="24"/>
          <w:szCs w:val="24"/>
          <w:lang w:val="en-US"/>
        </w:rPr>
        <w:tab/>
      </w:r>
      <w:r>
        <w:rPr>
          <w:noProof/>
        </w:rPr>
        <w:t>Alarm Message</w:t>
      </w:r>
      <w:r>
        <w:rPr>
          <w:noProof/>
        </w:rPr>
        <w:tab/>
      </w:r>
      <w:r w:rsidR="001C302E">
        <w:rPr>
          <w:noProof/>
        </w:rPr>
        <w:fldChar w:fldCharType="begin"/>
      </w:r>
      <w:r>
        <w:rPr>
          <w:noProof/>
        </w:rPr>
        <w:instrText xml:space="preserve"> PAGEREF _Toc475264176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3.7.6</w:t>
      </w:r>
      <w:r>
        <w:rPr>
          <w:i w:val="0"/>
          <w:noProof/>
          <w:sz w:val="24"/>
          <w:szCs w:val="24"/>
          <w:lang w:val="en-US"/>
        </w:rPr>
        <w:tab/>
      </w:r>
      <w:r>
        <w:rPr>
          <w:noProof/>
        </w:rPr>
        <w:t>Alarm Error Checking</w:t>
      </w:r>
      <w:r>
        <w:rPr>
          <w:noProof/>
        </w:rPr>
        <w:tab/>
      </w:r>
      <w:r w:rsidR="001C302E">
        <w:rPr>
          <w:noProof/>
        </w:rPr>
        <w:fldChar w:fldCharType="begin"/>
      </w:r>
      <w:r>
        <w:rPr>
          <w:noProof/>
        </w:rPr>
        <w:instrText xml:space="preserve"> PAGEREF _Toc475264177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3.7.7</w:t>
      </w:r>
      <w:r>
        <w:rPr>
          <w:i w:val="0"/>
          <w:noProof/>
          <w:sz w:val="24"/>
          <w:szCs w:val="24"/>
          <w:lang w:val="en-US"/>
        </w:rPr>
        <w:tab/>
      </w:r>
      <w:r>
        <w:rPr>
          <w:noProof/>
        </w:rPr>
        <w:t>Device Specific Button</w:t>
      </w:r>
      <w:r>
        <w:rPr>
          <w:noProof/>
        </w:rPr>
        <w:tab/>
      </w:r>
      <w:r w:rsidR="001C302E">
        <w:rPr>
          <w:noProof/>
        </w:rPr>
        <w:fldChar w:fldCharType="begin"/>
      </w:r>
      <w:r>
        <w:rPr>
          <w:noProof/>
        </w:rPr>
        <w:instrText xml:space="preserve"> PAGEREF _Toc475264178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1"/>
        <w:tabs>
          <w:tab w:val="left" w:pos="400"/>
          <w:tab w:val="right" w:leader="dot" w:pos="8299"/>
        </w:tabs>
        <w:rPr>
          <w:b w:val="0"/>
          <w:caps w:val="0"/>
          <w:noProof/>
          <w:sz w:val="24"/>
          <w:szCs w:val="24"/>
          <w:lang w:val="en-US"/>
        </w:rPr>
      </w:pPr>
      <w:r>
        <w:rPr>
          <w:noProof/>
          <w:szCs w:val="32"/>
        </w:rPr>
        <w:t>4.</w:t>
      </w:r>
      <w:r>
        <w:rPr>
          <w:b w:val="0"/>
          <w:caps w:val="0"/>
          <w:noProof/>
          <w:sz w:val="24"/>
          <w:szCs w:val="24"/>
          <w:lang w:val="en-US"/>
        </w:rPr>
        <w:tab/>
      </w:r>
      <w:r>
        <w:rPr>
          <w:noProof/>
          <w:szCs w:val="32"/>
        </w:rPr>
        <w:t>Advanced Device Configuration</w:t>
      </w:r>
      <w:r>
        <w:rPr>
          <w:noProof/>
        </w:rPr>
        <w:tab/>
      </w:r>
      <w:r w:rsidR="001C302E">
        <w:rPr>
          <w:noProof/>
        </w:rPr>
        <w:fldChar w:fldCharType="begin"/>
      </w:r>
      <w:r>
        <w:rPr>
          <w:noProof/>
        </w:rPr>
        <w:instrText xml:space="preserve"> PAGEREF _Toc475264179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4.1</w:t>
      </w:r>
      <w:r>
        <w:rPr>
          <w:smallCaps w:val="0"/>
          <w:noProof/>
          <w:sz w:val="24"/>
          <w:szCs w:val="24"/>
          <w:lang w:val="en-US"/>
        </w:rPr>
        <w:tab/>
      </w:r>
      <w:r>
        <w:rPr>
          <w:noProof/>
        </w:rPr>
        <w:t>Enable Device</w:t>
      </w:r>
      <w:r>
        <w:rPr>
          <w:noProof/>
        </w:rPr>
        <w:tab/>
      </w:r>
      <w:r w:rsidR="001C302E">
        <w:rPr>
          <w:noProof/>
        </w:rPr>
        <w:fldChar w:fldCharType="begin"/>
      </w:r>
      <w:r>
        <w:rPr>
          <w:noProof/>
        </w:rPr>
        <w:instrText xml:space="preserve"> PAGEREF _Toc475264180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4.2</w:t>
      </w:r>
      <w:r>
        <w:rPr>
          <w:smallCaps w:val="0"/>
          <w:noProof/>
          <w:sz w:val="24"/>
          <w:szCs w:val="24"/>
          <w:lang w:val="en-US"/>
        </w:rPr>
        <w:tab/>
      </w:r>
      <w:r>
        <w:rPr>
          <w:noProof/>
        </w:rPr>
        <w:t>Scan Rate</w:t>
      </w:r>
      <w:r>
        <w:rPr>
          <w:noProof/>
        </w:rPr>
        <w:tab/>
      </w:r>
      <w:r w:rsidR="001C302E">
        <w:rPr>
          <w:noProof/>
        </w:rPr>
        <w:fldChar w:fldCharType="begin"/>
      </w:r>
      <w:r>
        <w:rPr>
          <w:noProof/>
        </w:rPr>
        <w:instrText xml:space="preserve"> PAGEREF _Toc475264181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4.3</w:t>
      </w:r>
      <w:r>
        <w:rPr>
          <w:smallCaps w:val="0"/>
          <w:noProof/>
          <w:sz w:val="24"/>
          <w:szCs w:val="24"/>
          <w:lang w:val="en-US"/>
        </w:rPr>
        <w:tab/>
      </w:r>
      <w:r>
        <w:rPr>
          <w:noProof/>
        </w:rPr>
        <w:t>Save Outputs</w:t>
      </w:r>
      <w:r>
        <w:rPr>
          <w:noProof/>
        </w:rPr>
        <w:tab/>
      </w:r>
      <w:r w:rsidR="001C302E">
        <w:rPr>
          <w:noProof/>
        </w:rPr>
        <w:fldChar w:fldCharType="begin"/>
      </w:r>
      <w:r>
        <w:rPr>
          <w:noProof/>
        </w:rPr>
        <w:instrText xml:space="preserve"> PAGEREF _Toc475264182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4.4</w:t>
      </w:r>
      <w:r>
        <w:rPr>
          <w:smallCaps w:val="0"/>
          <w:noProof/>
          <w:sz w:val="24"/>
          <w:szCs w:val="24"/>
          <w:lang w:val="en-US"/>
        </w:rPr>
        <w:tab/>
      </w:r>
      <w:r>
        <w:rPr>
          <w:noProof/>
        </w:rPr>
        <w:t>Device Specific Button</w:t>
      </w:r>
      <w:r>
        <w:rPr>
          <w:noProof/>
        </w:rPr>
        <w:tab/>
      </w:r>
      <w:r w:rsidR="001C302E">
        <w:rPr>
          <w:noProof/>
        </w:rPr>
        <w:fldChar w:fldCharType="begin"/>
      </w:r>
      <w:r>
        <w:rPr>
          <w:noProof/>
        </w:rPr>
        <w:instrText xml:space="preserve"> PAGEREF _Toc475264183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4.4.1</w:t>
      </w:r>
      <w:r>
        <w:rPr>
          <w:i w:val="0"/>
          <w:noProof/>
          <w:sz w:val="24"/>
          <w:szCs w:val="24"/>
          <w:lang w:val="en-US"/>
        </w:rPr>
        <w:tab/>
      </w:r>
      <w:r>
        <w:rPr>
          <w:noProof/>
        </w:rPr>
        <w:t>Primary Port</w:t>
      </w:r>
      <w:r>
        <w:rPr>
          <w:noProof/>
        </w:rPr>
        <w:tab/>
      </w:r>
      <w:r w:rsidR="001C302E">
        <w:rPr>
          <w:noProof/>
        </w:rPr>
        <w:fldChar w:fldCharType="begin"/>
      </w:r>
      <w:r>
        <w:rPr>
          <w:noProof/>
        </w:rPr>
        <w:instrText xml:space="preserve"> PAGEREF _Toc475264184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4.4.2</w:t>
      </w:r>
      <w:r>
        <w:rPr>
          <w:i w:val="0"/>
          <w:noProof/>
          <w:sz w:val="24"/>
          <w:szCs w:val="24"/>
          <w:lang w:val="en-US"/>
        </w:rPr>
        <w:tab/>
      </w:r>
      <w:r>
        <w:rPr>
          <w:noProof/>
        </w:rPr>
        <w:t>Secondary Port</w:t>
      </w:r>
      <w:r>
        <w:rPr>
          <w:noProof/>
        </w:rPr>
        <w:tab/>
      </w:r>
      <w:r w:rsidR="001C302E">
        <w:rPr>
          <w:noProof/>
        </w:rPr>
        <w:fldChar w:fldCharType="begin"/>
      </w:r>
      <w:r>
        <w:rPr>
          <w:noProof/>
        </w:rPr>
        <w:instrText xml:space="preserve"> PAGEREF _Toc475264185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4.4.3</w:t>
      </w:r>
      <w:r>
        <w:rPr>
          <w:i w:val="0"/>
          <w:noProof/>
          <w:sz w:val="24"/>
          <w:szCs w:val="24"/>
          <w:lang w:val="en-US"/>
        </w:rPr>
        <w:tab/>
      </w:r>
      <w:r>
        <w:rPr>
          <w:noProof/>
        </w:rPr>
        <w:t>Station Configuration</w:t>
      </w:r>
      <w:r>
        <w:rPr>
          <w:noProof/>
        </w:rPr>
        <w:tab/>
      </w:r>
      <w:r w:rsidR="001C302E">
        <w:rPr>
          <w:noProof/>
        </w:rPr>
        <w:fldChar w:fldCharType="begin"/>
      </w:r>
      <w:r>
        <w:rPr>
          <w:noProof/>
        </w:rPr>
        <w:instrText xml:space="preserve"> PAGEREF _Toc475264186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4.4.4</w:t>
      </w:r>
      <w:r>
        <w:rPr>
          <w:i w:val="0"/>
          <w:noProof/>
          <w:sz w:val="24"/>
          <w:szCs w:val="24"/>
          <w:lang w:val="en-US"/>
        </w:rPr>
        <w:tab/>
      </w:r>
      <w:r>
        <w:rPr>
          <w:noProof/>
        </w:rPr>
        <w:t>Import Configuration</w:t>
      </w:r>
      <w:r>
        <w:rPr>
          <w:noProof/>
        </w:rPr>
        <w:tab/>
      </w:r>
      <w:r w:rsidR="001C302E">
        <w:rPr>
          <w:noProof/>
        </w:rPr>
        <w:fldChar w:fldCharType="begin"/>
      </w:r>
      <w:r>
        <w:rPr>
          <w:noProof/>
        </w:rPr>
        <w:instrText xml:space="preserve"> PAGEREF _Toc475264187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4.4.5</w:t>
      </w:r>
      <w:r>
        <w:rPr>
          <w:i w:val="0"/>
          <w:noProof/>
          <w:sz w:val="24"/>
          <w:szCs w:val="24"/>
          <w:lang w:val="en-US"/>
        </w:rPr>
        <w:tab/>
      </w:r>
      <w:r>
        <w:rPr>
          <w:noProof/>
        </w:rPr>
        <w:t>Export Configuration</w:t>
      </w:r>
      <w:r>
        <w:rPr>
          <w:noProof/>
        </w:rPr>
        <w:tab/>
      </w:r>
      <w:r w:rsidR="001C302E">
        <w:rPr>
          <w:noProof/>
        </w:rPr>
        <w:fldChar w:fldCharType="begin"/>
      </w:r>
      <w:r>
        <w:rPr>
          <w:noProof/>
        </w:rPr>
        <w:instrText xml:space="preserve"> PAGEREF _Toc475264188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1"/>
        <w:tabs>
          <w:tab w:val="left" w:pos="400"/>
          <w:tab w:val="right" w:leader="dot" w:pos="8299"/>
        </w:tabs>
        <w:rPr>
          <w:b w:val="0"/>
          <w:caps w:val="0"/>
          <w:noProof/>
          <w:sz w:val="24"/>
          <w:szCs w:val="24"/>
          <w:lang w:val="en-US"/>
        </w:rPr>
      </w:pPr>
      <w:r>
        <w:rPr>
          <w:noProof/>
          <w:szCs w:val="32"/>
        </w:rPr>
        <w:t>5.</w:t>
      </w:r>
      <w:r>
        <w:rPr>
          <w:b w:val="0"/>
          <w:caps w:val="0"/>
          <w:noProof/>
          <w:sz w:val="24"/>
          <w:szCs w:val="24"/>
          <w:lang w:val="en-US"/>
        </w:rPr>
        <w:tab/>
      </w:r>
      <w:r>
        <w:rPr>
          <w:noProof/>
          <w:szCs w:val="32"/>
        </w:rPr>
        <w:t>Scanner Run Time Characteristics</w:t>
      </w:r>
      <w:r>
        <w:rPr>
          <w:noProof/>
        </w:rPr>
        <w:tab/>
      </w:r>
      <w:r w:rsidR="001C302E">
        <w:rPr>
          <w:noProof/>
        </w:rPr>
        <w:fldChar w:fldCharType="begin"/>
      </w:r>
      <w:r>
        <w:rPr>
          <w:noProof/>
        </w:rPr>
        <w:instrText xml:space="preserve"> PAGEREF _Toc475264189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5.1</w:t>
      </w:r>
      <w:r>
        <w:rPr>
          <w:smallCaps w:val="0"/>
          <w:noProof/>
          <w:sz w:val="24"/>
          <w:szCs w:val="24"/>
          <w:lang w:val="en-US"/>
        </w:rPr>
        <w:tab/>
      </w:r>
      <w:r>
        <w:rPr>
          <w:noProof/>
        </w:rPr>
        <w:t>Configuring the DEVCAP Entry</w:t>
      </w:r>
      <w:r>
        <w:rPr>
          <w:noProof/>
        </w:rPr>
        <w:tab/>
      </w:r>
      <w:r w:rsidR="001C302E">
        <w:rPr>
          <w:noProof/>
        </w:rPr>
        <w:fldChar w:fldCharType="begin"/>
      </w:r>
      <w:r>
        <w:rPr>
          <w:noProof/>
        </w:rPr>
        <w:instrText xml:space="preserve"> PAGEREF _Toc475264190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t>5.2</w:t>
      </w:r>
      <w:r>
        <w:rPr>
          <w:smallCaps w:val="0"/>
          <w:noProof/>
          <w:sz w:val="24"/>
          <w:szCs w:val="24"/>
          <w:lang w:val="en-US"/>
        </w:rPr>
        <w:tab/>
      </w:r>
      <w:r>
        <w:rPr>
          <w:noProof/>
        </w:rPr>
        <w:t>Update Order</w:t>
      </w:r>
      <w:r>
        <w:rPr>
          <w:noProof/>
        </w:rPr>
        <w:tab/>
      </w:r>
      <w:r w:rsidR="001C302E">
        <w:rPr>
          <w:noProof/>
        </w:rPr>
        <w:fldChar w:fldCharType="begin"/>
      </w:r>
      <w:r>
        <w:rPr>
          <w:noProof/>
        </w:rPr>
        <w:instrText xml:space="preserve"> PAGEREF _Toc475264191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5.2.1</w:t>
      </w:r>
      <w:r>
        <w:rPr>
          <w:i w:val="0"/>
          <w:noProof/>
          <w:sz w:val="24"/>
          <w:szCs w:val="24"/>
          <w:lang w:val="en-US"/>
        </w:rPr>
        <w:tab/>
      </w:r>
      <w:r>
        <w:rPr>
          <w:noProof/>
        </w:rPr>
        <w:t>Channel Numbers</w:t>
      </w:r>
      <w:r>
        <w:rPr>
          <w:noProof/>
        </w:rPr>
        <w:tab/>
      </w:r>
      <w:r w:rsidR="001C302E">
        <w:rPr>
          <w:noProof/>
        </w:rPr>
        <w:fldChar w:fldCharType="begin"/>
      </w:r>
      <w:r>
        <w:rPr>
          <w:noProof/>
        </w:rPr>
        <w:instrText xml:space="preserve"> PAGEREF _Toc475264192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5.2.2</w:t>
      </w:r>
      <w:r>
        <w:rPr>
          <w:i w:val="0"/>
          <w:noProof/>
          <w:sz w:val="24"/>
          <w:szCs w:val="24"/>
          <w:lang w:val="en-US"/>
        </w:rPr>
        <w:tab/>
      </w:r>
      <w:r>
        <w:rPr>
          <w:noProof/>
        </w:rPr>
        <w:t>Channel Types</w:t>
      </w:r>
      <w:r>
        <w:rPr>
          <w:noProof/>
        </w:rPr>
        <w:tab/>
      </w:r>
      <w:r w:rsidR="001C302E">
        <w:rPr>
          <w:noProof/>
        </w:rPr>
        <w:fldChar w:fldCharType="begin"/>
      </w:r>
      <w:r>
        <w:rPr>
          <w:noProof/>
        </w:rPr>
        <w:instrText xml:space="preserve"> PAGEREF _Toc475264193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2"/>
        <w:tabs>
          <w:tab w:val="left" w:pos="800"/>
          <w:tab w:val="right" w:leader="dot" w:pos="8299"/>
        </w:tabs>
        <w:rPr>
          <w:smallCaps w:val="0"/>
          <w:noProof/>
          <w:sz w:val="24"/>
          <w:szCs w:val="24"/>
          <w:lang w:val="en-US"/>
        </w:rPr>
      </w:pPr>
      <w:r>
        <w:rPr>
          <w:noProof/>
        </w:rPr>
        <w:lastRenderedPageBreak/>
        <w:t>5.3</w:t>
      </w:r>
      <w:r>
        <w:rPr>
          <w:smallCaps w:val="0"/>
          <w:noProof/>
          <w:sz w:val="24"/>
          <w:szCs w:val="24"/>
          <w:lang w:val="en-US"/>
        </w:rPr>
        <w:tab/>
      </w:r>
      <w:r>
        <w:rPr>
          <w:noProof/>
        </w:rPr>
        <w:t>Input/Output Control</w:t>
      </w:r>
      <w:r>
        <w:rPr>
          <w:noProof/>
        </w:rPr>
        <w:tab/>
      </w:r>
      <w:r w:rsidR="001C302E">
        <w:rPr>
          <w:noProof/>
        </w:rPr>
        <w:fldChar w:fldCharType="begin"/>
      </w:r>
      <w:r>
        <w:rPr>
          <w:noProof/>
        </w:rPr>
        <w:instrText xml:space="preserve"> PAGEREF _Toc475264194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5.3.1</w:t>
      </w:r>
      <w:r>
        <w:rPr>
          <w:i w:val="0"/>
          <w:noProof/>
          <w:sz w:val="24"/>
          <w:szCs w:val="24"/>
          <w:lang w:val="en-US"/>
        </w:rPr>
        <w:tab/>
      </w:r>
      <w:r>
        <w:rPr>
          <w:noProof/>
        </w:rPr>
        <w:t>Outputs</w:t>
      </w:r>
      <w:r>
        <w:rPr>
          <w:noProof/>
        </w:rPr>
        <w:tab/>
      </w:r>
      <w:r w:rsidR="001C302E">
        <w:rPr>
          <w:noProof/>
        </w:rPr>
        <w:fldChar w:fldCharType="begin"/>
      </w:r>
      <w:r>
        <w:rPr>
          <w:noProof/>
        </w:rPr>
        <w:instrText xml:space="preserve"> PAGEREF _Toc475264195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5.3.2</w:t>
      </w:r>
      <w:r>
        <w:rPr>
          <w:i w:val="0"/>
          <w:noProof/>
          <w:sz w:val="24"/>
          <w:szCs w:val="24"/>
          <w:lang w:val="en-US"/>
        </w:rPr>
        <w:tab/>
      </w:r>
      <w:r>
        <w:rPr>
          <w:noProof/>
        </w:rPr>
        <w:t>Inputs</w:t>
      </w:r>
      <w:r>
        <w:rPr>
          <w:noProof/>
        </w:rPr>
        <w:tab/>
      </w:r>
      <w:r w:rsidR="001C302E">
        <w:rPr>
          <w:noProof/>
        </w:rPr>
        <w:fldChar w:fldCharType="begin"/>
      </w:r>
      <w:r>
        <w:rPr>
          <w:noProof/>
        </w:rPr>
        <w:instrText xml:space="preserve"> PAGEREF _Toc475264196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5.3.3</w:t>
      </w:r>
      <w:r>
        <w:rPr>
          <w:i w:val="0"/>
          <w:noProof/>
          <w:sz w:val="24"/>
          <w:szCs w:val="24"/>
          <w:lang w:val="en-US"/>
        </w:rPr>
        <w:tab/>
      </w:r>
      <w:r>
        <w:rPr>
          <w:noProof/>
        </w:rPr>
        <w:t>Important Points Regarding Object Updates</w:t>
      </w:r>
      <w:r>
        <w:rPr>
          <w:noProof/>
        </w:rPr>
        <w:tab/>
      </w:r>
      <w:r w:rsidR="001C302E">
        <w:rPr>
          <w:noProof/>
        </w:rPr>
        <w:fldChar w:fldCharType="begin"/>
      </w:r>
      <w:r>
        <w:rPr>
          <w:noProof/>
        </w:rPr>
        <w:instrText xml:space="preserve"> PAGEREF _Toc475264197 \h </w:instrText>
      </w:r>
      <w:r w:rsidR="001C302E">
        <w:rPr>
          <w:noProof/>
        </w:rPr>
      </w:r>
      <w:r w:rsidR="001C302E">
        <w:rPr>
          <w:noProof/>
        </w:rPr>
        <w:fldChar w:fldCharType="separate"/>
      </w:r>
      <w:r>
        <w:rPr>
          <w:noProof/>
        </w:rPr>
        <w:t>3</w:t>
      </w:r>
      <w:r w:rsidR="001C302E">
        <w:rPr>
          <w:noProof/>
        </w:rPr>
        <w:fldChar w:fldCharType="end"/>
      </w:r>
    </w:p>
    <w:p w:rsidR="00D721C2" w:rsidRDefault="00D721C2">
      <w:pPr>
        <w:pStyle w:val="TOC3"/>
        <w:tabs>
          <w:tab w:val="left" w:pos="1200"/>
          <w:tab w:val="right" w:leader="dot" w:pos="8299"/>
        </w:tabs>
        <w:rPr>
          <w:i w:val="0"/>
          <w:noProof/>
          <w:sz w:val="24"/>
          <w:szCs w:val="24"/>
          <w:lang w:val="en-US"/>
        </w:rPr>
      </w:pPr>
      <w:r>
        <w:rPr>
          <w:noProof/>
        </w:rPr>
        <w:t>5.3.4</w:t>
      </w:r>
      <w:r>
        <w:rPr>
          <w:i w:val="0"/>
          <w:noProof/>
          <w:sz w:val="24"/>
          <w:szCs w:val="24"/>
          <w:lang w:val="en-US"/>
        </w:rPr>
        <w:tab/>
      </w:r>
      <w:r>
        <w:rPr>
          <w:noProof/>
        </w:rPr>
        <w:t>Device I/O times</w:t>
      </w:r>
      <w:r>
        <w:rPr>
          <w:noProof/>
        </w:rPr>
        <w:tab/>
      </w:r>
      <w:r w:rsidR="001C302E">
        <w:rPr>
          <w:noProof/>
        </w:rPr>
        <w:fldChar w:fldCharType="begin"/>
      </w:r>
      <w:r>
        <w:rPr>
          <w:noProof/>
        </w:rPr>
        <w:instrText xml:space="preserve"> PAGEREF _Toc475264198 \h </w:instrText>
      </w:r>
      <w:r w:rsidR="001C302E">
        <w:rPr>
          <w:noProof/>
        </w:rPr>
      </w:r>
      <w:r w:rsidR="001C302E">
        <w:rPr>
          <w:noProof/>
        </w:rPr>
        <w:fldChar w:fldCharType="separate"/>
      </w:r>
      <w:r>
        <w:rPr>
          <w:noProof/>
        </w:rPr>
        <w:t>3</w:t>
      </w:r>
      <w:r w:rsidR="001C302E">
        <w:rPr>
          <w:noProof/>
        </w:rPr>
        <w:fldChar w:fldCharType="end"/>
      </w:r>
    </w:p>
    <w:p w:rsidR="00D721C2" w:rsidRDefault="001C302E">
      <w:r>
        <w:rPr>
          <w:rFonts w:ascii="Times New Roman" w:hAnsi="Times New Roman"/>
        </w:rPr>
        <w:fldChar w:fldCharType="end"/>
      </w:r>
    </w:p>
    <w:p w:rsidR="00D721C2" w:rsidRDefault="00D721C2"/>
    <w:p w:rsidR="00D721C2" w:rsidRDefault="00D721C2">
      <w:pPr>
        <w:pStyle w:val="Heading1"/>
      </w:pPr>
      <w:r>
        <w:br w:type="page"/>
      </w:r>
      <w:bookmarkStart w:id="2" w:name="_Toc475264140"/>
      <w:bookmarkStart w:id="3" w:name="_Toc349986223"/>
      <w:bookmarkStart w:id="4" w:name="_Toc350053014"/>
      <w:r>
        <w:lastRenderedPageBreak/>
        <w:t>Configuration</w:t>
      </w:r>
      <w:bookmarkEnd w:id="2"/>
    </w:p>
    <w:p w:rsidR="00D721C2" w:rsidRDefault="00D721C2"/>
    <w:p w:rsidR="00D721C2" w:rsidRDefault="00D721C2"/>
    <w:p w:rsidR="00D721C2" w:rsidRDefault="00B81F7C">
      <w:r>
        <w:rPr>
          <w:noProof/>
          <w:lang w:eastAsia="en-GB"/>
        </w:rPr>
        <w:drawing>
          <wp:inline distT="0" distB="0" distL="0" distR="0">
            <wp:extent cx="5276850" cy="4743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6850" cy="4743450"/>
                    </a:xfrm>
                    <a:prstGeom prst="rect">
                      <a:avLst/>
                    </a:prstGeom>
                    <a:noFill/>
                    <a:ln w="9525">
                      <a:noFill/>
                      <a:miter lim="800000"/>
                      <a:headEnd/>
                      <a:tailEnd/>
                    </a:ln>
                  </pic:spPr>
                </pic:pic>
              </a:graphicData>
            </a:graphic>
          </wp:inline>
        </w:drawing>
      </w:r>
    </w:p>
    <w:p w:rsidR="00D721C2" w:rsidRDefault="00D721C2">
      <w:r>
        <w:tab/>
      </w:r>
    </w:p>
    <w:p w:rsidR="00D721C2" w:rsidRDefault="00D721C2">
      <w:r>
        <w:t>The first time the system is configured it is necessary to enable and configure the way you wish any devices to operate.  To configure a particular device select  Devices  from the main menu bar and then the device name.</w:t>
      </w:r>
    </w:p>
    <w:p w:rsidR="00D721C2" w:rsidRDefault="00D721C2">
      <w:r>
        <w:t>This will launch an application to configure the device. You will be presented with a set of tabs. Each tab window has its own list of channels associated with  the device.</w:t>
      </w:r>
    </w:p>
    <w:p w:rsidR="00D721C2" w:rsidRDefault="00D721C2">
      <w:r>
        <w:t>To configure the operation of the whole device click on the Advanced tab in the main configuration window</w:t>
      </w:r>
    </w:p>
    <w:p w:rsidR="00D721C2" w:rsidRDefault="00D721C2">
      <w:r>
        <w:t>To configure a channel select a group of channels by clicking on a channel tab. From the list box select a channel and double-click. Alternatively you can select a channel and then click on the Configure Channel button.  This will launch a channel configuration dialog which enables you to configure individual channels.</w:t>
      </w:r>
    </w:p>
    <w:p w:rsidR="00D721C2" w:rsidRDefault="00D721C2"/>
    <w:p w:rsidR="00D721C2" w:rsidRDefault="00D721C2">
      <w:r>
        <w:br w:type="page"/>
      </w:r>
    </w:p>
    <w:p w:rsidR="00D721C2" w:rsidRDefault="00D721C2">
      <w:pPr>
        <w:pStyle w:val="Heading1"/>
        <w:rPr>
          <w:sz w:val="28"/>
        </w:rPr>
      </w:pPr>
      <w:bookmarkStart w:id="5" w:name="_Toc351278171"/>
      <w:bookmarkStart w:id="6" w:name="_Toc351700342"/>
      <w:bookmarkStart w:id="7" w:name="_Toc351700419"/>
      <w:bookmarkStart w:id="8" w:name="_Toc351701481"/>
      <w:bookmarkStart w:id="9" w:name="_Toc396021249"/>
      <w:bookmarkStart w:id="10" w:name="_Toc475264141"/>
      <w:bookmarkStart w:id="11" w:name="_Toc349986242"/>
      <w:bookmarkStart w:id="12" w:name="_Toc350053034"/>
      <w:bookmarkEnd w:id="3"/>
      <w:bookmarkEnd w:id="4"/>
      <w:r>
        <w:rPr>
          <w:sz w:val="28"/>
        </w:rPr>
        <w:lastRenderedPageBreak/>
        <w:t>Channel Configuration</w:t>
      </w:r>
      <w:bookmarkEnd w:id="5"/>
      <w:bookmarkEnd w:id="6"/>
      <w:bookmarkEnd w:id="7"/>
      <w:bookmarkEnd w:id="8"/>
      <w:bookmarkEnd w:id="9"/>
      <w:r>
        <w:rPr>
          <w:sz w:val="28"/>
        </w:rPr>
        <w:t xml:space="preserve"> (Analogs)</w:t>
      </w:r>
      <w:bookmarkEnd w:id="10"/>
    </w:p>
    <w:p w:rsidR="00D721C2" w:rsidRDefault="00D721C2">
      <w:pPr>
        <w:rPr>
          <w:b/>
          <w:kern w:val="28"/>
          <w:sz w:val="32"/>
        </w:rPr>
      </w:pPr>
    </w:p>
    <w:p w:rsidR="00D721C2" w:rsidRDefault="00B81F7C">
      <w:pPr>
        <w:rPr>
          <w:b/>
          <w:kern w:val="28"/>
          <w:sz w:val="32"/>
        </w:rPr>
      </w:pPr>
      <w:r>
        <w:rPr>
          <w:b/>
          <w:noProof/>
          <w:kern w:val="28"/>
          <w:sz w:val="32"/>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D721C2" w:rsidRDefault="00D721C2"/>
    <w:p w:rsidR="00D721C2" w:rsidRDefault="00D721C2">
      <w:pPr>
        <w:pStyle w:val="Heading2"/>
      </w:pPr>
      <w:bookmarkStart w:id="13" w:name="_Toc351278172"/>
      <w:bookmarkStart w:id="14" w:name="_Toc351700343"/>
      <w:bookmarkStart w:id="15" w:name="_Toc351700420"/>
      <w:bookmarkStart w:id="16" w:name="_Toc351701482"/>
      <w:bookmarkStart w:id="17" w:name="_Toc396021250"/>
      <w:bookmarkStart w:id="18" w:name="_Toc475264142"/>
      <w:r>
        <w:t>Enable Channel</w:t>
      </w:r>
      <w:bookmarkEnd w:id="13"/>
      <w:bookmarkEnd w:id="14"/>
      <w:bookmarkEnd w:id="15"/>
      <w:bookmarkEnd w:id="16"/>
      <w:bookmarkEnd w:id="17"/>
      <w:bookmarkEnd w:id="18"/>
    </w:p>
    <w:p w:rsidR="00D721C2" w:rsidRDefault="00D721C2">
      <w:r>
        <w:t>The Enable Channel check box must be checked to enable, and allow this channel to be configured and ultimately included with all other configured channels in the overall system.</w:t>
      </w:r>
    </w:p>
    <w:p w:rsidR="00D721C2" w:rsidRDefault="00D721C2"/>
    <w:p w:rsidR="00D721C2" w:rsidRDefault="00D721C2">
      <w:pPr>
        <w:pStyle w:val="Heading2"/>
      </w:pPr>
      <w:bookmarkStart w:id="19" w:name="_Toc351278173"/>
      <w:bookmarkStart w:id="20" w:name="_Toc351700344"/>
      <w:bookmarkStart w:id="21" w:name="_Toc351700421"/>
      <w:bookmarkStart w:id="22" w:name="_Toc351701483"/>
      <w:bookmarkStart w:id="23" w:name="_Toc396021251"/>
      <w:bookmarkStart w:id="24" w:name="_Toc475264143"/>
      <w:r>
        <w:t>Tag</w:t>
      </w:r>
      <w:bookmarkEnd w:id="19"/>
      <w:bookmarkEnd w:id="20"/>
      <w:bookmarkEnd w:id="21"/>
      <w:bookmarkEnd w:id="22"/>
      <w:bookmarkEnd w:id="23"/>
      <w:bookmarkEnd w:id="24"/>
    </w:p>
    <w:p w:rsidR="00D721C2" w:rsidRDefault="00D721C2">
      <w:r>
        <w:t xml:space="preserve">The Tag field is </w:t>
      </w:r>
      <w:r w:rsidR="005151FF">
        <w:t>a</w:t>
      </w:r>
      <w:r>
        <w:t xml:space="preserve"> 15 character alphanumeric field that can contain channel information or wiring schedule references.</w:t>
      </w:r>
    </w:p>
    <w:p w:rsidR="00D721C2" w:rsidRDefault="00D721C2"/>
    <w:p w:rsidR="00D721C2" w:rsidRDefault="00D721C2">
      <w:pPr>
        <w:pStyle w:val="Heading2"/>
      </w:pPr>
      <w:bookmarkStart w:id="25" w:name="_Toc351278174"/>
      <w:bookmarkStart w:id="26" w:name="_Toc351700345"/>
      <w:bookmarkStart w:id="27" w:name="_Toc351700422"/>
      <w:bookmarkStart w:id="28" w:name="_Toc351701484"/>
      <w:bookmarkStart w:id="29" w:name="_Toc396021252"/>
      <w:bookmarkStart w:id="30" w:name="_Toc475264144"/>
      <w:r>
        <w:t>Description</w:t>
      </w:r>
      <w:bookmarkEnd w:id="25"/>
      <w:bookmarkEnd w:id="26"/>
      <w:bookmarkEnd w:id="27"/>
      <w:bookmarkEnd w:id="28"/>
      <w:bookmarkEnd w:id="29"/>
      <w:bookmarkEnd w:id="30"/>
    </w:p>
    <w:p w:rsidR="00D721C2" w:rsidRDefault="00D721C2">
      <w:r>
        <w:t xml:space="preserve">The Description field is a 32 character alphanumeric field in which a description of the channel can be detailed. </w:t>
      </w:r>
    </w:p>
    <w:p w:rsidR="00D721C2" w:rsidRDefault="00D721C2"/>
    <w:p w:rsidR="00D721C2" w:rsidRDefault="00D721C2">
      <w:pPr>
        <w:pStyle w:val="Heading2"/>
      </w:pPr>
      <w:bookmarkStart w:id="31" w:name="_Toc351278175"/>
      <w:bookmarkStart w:id="32" w:name="_Toc351700346"/>
      <w:bookmarkStart w:id="33" w:name="_Toc351700423"/>
      <w:bookmarkStart w:id="34" w:name="_Toc351701485"/>
      <w:bookmarkStart w:id="35" w:name="_Toc396021253"/>
      <w:bookmarkStart w:id="36" w:name="_Toc475264145"/>
      <w:r>
        <w:t>Units</w:t>
      </w:r>
      <w:bookmarkEnd w:id="31"/>
      <w:bookmarkEnd w:id="32"/>
      <w:bookmarkEnd w:id="33"/>
      <w:bookmarkEnd w:id="34"/>
      <w:bookmarkEnd w:id="35"/>
      <w:bookmarkEnd w:id="36"/>
    </w:p>
    <w:p w:rsidR="00D721C2" w:rsidRDefault="00D721C2">
      <w:r>
        <w:t>An 8 character field available to describe the units of the output.</w:t>
      </w:r>
    </w:p>
    <w:p w:rsidR="00D721C2" w:rsidRDefault="00D721C2"/>
    <w:p w:rsidR="00D721C2" w:rsidRDefault="00D721C2"/>
    <w:p w:rsidR="00D721C2" w:rsidRDefault="00D721C2">
      <w:pPr>
        <w:pStyle w:val="Heading2"/>
      </w:pPr>
      <w:bookmarkStart w:id="37" w:name="_Toc351278176"/>
      <w:bookmarkStart w:id="38" w:name="_Toc351700347"/>
      <w:bookmarkStart w:id="39" w:name="_Toc351700424"/>
      <w:bookmarkStart w:id="40" w:name="_Toc351701486"/>
      <w:bookmarkStart w:id="41" w:name="_Toc396021254"/>
      <w:bookmarkStart w:id="42" w:name="_Toc475264146"/>
      <w:r>
        <w:t>Device Specific Button</w:t>
      </w:r>
      <w:bookmarkEnd w:id="37"/>
      <w:bookmarkEnd w:id="38"/>
      <w:bookmarkEnd w:id="39"/>
      <w:bookmarkEnd w:id="40"/>
      <w:bookmarkEnd w:id="41"/>
      <w:bookmarkEnd w:id="42"/>
    </w:p>
    <w:p w:rsidR="00D721C2" w:rsidRDefault="00D721C2">
      <w:r>
        <w:t>This application can be use as a generic device configuration program. If the Device Specific Button is visible, then click on it to configure channel features that are specific only to the type of device you are configuring.</w:t>
      </w:r>
    </w:p>
    <w:p w:rsidR="00D721C2" w:rsidRDefault="00D721C2"/>
    <w:p w:rsidR="00D721C2" w:rsidRDefault="00D721C2">
      <w:pPr>
        <w:pStyle w:val="Heading2"/>
      </w:pPr>
      <w:bookmarkStart w:id="43" w:name="_Toc351278177"/>
      <w:bookmarkStart w:id="44" w:name="_Toc351700348"/>
      <w:bookmarkStart w:id="45" w:name="_Toc351700425"/>
      <w:bookmarkStart w:id="46" w:name="_Toc351701487"/>
      <w:bookmarkStart w:id="47" w:name="_Toc396021255"/>
      <w:bookmarkStart w:id="48" w:name="_Toc475264147"/>
      <w:r>
        <w:lastRenderedPageBreak/>
        <w:t>Scaling</w:t>
      </w:r>
      <w:bookmarkEnd w:id="43"/>
      <w:bookmarkEnd w:id="44"/>
      <w:bookmarkEnd w:id="45"/>
      <w:bookmarkEnd w:id="46"/>
      <w:bookmarkEnd w:id="47"/>
      <w:bookmarkEnd w:id="48"/>
    </w:p>
    <w:p w:rsidR="00D721C2" w:rsidRDefault="00D721C2">
      <w:r>
        <w:t>NB.  Scaling is only available to Analog channels that are not Output channels.</w:t>
      </w:r>
    </w:p>
    <w:p w:rsidR="00D721C2" w:rsidRDefault="00D721C2"/>
    <w:p w:rsidR="00D721C2" w:rsidRDefault="00D721C2">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D721C2" w:rsidRDefault="00D721C2">
      <w:r>
        <w:tab/>
      </w:r>
    </w:p>
    <w:p w:rsidR="00D721C2" w:rsidRDefault="00D721C2">
      <w:r>
        <w:t>y = mx + c       where:</w:t>
      </w:r>
      <w:r>
        <w:tab/>
        <w:t>m is SLOPE</w:t>
      </w:r>
    </w:p>
    <w:p w:rsidR="00D721C2" w:rsidRDefault="00D721C2">
      <w:r>
        <w:tab/>
      </w:r>
      <w:r>
        <w:tab/>
      </w:r>
      <w:r>
        <w:tab/>
      </w:r>
      <w:r>
        <w:tab/>
      </w:r>
      <w:r>
        <w:tab/>
        <w:t>x is the measured value.</w:t>
      </w:r>
    </w:p>
    <w:p w:rsidR="00D721C2" w:rsidRDefault="00D721C2">
      <w:r>
        <w:tab/>
      </w:r>
      <w:r>
        <w:tab/>
      </w:r>
      <w:r>
        <w:tab/>
      </w:r>
      <w:r>
        <w:tab/>
      </w:r>
      <w:r>
        <w:tab/>
        <w:t xml:space="preserve">c is the OFFSET  </w:t>
      </w:r>
    </w:p>
    <w:p w:rsidR="00D721C2" w:rsidRDefault="00D721C2">
      <w:pPr>
        <w:pStyle w:val="Heading3"/>
      </w:pPr>
      <w:bookmarkStart w:id="49" w:name="_Toc351278178"/>
      <w:bookmarkStart w:id="50" w:name="_Toc351700349"/>
      <w:bookmarkStart w:id="51" w:name="_Toc351700426"/>
      <w:bookmarkStart w:id="52" w:name="_Toc351701488"/>
      <w:bookmarkStart w:id="53" w:name="_Toc396021256"/>
      <w:bookmarkStart w:id="54" w:name="_Toc475264148"/>
      <w:r>
        <w:t>Auto Scaling</w:t>
      </w:r>
      <w:bookmarkEnd w:id="49"/>
      <w:bookmarkEnd w:id="50"/>
      <w:bookmarkEnd w:id="51"/>
      <w:bookmarkEnd w:id="52"/>
      <w:bookmarkEnd w:id="53"/>
      <w:bookmarkEnd w:id="54"/>
    </w:p>
    <w:p w:rsidR="00D721C2" w:rsidRDefault="00D721C2">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D721C2" w:rsidRDefault="00D721C2"/>
    <w:p w:rsidR="00D721C2" w:rsidRDefault="00D721C2">
      <w:pPr>
        <w:outlineLvl w:val="0"/>
      </w:pPr>
      <w:r>
        <w:t>Click on OK to accept the scaling, or Cancel to abort the Auto Scaling feature.</w:t>
      </w:r>
    </w:p>
    <w:p w:rsidR="00D721C2" w:rsidRDefault="00D721C2"/>
    <w:p w:rsidR="00D721C2" w:rsidRDefault="00D721C2">
      <w:r>
        <w:t xml:space="preserve">NB. Scaling will not be applied to the channel, even if the system is enabled, until the system is next enabled or the </w:t>
      </w:r>
      <w:r>
        <w:tab/>
        <w:t>Device is reconfigured</w:t>
      </w:r>
    </w:p>
    <w:p w:rsidR="00D721C2" w:rsidRDefault="00D721C2"/>
    <w:p w:rsidR="00D721C2" w:rsidRDefault="00D721C2"/>
    <w:p w:rsidR="00D721C2" w:rsidRDefault="00D721C2">
      <w:pPr>
        <w:pStyle w:val="Heading2"/>
      </w:pPr>
      <w:bookmarkStart w:id="55" w:name="_Toc351278179"/>
      <w:bookmarkStart w:id="56" w:name="_Toc351700350"/>
      <w:bookmarkStart w:id="57" w:name="_Toc351700427"/>
      <w:bookmarkStart w:id="58" w:name="_Toc351701489"/>
      <w:bookmarkStart w:id="59" w:name="_Toc396021257"/>
      <w:bookmarkStart w:id="60" w:name="_Toc475264149"/>
      <w:r>
        <w:t>Significant Change</w:t>
      </w:r>
      <w:bookmarkEnd w:id="55"/>
      <w:bookmarkEnd w:id="56"/>
      <w:bookmarkEnd w:id="57"/>
      <w:bookmarkEnd w:id="58"/>
      <w:bookmarkEnd w:id="59"/>
      <w:bookmarkEnd w:id="60"/>
    </w:p>
    <w:p w:rsidR="00D721C2" w:rsidRDefault="00D721C2">
      <w:r>
        <w:t>To enable the Significant Change feature check the Sig Change  check box.  This facility allows filtering of data on channels on which significant change is of interest.  Such changes can cause an event, which can be logged.</w:t>
      </w:r>
    </w:p>
    <w:p w:rsidR="00D721C2" w:rsidRDefault="00D721C2">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D721C2" w:rsidRDefault="00D721C2">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rsidR="00D721C2" w:rsidRDefault="00D721C2"/>
    <w:p w:rsidR="00D721C2" w:rsidRDefault="00D721C2">
      <w:r>
        <w:t>When monitoring channels, if the Significant Change is triggered, then the fact will be annotated alongside the other channel information in the Channel Monitor.  The significant  change events are in addition to those caused by an Event.</w:t>
      </w:r>
    </w:p>
    <w:p w:rsidR="00D721C2" w:rsidRDefault="00D721C2"/>
    <w:p w:rsidR="00D721C2" w:rsidRDefault="00D721C2"/>
    <w:p w:rsidR="00D721C2" w:rsidRDefault="00D721C2">
      <w:pPr>
        <w:pStyle w:val="Heading2"/>
      </w:pPr>
      <w:bookmarkStart w:id="61" w:name="_Toc351278180"/>
      <w:bookmarkStart w:id="62" w:name="_Toc351700351"/>
      <w:bookmarkStart w:id="63" w:name="_Toc351700428"/>
      <w:bookmarkStart w:id="64" w:name="_Toc351701490"/>
      <w:bookmarkStart w:id="65" w:name="_Toc396021258"/>
      <w:bookmarkStart w:id="66" w:name="_Toc475264150"/>
      <w:r>
        <w:t>Event Checking</w:t>
      </w:r>
      <w:bookmarkEnd w:id="61"/>
      <w:bookmarkEnd w:id="62"/>
      <w:bookmarkEnd w:id="63"/>
      <w:bookmarkEnd w:id="64"/>
      <w:bookmarkEnd w:id="65"/>
      <w:bookmarkEnd w:id="66"/>
    </w:p>
    <w:p w:rsidR="00D721C2" w:rsidRDefault="00D721C2">
      <w:r>
        <w:t>Event checking is used, if required to trigger a logger to record information on a number of channels during  an event.  Check the Event Checking check box if this channel is to trigger an event.</w:t>
      </w:r>
    </w:p>
    <w:p w:rsidR="00D721C2" w:rsidRDefault="00D721C2">
      <w:pPr>
        <w:pStyle w:val="Heading3"/>
      </w:pPr>
      <w:bookmarkStart w:id="67" w:name="_Toc351278181"/>
      <w:bookmarkStart w:id="68" w:name="_Toc351700352"/>
      <w:bookmarkStart w:id="69" w:name="_Toc351700429"/>
      <w:bookmarkStart w:id="70" w:name="_Toc351701491"/>
      <w:bookmarkStart w:id="71" w:name="_Toc396021259"/>
      <w:bookmarkStart w:id="72" w:name="_Toc475264151"/>
      <w:r>
        <w:t>High Limit</w:t>
      </w:r>
      <w:bookmarkEnd w:id="67"/>
      <w:bookmarkEnd w:id="68"/>
      <w:bookmarkEnd w:id="69"/>
      <w:bookmarkEnd w:id="70"/>
      <w:bookmarkEnd w:id="71"/>
      <w:bookmarkEnd w:id="72"/>
    </w:p>
    <w:p w:rsidR="00D721C2" w:rsidRDefault="00D721C2">
      <w:r>
        <w:t>A value, in engineering units, entered in this text box will define the level that, if exceeded,  will cause an event trigger.</w:t>
      </w:r>
    </w:p>
    <w:p w:rsidR="00D721C2" w:rsidRDefault="00D721C2">
      <w:pPr>
        <w:pStyle w:val="Heading3"/>
      </w:pPr>
      <w:bookmarkStart w:id="73" w:name="_Toc351278182"/>
      <w:bookmarkStart w:id="74" w:name="_Toc351700353"/>
      <w:bookmarkStart w:id="75" w:name="_Toc351700430"/>
      <w:bookmarkStart w:id="76" w:name="_Toc351701492"/>
      <w:bookmarkStart w:id="77" w:name="_Toc396021260"/>
      <w:bookmarkStart w:id="78" w:name="_Toc475264152"/>
      <w:r>
        <w:t>Low Limit</w:t>
      </w:r>
      <w:bookmarkEnd w:id="73"/>
      <w:bookmarkEnd w:id="74"/>
      <w:bookmarkEnd w:id="75"/>
      <w:bookmarkEnd w:id="76"/>
      <w:bookmarkEnd w:id="77"/>
      <w:bookmarkEnd w:id="78"/>
    </w:p>
    <w:p w:rsidR="00D721C2" w:rsidRDefault="00D721C2">
      <w:r>
        <w:t>A value entered in this text box will define the level that if the channel result falls below will cause an event trigger.</w:t>
      </w:r>
    </w:p>
    <w:p w:rsidR="00D721C2" w:rsidRDefault="00D721C2"/>
    <w:p w:rsidR="00D721C2" w:rsidRDefault="00D721C2"/>
    <w:p w:rsidR="00D721C2" w:rsidRDefault="00D721C2">
      <w:pPr>
        <w:pStyle w:val="Heading2"/>
      </w:pPr>
      <w:bookmarkStart w:id="79" w:name="_Toc351278183"/>
      <w:bookmarkStart w:id="80" w:name="_Toc351700354"/>
      <w:bookmarkStart w:id="81" w:name="_Toc351700431"/>
      <w:bookmarkStart w:id="82" w:name="_Toc351701493"/>
      <w:bookmarkStart w:id="83" w:name="_Toc396021261"/>
      <w:bookmarkStart w:id="84" w:name="_Toc475264153"/>
      <w:r>
        <w:lastRenderedPageBreak/>
        <w:t>Alarm Checking</w:t>
      </w:r>
      <w:bookmarkEnd w:id="79"/>
      <w:bookmarkEnd w:id="80"/>
      <w:bookmarkEnd w:id="81"/>
      <w:bookmarkEnd w:id="82"/>
      <w:bookmarkEnd w:id="83"/>
      <w:bookmarkEnd w:id="84"/>
    </w:p>
    <w:p w:rsidR="00D721C2" w:rsidRDefault="00D721C2">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D721C2" w:rsidRDefault="00D721C2"/>
    <w:p w:rsidR="00D721C2" w:rsidRDefault="00D721C2">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D721C2" w:rsidRDefault="00D721C2"/>
    <w:p w:rsidR="00D721C2" w:rsidRDefault="00D721C2">
      <w:pPr>
        <w:pStyle w:val="Heading3"/>
      </w:pPr>
      <w:bookmarkStart w:id="85" w:name="_Toc351278184"/>
      <w:bookmarkStart w:id="86" w:name="_Toc396014417"/>
      <w:bookmarkStart w:id="87" w:name="_Toc396016892"/>
      <w:bookmarkStart w:id="88" w:name="_Toc475264154"/>
      <w:bookmarkStart w:id="89" w:name="_Toc351700360"/>
      <w:bookmarkStart w:id="90" w:name="_Toc351700437"/>
      <w:bookmarkStart w:id="91" w:name="_Toc351701499"/>
      <w:bookmarkStart w:id="92" w:name="_Toc396021267"/>
      <w:r>
        <w:t>Enable Alarm Checking</w:t>
      </w:r>
      <w:bookmarkEnd w:id="85"/>
      <w:bookmarkEnd w:id="86"/>
      <w:bookmarkEnd w:id="87"/>
      <w:bookmarkEnd w:id="88"/>
    </w:p>
    <w:p w:rsidR="00D721C2" w:rsidRDefault="00D721C2">
      <w:r>
        <w:t>Check either  the Low Alarm Checking or High Alarm Checking or both check  boxes  to enable the facility.</w:t>
      </w:r>
    </w:p>
    <w:p w:rsidR="00D721C2" w:rsidRDefault="00D721C2"/>
    <w:p w:rsidR="00D721C2" w:rsidRDefault="00D721C2">
      <w:pPr>
        <w:pStyle w:val="Heading3"/>
      </w:pPr>
      <w:bookmarkStart w:id="93" w:name="_Toc351278187"/>
      <w:bookmarkStart w:id="94" w:name="_Toc396014418"/>
      <w:bookmarkStart w:id="95" w:name="_Toc396016893"/>
      <w:bookmarkStart w:id="96" w:name="_Toc475264155"/>
      <w:r>
        <w:t>Drive Common Alarm</w:t>
      </w:r>
      <w:bookmarkEnd w:id="93"/>
      <w:bookmarkEnd w:id="94"/>
      <w:bookmarkEnd w:id="95"/>
      <w:bookmarkEnd w:id="96"/>
    </w:p>
    <w:p w:rsidR="00D721C2" w:rsidRDefault="00D721C2">
      <w:r>
        <w:t>A common alarm is a single digital output which will switch on when any channel with the Drive Common Alarm enabled goes into an alarm state.  Check this box if a link to the Common Alarm is required.</w:t>
      </w:r>
    </w:p>
    <w:p w:rsidR="00D721C2" w:rsidRDefault="00D721C2"/>
    <w:p w:rsidR="00D721C2" w:rsidRDefault="00D721C2">
      <w:pPr>
        <w:pStyle w:val="Heading3"/>
      </w:pPr>
      <w:bookmarkStart w:id="97" w:name="_Toc396014419"/>
      <w:bookmarkStart w:id="98" w:name="_Toc396016894"/>
      <w:bookmarkStart w:id="99" w:name="_Toc475264156"/>
      <w:r>
        <w:t>Alarm Limit</w:t>
      </w:r>
      <w:bookmarkEnd w:id="97"/>
      <w:bookmarkEnd w:id="98"/>
      <w:bookmarkEnd w:id="99"/>
    </w:p>
    <w:p w:rsidR="00D721C2" w:rsidRDefault="00D721C2">
      <w:r>
        <w:t>Specifies the value which will trigger this alarm. for Low Alarm Checking it will be any value &lt;= the Alarm Limit and for High Alarm Checking it will be any value &gt;= the Alarm Limit.</w:t>
      </w:r>
    </w:p>
    <w:p w:rsidR="00D721C2" w:rsidRDefault="00D721C2"/>
    <w:p w:rsidR="00D721C2" w:rsidRDefault="00D721C2">
      <w:pPr>
        <w:pStyle w:val="Heading3"/>
      </w:pPr>
      <w:bookmarkStart w:id="100" w:name="_Toc396014420"/>
      <w:bookmarkStart w:id="101" w:name="_Toc396016895"/>
      <w:bookmarkStart w:id="102" w:name="_Toc475264157"/>
      <w:r>
        <w:t>Warning and Limit (Analogue channel only)</w:t>
      </w:r>
      <w:bookmarkEnd w:id="100"/>
      <w:bookmarkEnd w:id="101"/>
      <w:bookmarkEnd w:id="102"/>
    </w:p>
    <w:p w:rsidR="00D721C2" w:rsidRDefault="00D721C2">
      <w:r>
        <w:t>If required, a warning can be displayed when a channel reaches a limit close to the alarm limit. For low alarm checking, the limit must be less than the alarm limit. For high alarm checking, the warning limit must be less than the alarm limit</w:t>
      </w:r>
    </w:p>
    <w:p w:rsidR="00D721C2" w:rsidRDefault="00D721C2"/>
    <w:p w:rsidR="00D721C2" w:rsidRDefault="00D721C2">
      <w:pPr>
        <w:pStyle w:val="Heading3"/>
      </w:pPr>
      <w:bookmarkStart w:id="103" w:name="_Toc351278186"/>
      <w:bookmarkStart w:id="104" w:name="_Toc396014421"/>
      <w:bookmarkStart w:id="105" w:name="_Toc396016896"/>
      <w:bookmarkStart w:id="106" w:name="_Toc475264158"/>
      <w:r>
        <w:t>Hysteresis</w:t>
      </w:r>
      <w:bookmarkEnd w:id="103"/>
      <w:bookmarkEnd w:id="104"/>
      <w:bookmarkEnd w:id="105"/>
      <w:bookmarkEnd w:id="106"/>
    </w:p>
    <w:p w:rsidR="00D721C2" w:rsidRDefault="00D721C2">
      <w:r>
        <w:t>Hysteresis can prevent 'noisy' channels from reporting multiple alarms when the average reading is close to the alarm threshold.  Check the box if this feature if needed.  Enter the value of the dead band in the corresponding value field.</w:t>
      </w:r>
    </w:p>
    <w:p w:rsidR="00D721C2" w:rsidRDefault="00D721C2"/>
    <w:p w:rsidR="00D721C2" w:rsidRDefault="00D721C2">
      <w:pPr>
        <w:pStyle w:val="Heading3"/>
      </w:pPr>
      <w:bookmarkStart w:id="107" w:name="_Toc351278185"/>
      <w:bookmarkStart w:id="108" w:name="_Toc396014422"/>
      <w:bookmarkStart w:id="109" w:name="_Toc396016897"/>
      <w:bookmarkStart w:id="110" w:name="_Toc475264159"/>
      <w:r>
        <w:t>Priority</w:t>
      </w:r>
      <w:bookmarkEnd w:id="107"/>
      <w:bookmarkEnd w:id="108"/>
      <w:bookmarkEnd w:id="109"/>
      <w:bookmarkEnd w:id="110"/>
    </w:p>
    <w:p w:rsidR="00D721C2" w:rsidRDefault="00D721C2">
      <w:r>
        <w:t>Enter or edit the number in the text box to allocate the priority of this  alarm. Alarm priority ranges are from 0 to 255.</w:t>
      </w:r>
    </w:p>
    <w:p w:rsidR="00D721C2" w:rsidRDefault="00D721C2"/>
    <w:p w:rsidR="00D721C2" w:rsidRDefault="00D721C2">
      <w:pPr>
        <w:pStyle w:val="Heading3"/>
      </w:pPr>
      <w:bookmarkStart w:id="111" w:name="_Toc396014423"/>
      <w:bookmarkStart w:id="112" w:name="_Toc396016898"/>
      <w:bookmarkStart w:id="113" w:name="_Toc475264160"/>
      <w:r>
        <w:t>Alarm Delay</w:t>
      </w:r>
      <w:bookmarkEnd w:id="111"/>
      <w:bookmarkEnd w:id="112"/>
      <w:bookmarkEnd w:id="113"/>
    </w:p>
    <w:p w:rsidR="00D721C2" w:rsidRDefault="00D721C2">
      <w:r>
        <w:t>Enter the time, in seconds, between the channel value entering the alarm state and the system flagging an alarm.</w:t>
      </w:r>
    </w:p>
    <w:p w:rsidR="00D721C2" w:rsidRDefault="00D721C2"/>
    <w:p w:rsidR="00D721C2" w:rsidRDefault="00D721C2">
      <w:pPr>
        <w:pStyle w:val="Heading3"/>
      </w:pPr>
      <w:bookmarkStart w:id="114" w:name="_Toc351278188"/>
      <w:bookmarkStart w:id="115" w:name="_Toc396014424"/>
      <w:bookmarkStart w:id="116" w:name="_Toc396016899"/>
      <w:bookmarkStart w:id="117" w:name="_Toc475264161"/>
      <w:r>
        <w:t>Alarm Message</w:t>
      </w:r>
      <w:bookmarkEnd w:id="114"/>
      <w:bookmarkEnd w:id="115"/>
      <w:bookmarkEnd w:id="116"/>
      <w:bookmarkEnd w:id="117"/>
    </w:p>
    <w:p w:rsidR="00D721C2" w:rsidRDefault="00D721C2">
      <w:r>
        <w:t>An Alarm Message can be defined to be displayed on the Status line of the Main Window when a channel goes into an alarm state.  Enter the message, up to 32 characters, that is to appear in the event of an alarm.</w:t>
      </w:r>
    </w:p>
    <w:p w:rsidR="00D721C2" w:rsidRDefault="00D721C2">
      <w:r>
        <w:t>the event of an alarm.</w:t>
      </w:r>
    </w:p>
    <w:p w:rsidR="00D721C2" w:rsidRDefault="00D721C2"/>
    <w:p w:rsidR="00D721C2" w:rsidRDefault="00D721C2"/>
    <w:p w:rsidR="00D721C2" w:rsidRDefault="00D721C2">
      <w:pPr>
        <w:pStyle w:val="Heading3"/>
      </w:pPr>
      <w:bookmarkStart w:id="118" w:name="_Toc475264162"/>
      <w:r>
        <w:lastRenderedPageBreak/>
        <w:t>Alarm Error Checking</w:t>
      </w:r>
      <w:bookmarkEnd w:id="118"/>
    </w:p>
    <w:p w:rsidR="00D721C2" w:rsidRDefault="00D721C2">
      <w:r>
        <w:t>If this option is checked the system will generate an alarm if the channel goes into error.</w:t>
      </w:r>
    </w:p>
    <w:p w:rsidR="00D721C2" w:rsidRDefault="00D721C2"/>
    <w:p w:rsidR="00D721C2" w:rsidRDefault="00D721C2">
      <w:pPr>
        <w:pStyle w:val="Heading3"/>
      </w:pPr>
      <w:bookmarkStart w:id="119" w:name="_Toc475264163"/>
      <w:r>
        <w:t>Device Specific Button</w:t>
      </w:r>
      <w:bookmarkEnd w:id="89"/>
      <w:bookmarkEnd w:id="90"/>
      <w:bookmarkEnd w:id="91"/>
      <w:bookmarkEnd w:id="92"/>
      <w:bookmarkEnd w:id="119"/>
    </w:p>
    <w:bookmarkEnd w:id="11"/>
    <w:bookmarkEnd w:id="12"/>
    <w:p w:rsidR="00D721C2" w:rsidRDefault="00D721C2">
      <w:pPr>
        <w:outlineLvl w:val="0"/>
      </w:pPr>
      <w:r>
        <w:t>When the Device Specific Button is pressed for Analog Channels the following dialog is presented.</w:t>
      </w:r>
    </w:p>
    <w:p w:rsidR="00D721C2" w:rsidRDefault="00D721C2"/>
    <w:p w:rsidR="00D721C2" w:rsidRDefault="00B81F7C">
      <w:pPr>
        <w:jc w:val="center"/>
      </w:pPr>
      <w:r>
        <w:rPr>
          <w:noProof/>
          <w:lang w:eastAsia="en-GB"/>
        </w:rPr>
        <w:drawing>
          <wp:inline distT="0" distB="0" distL="0" distR="0">
            <wp:extent cx="2143125" cy="1771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143125" cy="1771650"/>
                    </a:xfrm>
                    <a:prstGeom prst="rect">
                      <a:avLst/>
                    </a:prstGeom>
                    <a:noFill/>
                    <a:ln w="9525">
                      <a:noFill/>
                      <a:miter lim="800000"/>
                      <a:headEnd/>
                      <a:tailEnd/>
                    </a:ln>
                  </pic:spPr>
                </pic:pic>
              </a:graphicData>
            </a:graphic>
          </wp:inline>
        </w:drawing>
      </w:r>
    </w:p>
    <w:p w:rsidR="00D721C2" w:rsidRDefault="00D721C2">
      <w:pPr>
        <w:jc w:val="center"/>
      </w:pPr>
    </w:p>
    <w:p w:rsidR="00D721C2" w:rsidRDefault="00D721C2">
      <w:pPr>
        <w:ind w:firstLine="288"/>
        <w:jc w:val="left"/>
      </w:pPr>
      <w:r>
        <w:t>In the above Dialog the Channel is being mapped onto Register 1 on station number 1.</w:t>
      </w:r>
    </w:p>
    <w:p w:rsidR="00D721C2" w:rsidRDefault="00D721C2"/>
    <w:p w:rsidR="00D721C2" w:rsidRDefault="00D721C2">
      <w:pPr>
        <w:pStyle w:val="Heading4"/>
      </w:pPr>
      <w:r>
        <w:t>Station</w:t>
      </w:r>
    </w:p>
    <w:p w:rsidR="00D721C2" w:rsidRDefault="00D721C2">
      <w:r>
        <w:t>This field specifies the Station that the channel will be mapped to. It can range from station 0 - 254. In order for data to be retrieved from the station  must have been configured in the advanced configuration.</w:t>
      </w:r>
    </w:p>
    <w:p w:rsidR="00D721C2" w:rsidRDefault="00D721C2"/>
    <w:p w:rsidR="00D721C2" w:rsidRDefault="00D721C2">
      <w:pPr>
        <w:pStyle w:val="Heading4"/>
      </w:pPr>
      <w:r>
        <w:t>Register</w:t>
      </w:r>
    </w:p>
    <w:p w:rsidR="00D721C2" w:rsidRDefault="00D721C2">
      <w:r>
        <w:t>This field specifies the Register that the Channel will be mapped to. In the case of registers this field can have a value between 1-64.</w:t>
      </w:r>
    </w:p>
    <w:p w:rsidR="00D721C2" w:rsidRDefault="00D721C2">
      <w:r>
        <w:rPr>
          <w:b/>
        </w:rPr>
        <w:br w:type="page"/>
      </w:r>
    </w:p>
    <w:p w:rsidR="00D721C2" w:rsidRDefault="00D721C2">
      <w:pPr>
        <w:pStyle w:val="Heading1"/>
        <w:rPr>
          <w:sz w:val="28"/>
        </w:rPr>
      </w:pPr>
      <w:bookmarkStart w:id="120" w:name="_Toc396039098"/>
      <w:bookmarkStart w:id="121" w:name="_Toc396040664"/>
      <w:bookmarkStart w:id="122" w:name="_Toc475264164"/>
      <w:r>
        <w:rPr>
          <w:sz w:val="28"/>
        </w:rPr>
        <w:lastRenderedPageBreak/>
        <w:t>Channel Configuration (Digitals)</w:t>
      </w:r>
      <w:bookmarkEnd w:id="120"/>
      <w:bookmarkEnd w:id="121"/>
      <w:bookmarkEnd w:id="122"/>
    </w:p>
    <w:p w:rsidR="00D721C2" w:rsidRDefault="00D721C2"/>
    <w:p w:rsidR="00D721C2" w:rsidRDefault="00B81F7C">
      <w:r>
        <w:rPr>
          <w:noProof/>
          <w:lang w:eastAsia="en-GB"/>
        </w:rPr>
        <w:drawing>
          <wp:inline distT="0" distB="0" distL="0" distR="0">
            <wp:extent cx="5276850" cy="4343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D721C2" w:rsidRDefault="00D721C2">
      <w:pPr>
        <w:pStyle w:val="Heading2"/>
      </w:pPr>
      <w:bookmarkStart w:id="123" w:name="_Toc396039099"/>
      <w:bookmarkStart w:id="124" w:name="_Toc396040665"/>
      <w:bookmarkStart w:id="125" w:name="_Toc475264165"/>
      <w:r>
        <w:t>Enable Channel</w:t>
      </w:r>
      <w:bookmarkEnd w:id="123"/>
      <w:bookmarkEnd w:id="124"/>
      <w:bookmarkEnd w:id="125"/>
    </w:p>
    <w:p w:rsidR="00D721C2" w:rsidRDefault="00D721C2">
      <w:r>
        <w:t>The Enable Channel check box must be checked to enable, and allow this channel to be configured and ultimately included with all other configured channels in the overall system.</w:t>
      </w:r>
    </w:p>
    <w:p w:rsidR="00D721C2" w:rsidRDefault="00D721C2"/>
    <w:p w:rsidR="00D721C2" w:rsidRDefault="00D721C2">
      <w:pPr>
        <w:pStyle w:val="Heading2"/>
      </w:pPr>
      <w:bookmarkStart w:id="126" w:name="_Toc396039100"/>
      <w:bookmarkStart w:id="127" w:name="_Toc396040666"/>
      <w:bookmarkStart w:id="128" w:name="_Toc475264166"/>
      <w:r>
        <w:t>Tag</w:t>
      </w:r>
      <w:bookmarkEnd w:id="126"/>
      <w:bookmarkEnd w:id="127"/>
      <w:bookmarkEnd w:id="128"/>
    </w:p>
    <w:p w:rsidR="00D721C2" w:rsidRDefault="00D721C2">
      <w:r>
        <w:t>The Tag field is an 12 character alphanumeric field that can contain channel information or wiring schedule references.</w:t>
      </w:r>
    </w:p>
    <w:p w:rsidR="00D721C2" w:rsidRDefault="00D721C2"/>
    <w:p w:rsidR="00D721C2" w:rsidRDefault="00D721C2">
      <w:pPr>
        <w:pStyle w:val="Heading2"/>
      </w:pPr>
      <w:bookmarkStart w:id="129" w:name="_Toc396039101"/>
      <w:bookmarkStart w:id="130" w:name="_Toc396040667"/>
      <w:bookmarkStart w:id="131" w:name="_Toc475264167"/>
      <w:r>
        <w:t>Description</w:t>
      </w:r>
      <w:bookmarkEnd w:id="129"/>
      <w:bookmarkEnd w:id="130"/>
      <w:bookmarkEnd w:id="131"/>
    </w:p>
    <w:p w:rsidR="00D721C2" w:rsidRDefault="00D721C2">
      <w:r>
        <w:t xml:space="preserve">The Description field is a 32 character alphanumeric field in which a description of the channel can be detailed. </w:t>
      </w:r>
    </w:p>
    <w:p w:rsidR="00D721C2" w:rsidRDefault="00D721C2"/>
    <w:p w:rsidR="00D721C2" w:rsidRDefault="00D721C2">
      <w:pPr>
        <w:pStyle w:val="Heading2"/>
      </w:pPr>
      <w:bookmarkStart w:id="132" w:name="_Toc396039102"/>
      <w:bookmarkStart w:id="133" w:name="_Toc396040668"/>
      <w:bookmarkStart w:id="134" w:name="_Toc475264168"/>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bookmarkEnd w:id="132"/>
      <w:bookmarkEnd w:id="133"/>
      <w:bookmarkEnd w:id="134"/>
    </w:p>
    <w:p w:rsidR="00D721C2" w:rsidRDefault="00D721C2">
      <w:r>
        <w:t xml:space="preserve">A 32 character field in which to enter a description of the low state  of the channel. </w:t>
      </w:r>
    </w:p>
    <w:p w:rsidR="00D721C2" w:rsidRDefault="00D721C2"/>
    <w:p w:rsidR="00D721C2" w:rsidRDefault="00D721C2">
      <w:pPr>
        <w:pStyle w:val="Heading2"/>
      </w:pPr>
      <w:bookmarkStart w:id="135" w:name="_Toc396039103"/>
      <w:bookmarkStart w:id="136" w:name="_Toc396040669"/>
      <w:bookmarkStart w:id="137" w:name="_Toc475264169"/>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135"/>
      <w:bookmarkEnd w:id="136"/>
      <w:bookmarkEnd w:id="137"/>
    </w:p>
    <w:p w:rsidR="00D721C2" w:rsidRDefault="00D721C2">
      <w:r>
        <w:t xml:space="preserve">A 32 character field in which to enter a description of the high state  of the channel. </w:t>
      </w:r>
    </w:p>
    <w:p w:rsidR="00D721C2" w:rsidRDefault="00D721C2">
      <w:pPr>
        <w:pStyle w:val="Heading2"/>
      </w:pPr>
      <w:bookmarkStart w:id="138" w:name="_Toc396039104"/>
      <w:bookmarkStart w:id="139" w:name="_Toc396040670"/>
      <w:bookmarkStart w:id="140" w:name="_Toc475264170"/>
      <w:r>
        <w:t>Event Checking</w:t>
      </w:r>
      <w:bookmarkEnd w:id="138"/>
      <w:bookmarkEnd w:id="139"/>
      <w:bookmarkEnd w:id="140"/>
    </w:p>
    <w:p w:rsidR="00D721C2" w:rsidRDefault="00D721C2">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D721C2" w:rsidRDefault="00D721C2"/>
    <w:p w:rsidR="00D721C2" w:rsidRDefault="00D721C2"/>
    <w:p w:rsidR="00D721C2" w:rsidRDefault="00D721C2">
      <w:pPr>
        <w:pStyle w:val="Heading2"/>
      </w:pPr>
      <w:bookmarkStart w:id="141" w:name="_Toc396039105"/>
      <w:bookmarkStart w:id="142" w:name="_Toc396040671"/>
      <w:bookmarkStart w:id="143" w:name="_Toc475264171"/>
      <w:r>
        <w:lastRenderedPageBreak/>
        <w:t>Alarm Checking</w:t>
      </w:r>
      <w:bookmarkEnd w:id="141"/>
      <w:bookmarkEnd w:id="142"/>
      <w:bookmarkEnd w:id="143"/>
    </w:p>
    <w:p w:rsidR="00D721C2" w:rsidRDefault="00D721C2">
      <w:pPr>
        <w:pStyle w:val="Heading3"/>
      </w:pPr>
      <w:bookmarkStart w:id="144" w:name="_Toc396039106"/>
      <w:bookmarkStart w:id="145" w:name="_Toc396040672"/>
      <w:bookmarkStart w:id="146" w:name="_Toc475264172"/>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144"/>
      <w:bookmarkEnd w:id="145"/>
      <w:bookmarkEnd w:id="146"/>
      <w:r>
        <w:tab/>
      </w:r>
    </w:p>
    <w:p w:rsidR="00D721C2" w:rsidRDefault="00D721C2">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w:t>
      </w:r>
    </w:p>
    <w:p w:rsidR="00D721C2" w:rsidRDefault="00D721C2"/>
    <w:p w:rsidR="00D721C2" w:rsidRDefault="00D721C2">
      <w:pPr>
        <w:pStyle w:val="Heading3"/>
      </w:pPr>
      <w:bookmarkStart w:id="147" w:name="_Toc396039107"/>
      <w:bookmarkStart w:id="148" w:name="_Toc396040673"/>
      <w:bookmarkStart w:id="149" w:name="_Toc475264173"/>
      <w:r>
        <w:t>Alarm Priority</w:t>
      </w:r>
      <w:bookmarkEnd w:id="147"/>
      <w:bookmarkEnd w:id="148"/>
      <w:bookmarkEnd w:id="149"/>
    </w:p>
    <w:p w:rsidR="00D721C2" w:rsidRDefault="00D721C2">
      <w:r>
        <w:t>Enter the priority of the alarm triggered by this channel. Alarm priority ranges are from 0 to 255.</w:t>
      </w:r>
    </w:p>
    <w:p w:rsidR="00D721C2" w:rsidRDefault="00D721C2"/>
    <w:p w:rsidR="00D721C2" w:rsidRDefault="00D721C2">
      <w:pPr>
        <w:pStyle w:val="Heading3"/>
      </w:pPr>
      <w:bookmarkStart w:id="150" w:name="_Toc396039108"/>
      <w:bookmarkStart w:id="151" w:name="_Toc396040674"/>
      <w:bookmarkStart w:id="152" w:name="_Toc475264174"/>
      <w:r>
        <w:t>Common Alarm</w:t>
      </w:r>
      <w:bookmarkEnd w:id="150"/>
      <w:bookmarkEnd w:id="151"/>
      <w:bookmarkEnd w:id="152"/>
    </w:p>
    <w:p w:rsidR="00D721C2" w:rsidRDefault="00D721C2">
      <w:r>
        <w:t>Channels can be configured to trigger a Common Alarm.  A common alarm is a single digital output which will switch on when any channel with the Drive Common Alarm enabled goes into an alarm state.</w:t>
      </w:r>
    </w:p>
    <w:p w:rsidR="00D721C2" w:rsidRDefault="00D721C2"/>
    <w:p w:rsidR="00D721C2" w:rsidRDefault="00D721C2">
      <w:pPr>
        <w:pStyle w:val="Heading3"/>
      </w:pPr>
      <w:bookmarkStart w:id="153" w:name="_Toc396039109"/>
      <w:bookmarkStart w:id="154" w:name="_Toc396040675"/>
      <w:bookmarkStart w:id="155" w:name="_Toc475264175"/>
      <w:r>
        <w:t>Alarm Delay</w:t>
      </w:r>
      <w:bookmarkEnd w:id="153"/>
      <w:bookmarkEnd w:id="154"/>
      <w:bookmarkEnd w:id="155"/>
    </w:p>
    <w:p w:rsidR="00D721C2" w:rsidRDefault="00D721C2">
      <w:r>
        <w:t>Enter the time, in seconds, between the channel value entering the alarm state and the system flagging an alarm.</w:t>
      </w:r>
    </w:p>
    <w:p w:rsidR="00D721C2" w:rsidRDefault="00D721C2"/>
    <w:p w:rsidR="00D721C2" w:rsidRDefault="00D721C2">
      <w:pPr>
        <w:pStyle w:val="Heading3"/>
      </w:pPr>
      <w:bookmarkStart w:id="156" w:name="_Toc396039110"/>
      <w:bookmarkStart w:id="157" w:name="_Toc396040676"/>
      <w:bookmarkStart w:id="158" w:name="_Toc475264176"/>
      <w:r>
        <w:t>Alarm Message</w:t>
      </w:r>
      <w:bookmarkEnd w:id="156"/>
      <w:bookmarkEnd w:id="157"/>
      <w:bookmarkEnd w:id="158"/>
    </w:p>
    <w:p w:rsidR="00D721C2" w:rsidRDefault="00D721C2">
      <w:r>
        <w:t>An  Alarm Message can be defined to be displayed on the Status line of the Main Window when a channel goes into an alarm state.</w:t>
      </w:r>
    </w:p>
    <w:p w:rsidR="00D721C2" w:rsidRDefault="00D721C2"/>
    <w:p w:rsidR="00D721C2" w:rsidRDefault="00D721C2"/>
    <w:p w:rsidR="00D721C2" w:rsidRDefault="00D721C2">
      <w:pPr>
        <w:pStyle w:val="Heading3"/>
      </w:pPr>
      <w:bookmarkStart w:id="159" w:name="_Toc475264177"/>
      <w:r>
        <w:t>Alarm Error Checking</w:t>
      </w:r>
      <w:bookmarkEnd w:id="159"/>
    </w:p>
    <w:p w:rsidR="00D721C2" w:rsidRDefault="00D721C2">
      <w:r>
        <w:t>If this option is checked the system will generate an alarm if the channel goes into error.</w:t>
      </w:r>
    </w:p>
    <w:p w:rsidR="00D721C2" w:rsidRDefault="00D721C2"/>
    <w:p w:rsidR="00D721C2" w:rsidRDefault="00D721C2"/>
    <w:p w:rsidR="00D721C2" w:rsidRDefault="00D721C2">
      <w:pPr>
        <w:pStyle w:val="Heading3"/>
      </w:pPr>
      <w:bookmarkStart w:id="160" w:name="_Toc475264178"/>
      <w:r>
        <w:t>Device Specific Button</w:t>
      </w:r>
      <w:bookmarkEnd w:id="160"/>
    </w:p>
    <w:p w:rsidR="00D721C2" w:rsidRDefault="00D721C2">
      <w:pPr>
        <w:outlineLvl w:val="0"/>
      </w:pPr>
      <w:r>
        <w:t>When the Device Specific Button is pressed for Digital Channels the following dialog is presented.</w:t>
      </w:r>
    </w:p>
    <w:p w:rsidR="00D721C2" w:rsidRDefault="00D721C2"/>
    <w:p w:rsidR="00D721C2" w:rsidRDefault="00B81F7C">
      <w:pPr>
        <w:jc w:val="center"/>
      </w:pPr>
      <w:r>
        <w:rPr>
          <w:noProof/>
          <w:lang w:eastAsia="en-GB"/>
        </w:rPr>
        <w:drawing>
          <wp:inline distT="0" distB="0" distL="0" distR="0">
            <wp:extent cx="2143125" cy="17716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143125" cy="1771650"/>
                    </a:xfrm>
                    <a:prstGeom prst="rect">
                      <a:avLst/>
                    </a:prstGeom>
                    <a:noFill/>
                    <a:ln w="9525">
                      <a:noFill/>
                      <a:miter lim="800000"/>
                      <a:headEnd/>
                      <a:tailEnd/>
                    </a:ln>
                  </pic:spPr>
                </pic:pic>
              </a:graphicData>
            </a:graphic>
          </wp:inline>
        </w:drawing>
      </w:r>
    </w:p>
    <w:p w:rsidR="00D721C2" w:rsidRDefault="00D721C2">
      <w:pPr>
        <w:jc w:val="center"/>
      </w:pPr>
    </w:p>
    <w:p w:rsidR="00D721C2" w:rsidRDefault="00D721C2">
      <w:pPr>
        <w:ind w:firstLine="288"/>
        <w:jc w:val="left"/>
      </w:pPr>
      <w:r>
        <w:t>In the above Dialog the Channel is being mapped onto Flag 1 on station number 1.</w:t>
      </w:r>
    </w:p>
    <w:p w:rsidR="00D721C2" w:rsidRDefault="00D721C2">
      <w:pPr>
        <w:jc w:val="left"/>
      </w:pPr>
    </w:p>
    <w:p w:rsidR="00D721C2" w:rsidRDefault="00D721C2"/>
    <w:p w:rsidR="00D721C2" w:rsidRDefault="00D721C2">
      <w:pPr>
        <w:pStyle w:val="Heading4"/>
      </w:pPr>
      <w:bookmarkStart w:id="161" w:name="_Toc349986244"/>
      <w:bookmarkStart w:id="162" w:name="_Toc350053036"/>
      <w:r>
        <w:lastRenderedPageBreak/>
        <w:t>Station</w:t>
      </w:r>
      <w:bookmarkEnd w:id="161"/>
      <w:bookmarkEnd w:id="162"/>
    </w:p>
    <w:p w:rsidR="00D721C2" w:rsidRDefault="00D721C2">
      <w:r>
        <w:t>This field specifies the Station that the channel will be mapped to. It can range from station 0 - 254. In order for data to be retrieved from the station  must have been configured in the advanced configuration.</w:t>
      </w:r>
    </w:p>
    <w:p w:rsidR="00D721C2" w:rsidRDefault="00D721C2"/>
    <w:p w:rsidR="00D721C2" w:rsidRDefault="00D721C2">
      <w:pPr>
        <w:pStyle w:val="Heading4"/>
      </w:pPr>
      <w:bookmarkStart w:id="163" w:name="_Toc349986245"/>
      <w:bookmarkStart w:id="164" w:name="_Toc350053037"/>
      <w:r>
        <w:t>Flag</w:t>
      </w:r>
      <w:bookmarkEnd w:id="163"/>
      <w:bookmarkEnd w:id="164"/>
    </w:p>
    <w:p w:rsidR="00D721C2" w:rsidRDefault="00D721C2">
      <w:r>
        <w:t>This field specifies the Flag that the Channel will be mapped to. In the</w:t>
      </w:r>
      <w:bookmarkStart w:id="165" w:name="_Toc349986246"/>
      <w:bookmarkStart w:id="166" w:name="_Toc350053038"/>
      <w:r>
        <w:t xml:space="preserve"> case of flags it can be 1-128.</w:t>
      </w:r>
    </w:p>
    <w:p w:rsidR="00D721C2" w:rsidRDefault="00D721C2">
      <w:r>
        <w:br w:type="page"/>
      </w:r>
    </w:p>
    <w:p w:rsidR="00D721C2" w:rsidRDefault="00D721C2">
      <w:pPr>
        <w:pStyle w:val="Heading1"/>
      </w:pPr>
      <w:bookmarkStart w:id="167" w:name="_Toc351278167"/>
      <w:bookmarkStart w:id="168" w:name="_Toc351700327"/>
      <w:bookmarkStart w:id="169" w:name="_Toc351700404"/>
      <w:bookmarkStart w:id="170" w:name="_Toc351701466"/>
      <w:bookmarkStart w:id="171" w:name="_Toc396021221"/>
      <w:bookmarkStart w:id="172" w:name="_Toc475264179"/>
      <w:r>
        <w:lastRenderedPageBreak/>
        <w:t>Advanced Device Configuration</w:t>
      </w:r>
      <w:bookmarkEnd w:id="167"/>
      <w:bookmarkEnd w:id="168"/>
      <w:bookmarkEnd w:id="169"/>
      <w:bookmarkEnd w:id="170"/>
      <w:bookmarkEnd w:id="171"/>
      <w:bookmarkEnd w:id="172"/>
    </w:p>
    <w:p w:rsidR="00D721C2" w:rsidRDefault="00D721C2"/>
    <w:p w:rsidR="00D721C2" w:rsidRDefault="00B81F7C">
      <w:r>
        <w:rPr>
          <w:noProof/>
          <w:lang w:eastAsia="en-GB"/>
        </w:rPr>
        <w:drawing>
          <wp:inline distT="0" distB="0" distL="0" distR="0">
            <wp:extent cx="5276850" cy="4743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76850" cy="4743450"/>
                    </a:xfrm>
                    <a:prstGeom prst="rect">
                      <a:avLst/>
                    </a:prstGeom>
                    <a:noFill/>
                    <a:ln w="9525">
                      <a:noFill/>
                      <a:miter lim="800000"/>
                      <a:headEnd/>
                      <a:tailEnd/>
                    </a:ln>
                  </pic:spPr>
                </pic:pic>
              </a:graphicData>
            </a:graphic>
          </wp:inline>
        </w:drawing>
      </w:r>
    </w:p>
    <w:p w:rsidR="00D721C2" w:rsidRDefault="00D721C2"/>
    <w:p w:rsidR="00D721C2" w:rsidRDefault="00D721C2"/>
    <w:p w:rsidR="00D721C2" w:rsidRDefault="00D721C2">
      <w:r>
        <w:t>When the system is enabled and the device is enabled this window will display the Achieved Scan Rate . If the device is not scanning then any error associated with the device will be displayed instead.</w:t>
      </w:r>
    </w:p>
    <w:p w:rsidR="00D721C2" w:rsidRDefault="00D721C2">
      <w:pPr>
        <w:pStyle w:val="Heading2"/>
      </w:pPr>
      <w:bookmarkStart w:id="173" w:name="_Toc351278168"/>
      <w:bookmarkStart w:id="174" w:name="_Toc351700328"/>
      <w:bookmarkStart w:id="175" w:name="_Toc351700405"/>
      <w:bookmarkStart w:id="176" w:name="_Toc351701467"/>
      <w:bookmarkStart w:id="177" w:name="_Toc396021222"/>
      <w:bookmarkStart w:id="178" w:name="_Toc475264180"/>
      <w:r>
        <w:t>Enable Device</w:t>
      </w:r>
      <w:bookmarkEnd w:id="173"/>
      <w:bookmarkEnd w:id="174"/>
      <w:bookmarkEnd w:id="175"/>
      <w:bookmarkEnd w:id="176"/>
      <w:bookmarkEnd w:id="177"/>
      <w:bookmarkEnd w:id="178"/>
    </w:p>
    <w:p w:rsidR="00D721C2" w:rsidRDefault="00D721C2">
      <w:r>
        <w:t>To ensure that the device is included in the system, check the Enable Device box.</w:t>
      </w:r>
    </w:p>
    <w:p w:rsidR="00D721C2" w:rsidRDefault="00D721C2">
      <w:pPr>
        <w:pStyle w:val="Heading2"/>
      </w:pPr>
      <w:bookmarkStart w:id="179" w:name="_Toc351278169"/>
      <w:bookmarkStart w:id="180" w:name="_Toc351700329"/>
      <w:bookmarkStart w:id="181" w:name="_Toc351700406"/>
      <w:bookmarkStart w:id="182" w:name="_Toc351701468"/>
      <w:bookmarkStart w:id="183" w:name="_Toc396021223"/>
      <w:bookmarkStart w:id="184" w:name="_Toc475264181"/>
      <w:r>
        <w:t>Scan Rate</w:t>
      </w:r>
      <w:bookmarkEnd w:id="179"/>
      <w:bookmarkEnd w:id="180"/>
      <w:bookmarkEnd w:id="181"/>
      <w:bookmarkEnd w:id="182"/>
      <w:bookmarkEnd w:id="183"/>
      <w:bookmarkEnd w:id="184"/>
    </w:p>
    <w:p w:rsidR="00D721C2" w:rsidRDefault="00D721C2">
      <w:r>
        <w:t>Sets the rate at which the driver will refresh the channels.</w:t>
      </w:r>
    </w:p>
    <w:p w:rsidR="00D721C2" w:rsidRDefault="00D721C2">
      <w:pPr>
        <w:pStyle w:val="Heading2"/>
      </w:pPr>
      <w:bookmarkStart w:id="185" w:name="_Toc396014403"/>
      <w:bookmarkStart w:id="186" w:name="_Toc396042176"/>
      <w:bookmarkStart w:id="187" w:name="_Toc475264182"/>
      <w:bookmarkStart w:id="188" w:name="_Toc351278170"/>
      <w:bookmarkStart w:id="189" w:name="_Toc351700330"/>
      <w:bookmarkStart w:id="190" w:name="_Toc351700407"/>
      <w:bookmarkStart w:id="191" w:name="_Toc351701469"/>
      <w:bookmarkStart w:id="192" w:name="_Toc396021224"/>
      <w:r>
        <w:t>Save Outputs</w:t>
      </w:r>
      <w:bookmarkEnd w:id="185"/>
      <w:bookmarkEnd w:id="186"/>
      <w:bookmarkEnd w:id="187"/>
    </w:p>
    <w:p w:rsidR="00D721C2" w:rsidRDefault="00D721C2">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D721C2" w:rsidRDefault="00D721C2"/>
    <w:p w:rsidR="00D721C2" w:rsidRDefault="00D721C2">
      <w:pPr>
        <w:rPr>
          <w:b/>
        </w:rPr>
      </w:pPr>
      <w:r>
        <w:rPr>
          <w:b/>
        </w:rPr>
        <w:t>By Tag</w:t>
      </w:r>
    </w:p>
    <w:p w:rsidR="00D721C2" w:rsidRDefault="00D721C2">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D721C2" w:rsidRDefault="00D721C2">
      <w:pPr>
        <w:pStyle w:val="Heading2"/>
      </w:pPr>
      <w:bookmarkStart w:id="193" w:name="_Toc475264183"/>
      <w:r>
        <w:t>Device Specific Button</w:t>
      </w:r>
      <w:bookmarkEnd w:id="188"/>
      <w:bookmarkEnd w:id="189"/>
      <w:bookmarkEnd w:id="190"/>
      <w:bookmarkEnd w:id="191"/>
      <w:bookmarkEnd w:id="192"/>
      <w:bookmarkEnd w:id="193"/>
    </w:p>
    <w:p w:rsidR="00D721C2" w:rsidRDefault="00D721C2">
      <w:r>
        <w:t>If the Device Specific Button is visible, then click on it to configure features that are specific only to the type of device you are configuring.</w:t>
      </w:r>
    </w:p>
    <w:p w:rsidR="00D721C2" w:rsidRDefault="00D721C2"/>
    <w:p w:rsidR="00D721C2" w:rsidRDefault="00B81F7C">
      <w:pPr>
        <w:jc w:val="center"/>
      </w:pPr>
      <w:r>
        <w:rPr>
          <w:noProof/>
          <w:lang w:eastAsia="en-GB"/>
        </w:rPr>
        <w:drawing>
          <wp:inline distT="0" distB="0" distL="0" distR="0">
            <wp:extent cx="4972050" cy="4229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972050" cy="4229100"/>
                    </a:xfrm>
                    <a:prstGeom prst="rect">
                      <a:avLst/>
                    </a:prstGeom>
                    <a:noFill/>
                    <a:ln w="9525">
                      <a:noFill/>
                      <a:miter lim="800000"/>
                      <a:headEnd/>
                      <a:tailEnd/>
                    </a:ln>
                  </pic:spPr>
                </pic:pic>
              </a:graphicData>
            </a:graphic>
          </wp:inline>
        </w:drawing>
      </w:r>
    </w:p>
    <w:p w:rsidR="00D721C2" w:rsidRDefault="00D721C2">
      <w:pPr>
        <w:jc w:val="center"/>
      </w:pPr>
    </w:p>
    <w:p w:rsidR="00D721C2" w:rsidRDefault="00D721C2">
      <w:pPr>
        <w:jc w:val="left"/>
      </w:pPr>
      <w:r>
        <w:t>To configure the SAIA S-bus device complete the following fields :</w:t>
      </w:r>
    </w:p>
    <w:p w:rsidR="00D721C2" w:rsidRDefault="00D721C2">
      <w:pPr>
        <w:jc w:val="left"/>
      </w:pPr>
    </w:p>
    <w:p w:rsidR="00D721C2" w:rsidRDefault="00D721C2">
      <w:r>
        <w:t xml:space="preserve">On a SAIA S-bus PCD2 station it is possible to connect to two ports. It is therefore necessary to configure details for both of these ports. </w:t>
      </w:r>
    </w:p>
    <w:p w:rsidR="00D721C2" w:rsidRDefault="00D721C2"/>
    <w:p w:rsidR="00D721C2" w:rsidRDefault="00D721C2">
      <w:pPr>
        <w:pStyle w:val="Heading3"/>
      </w:pPr>
      <w:bookmarkStart w:id="194" w:name="_Toc349986224"/>
      <w:bookmarkStart w:id="195" w:name="_Toc350053015"/>
      <w:bookmarkStart w:id="196" w:name="_Toc475264184"/>
      <w:smartTag w:uri="urn:schemas-microsoft-com:office:smarttags" w:element="place">
        <w:smartTag w:uri="urn:schemas-microsoft-com:office:smarttags" w:element="PlaceName">
          <w:r>
            <w:t>Primary</w:t>
          </w:r>
        </w:smartTag>
        <w:smartTag w:uri="urn:schemas-microsoft-com:office:smarttags" w:element="PlaceType">
          <w:r>
            <w:t>Port</w:t>
          </w:r>
        </w:smartTag>
      </w:smartTag>
      <w:bookmarkEnd w:id="194"/>
      <w:bookmarkEnd w:id="195"/>
      <w:bookmarkEnd w:id="196"/>
    </w:p>
    <w:p w:rsidR="00D721C2" w:rsidRDefault="00D721C2">
      <w:pPr>
        <w:pStyle w:val="Heading4"/>
      </w:pPr>
      <w:bookmarkStart w:id="197" w:name="_Toc349986225"/>
      <w:bookmarkStart w:id="198" w:name="_Toc350053016"/>
      <w:r>
        <w:t>Baudrate</w:t>
      </w:r>
      <w:bookmarkEnd w:id="197"/>
      <w:bookmarkEnd w:id="198"/>
    </w:p>
    <w:p w:rsidR="00D721C2" w:rsidRDefault="00D721C2">
      <w:r>
        <w:t>The most common baudrates are 9600,19200 and 34200. However, when two ports are being used on one station the highest baudrate is 19,200 (the sum of the baudrates for both ports must not exceed 32,400).</w:t>
      </w:r>
    </w:p>
    <w:p w:rsidR="00D721C2" w:rsidRDefault="00D721C2">
      <w:pPr>
        <w:pStyle w:val="Heading4"/>
      </w:pPr>
      <w:bookmarkStart w:id="199" w:name="_Toc349986226"/>
      <w:bookmarkStart w:id="200" w:name="_Toc350053017"/>
      <w:r>
        <w:t>Timeout</w:t>
      </w:r>
      <w:bookmarkEnd w:id="199"/>
      <w:bookmarkEnd w:id="200"/>
    </w:p>
    <w:p w:rsidR="00D721C2" w:rsidRDefault="00D721C2">
      <w:r>
        <w:t>A default timeout will be applied when the user changes baud rates. If the user wishes to modify this default timeout then he must manually edit the value in the field.</w:t>
      </w:r>
    </w:p>
    <w:p w:rsidR="00D721C2" w:rsidRDefault="00D721C2"/>
    <w:p w:rsidR="00D721C2" w:rsidRDefault="00D721C2"/>
    <w:p w:rsidR="00D721C2" w:rsidRDefault="00D721C2">
      <w:pPr>
        <w:pStyle w:val="Heading4"/>
      </w:pPr>
      <w:bookmarkStart w:id="201" w:name="_Toc349986227"/>
      <w:bookmarkStart w:id="202" w:name="_Toc350053018"/>
      <w:smartTag w:uri="urn:schemas-microsoft-com:office:smarttags" w:element="place">
        <w:smartTag w:uri="urn:schemas-microsoft-com:office:smarttags" w:element="PlaceName">
          <w:r>
            <w:t>Primary</w:t>
          </w:r>
        </w:smartTag>
        <w:smartTag w:uri="urn:schemas-microsoft-com:office:smarttags" w:element="PlaceName">
          <w:r>
            <w:t>Communication</w:t>
          </w:r>
        </w:smartTag>
        <w:smartTag w:uri="urn:schemas-microsoft-com:office:smarttags" w:element="PlaceType">
          <w:r>
            <w:t>Port</w:t>
          </w:r>
        </w:smartTag>
      </w:smartTag>
      <w:bookmarkEnd w:id="201"/>
      <w:bookmarkEnd w:id="202"/>
    </w:p>
    <w:p w:rsidR="00D721C2" w:rsidRDefault="00D721C2">
      <w:r>
        <w:t xml:space="preserve">A valid </w:t>
      </w:r>
      <w:smartTag w:uri="urn:schemas-microsoft-com:office:smarttags" w:element="place">
        <w:smartTag w:uri="urn:schemas-microsoft-com:office:smarttags" w:element="PlaceName">
          <w:r>
            <w:t>Communication</w:t>
          </w:r>
        </w:smartTag>
        <w:smartTag w:uri="urn:schemas-microsoft-com:office:smarttags" w:element="PlaceType">
          <w:r>
            <w:t>Port</w:t>
          </w:r>
        </w:smartTag>
      </w:smartTag>
      <w:r>
        <w:t xml:space="preserve"> must be selected from the drop down list.</w:t>
      </w:r>
    </w:p>
    <w:p w:rsidR="00D721C2" w:rsidRDefault="00D721C2">
      <w:pPr>
        <w:rPr>
          <w:b/>
        </w:rPr>
      </w:pPr>
      <w:bookmarkStart w:id="203" w:name="_Toc349986228"/>
      <w:bookmarkStart w:id="204" w:name="_Toc350053019"/>
    </w:p>
    <w:p w:rsidR="00D721C2" w:rsidRDefault="00D721C2">
      <w:pPr>
        <w:pStyle w:val="Heading3"/>
      </w:pPr>
      <w:bookmarkStart w:id="205" w:name="_Toc475264185"/>
      <w:smartTag w:uri="urn:schemas-microsoft-com:office:smarttags" w:element="place">
        <w:smartTag w:uri="urn:schemas-microsoft-com:office:smarttags" w:element="PlaceName">
          <w:r>
            <w:lastRenderedPageBreak/>
            <w:t>Secondary</w:t>
          </w:r>
        </w:smartTag>
        <w:smartTag w:uri="urn:schemas-microsoft-com:office:smarttags" w:element="PlaceType">
          <w:r>
            <w:t>Port</w:t>
          </w:r>
        </w:smartTag>
      </w:smartTag>
      <w:bookmarkEnd w:id="203"/>
      <w:bookmarkEnd w:id="204"/>
      <w:bookmarkEnd w:id="205"/>
    </w:p>
    <w:p w:rsidR="00D721C2" w:rsidRDefault="00D721C2">
      <w:pPr>
        <w:pStyle w:val="Heading4"/>
      </w:pPr>
      <w:bookmarkStart w:id="206" w:name="_Toc349986229"/>
      <w:bookmarkStart w:id="207" w:name="_Toc350053020"/>
      <w:r>
        <w:t>Baudrate</w:t>
      </w:r>
      <w:bookmarkEnd w:id="206"/>
      <w:bookmarkEnd w:id="207"/>
    </w:p>
    <w:p w:rsidR="00D721C2" w:rsidRDefault="00D721C2">
      <w:r>
        <w:t>The most common baudrates are 9600,19200 and 34200. However, when two ports are being used on one station the highest baudrate is 19,200 (the sum of the baudrates for both ports must not exceed 32,400).</w:t>
      </w:r>
    </w:p>
    <w:p w:rsidR="00D721C2" w:rsidRDefault="00D721C2">
      <w:pPr>
        <w:pStyle w:val="Heading4"/>
      </w:pPr>
      <w:bookmarkStart w:id="208" w:name="_Toc349986230"/>
      <w:bookmarkStart w:id="209" w:name="_Toc350053021"/>
      <w:r>
        <w:t>Timeout</w:t>
      </w:r>
      <w:bookmarkEnd w:id="208"/>
      <w:bookmarkEnd w:id="209"/>
    </w:p>
    <w:p w:rsidR="00D721C2" w:rsidRDefault="00D721C2">
      <w:bookmarkStart w:id="210" w:name="_Toc349986231"/>
      <w:bookmarkStart w:id="211" w:name="_Toc350053022"/>
      <w:r>
        <w:t>A default timeout will be applied when the user changes baud rates. If the user wishes to modify this default timeout then he must manually edit the value in the field.</w:t>
      </w:r>
    </w:p>
    <w:p w:rsidR="00D721C2" w:rsidRDefault="00D721C2">
      <w:pPr>
        <w:pStyle w:val="Heading4"/>
      </w:pPr>
      <w:smartTag w:uri="urn:schemas-microsoft-com:office:smarttags" w:element="place">
        <w:smartTag w:uri="urn:schemas-microsoft-com:office:smarttags" w:element="PlaceName">
          <w:r>
            <w:t>Secondary</w:t>
          </w:r>
        </w:smartTag>
        <w:smartTag w:uri="urn:schemas-microsoft-com:office:smarttags" w:element="PlaceName">
          <w:r>
            <w:t>Communication</w:t>
          </w:r>
        </w:smartTag>
        <w:smartTag w:uri="urn:schemas-microsoft-com:office:smarttags" w:element="PlaceType">
          <w:r>
            <w:t>Port</w:t>
          </w:r>
        </w:smartTag>
      </w:smartTag>
      <w:bookmarkEnd w:id="210"/>
      <w:bookmarkEnd w:id="211"/>
    </w:p>
    <w:p w:rsidR="00D721C2" w:rsidRDefault="00D721C2">
      <w:r>
        <w:t xml:space="preserve">A valid </w:t>
      </w:r>
      <w:smartTag w:uri="urn:schemas-microsoft-com:office:smarttags" w:element="place">
        <w:smartTag w:uri="urn:schemas-microsoft-com:office:smarttags" w:element="PlaceName">
          <w:r>
            <w:t>Communication</w:t>
          </w:r>
        </w:smartTag>
        <w:smartTag w:uri="urn:schemas-microsoft-com:office:smarttags" w:element="PlaceType">
          <w:r>
            <w:t>Port</w:t>
          </w:r>
        </w:smartTag>
      </w:smartTag>
      <w:r>
        <w:t xml:space="preserve"> must be selected from the drop down list.</w:t>
      </w:r>
    </w:p>
    <w:p w:rsidR="00D721C2" w:rsidRDefault="00D721C2"/>
    <w:p w:rsidR="00D721C2" w:rsidRDefault="00D721C2">
      <w:pPr>
        <w:pStyle w:val="Heading4"/>
      </w:pPr>
      <w:bookmarkStart w:id="212" w:name="_Toc349986232"/>
      <w:bookmarkStart w:id="213" w:name="_Toc350053023"/>
      <w:r>
        <w:t>Configure Stations</w:t>
      </w:r>
      <w:bookmarkEnd w:id="212"/>
      <w:bookmarkEnd w:id="213"/>
    </w:p>
    <w:p w:rsidR="00D721C2" w:rsidRDefault="00D721C2">
      <w:r>
        <w:t xml:space="preserve">Up to 24 stations can be configured for scanning. For each of these it is necessary to configure details such as the scan base address, send base address etc. To configure station details simply double click on the required node in the list or select the required node and then the configure button.  </w:t>
      </w:r>
    </w:p>
    <w:p w:rsidR="00D721C2" w:rsidRDefault="00D721C2"/>
    <w:p w:rsidR="00D721C2" w:rsidRDefault="00D721C2">
      <w:pPr>
        <w:pStyle w:val="Heading4"/>
      </w:pPr>
      <w:r>
        <w:t>Import</w:t>
      </w:r>
    </w:p>
    <w:p w:rsidR="00D721C2" w:rsidRDefault="00D721C2">
      <w:r>
        <w:t>Import a predefined configuration for the stations. If the Import facility is used then any other configuration for Stations or Channels will be overwritten.</w:t>
      </w:r>
    </w:p>
    <w:p w:rsidR="00D721C2" w:rsidRDefault="00D721C2"/>
    <w:p w:rsidR="00D721C2" w:rsidRDefault="00D721C2">
      <w:pPr>
        <w:pStyle w:val="Heading4"/>
      </w:pPr>
      <w:r>
        <w:t>Export</w:t>
      </w:r>
    </w:p>
    <w:p w:rsidR="00D721C2" w:rsidRDefault="00D721C2">
      <w:r>
        <w:t>Export the current system configuration. This writes out all configuration  values for the Stations and the Channels.</w:t>
      </w:r>
    </w:p>
    <w:p w:rsidR="00D721C2" w:rsidRDefault="00D721C2"/>
    <w:p w:rsidR="00D721C2" w:rsidRDefault="00D721C2"/>
    <w:p w:rsidR="00D721C2" w:rsidRDefault="00D721C2">
      <w:r>
        <w:br w:type="page"/>
      </w:r>
    </w:p>
    <w:p w:rsidR="00D721C2" w:rsidRDefault="00D721C2">
      <w:pPr>
        <w:pStyle w:val="Heading3"/>
      </w:pPr>
      <w:bookmarkStart w:id="214" w:name="_Toc350053024"/>
      <w:bookmarkStart w:id="215" w:name="_Toc475264186"/>
      <w:r>
        <w:lastRenderedPageBreak/>
        <w:t>Station Configuration</w:t>
      </w:r>
      <w:bookmarkEnd w:id="214"/>
      <w:bookmarkEnd w:id="215"/>
    </w:p>
    <w:p w:rsidR="00D721C2" w:rsidRDefault="00D721C2">
      <w:pPr>
        <w:jc w:val="center"/>
      </w:pPr>
    </w:p>
    <w:p w:rsidR="00D721C2" w:rsidRDefault="00D721C2">
      <w:pPr>
        <w:jc w:val="center"/>
      </w:pPr>
    </w:p>
    <w:p w:rsidR="00D721C2" w:rsidRDefault="00B81F7C">
      <w:pPr>
        <w:jc w:val="center"/>
      </w:pPr>
      <w:r>
        <w:rPr>
          <w:noProof/>
          <w:lang w:eastAsia="en-GB"/>
        </w:rPr>
        <w:drawing>
          <wp:inline distT="0" distB="0" distL="0" distR="0">
            <wp:extent cx="3667125" cy="3171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667125" cy="3171825"/>
                    </a:xfrm>
                    <a:prstGeom prst="rect">
                      <a:avLst/>
                    </a:prstGeom>
                    <a:noFill/>
                    <a:ln w="9525">
                      <a:noFill/>
                      <a:miter lim="800000"/>
                      <a:headEnd/>
                      <a:tailEnd/>
                    </a:ln>
                  </pic:spPr>
                </pic:pic>
              </a:graphicData>
            </a:graphic>
          </wp:inline>
        </w:drawing>
      </w:r>
    </w:p>
    <w:p w:rsidR="00D721C2" w:rsidRDefault="00D721C2">
      <w:pPr>
        <w:jc w:val="left"/>
      </w:pPr>
    </w:p>
    <w:p w:rsidR="00D721C2" w:rsidRDefault="00D721C2">
      <w:pPr>
        <w:pStyle w:val="Heading4"/>
      </w:pPr>
      <w:bookmarkStart w:id="216" w:name="_Toc349986233"/>
      <w:bookmarkStart w:id="217" w:name="_Toc350053025"/>
      <w:r>
        <w:t>Enable Station</w:t>
      </w:r>
      <w:bookmarkEnd w:id="216"/>
      <w:bookmarkEnd w:id="217"/>
    </w:p>
    <w:p w:rsidR="00D721C2" w:rsidRDefault="00D721C2">
      <w:r>
        <w:t>Check this box if you wish to enable configuration.</w:t>
      </w:r>
    </w:p>
    <w:p w:rsidR="00D721C2" w:rsidRDefault="00D721C2">
      <w:pPr>
        <w:pStyle w:val="Heading4"/>
      </w:pPr>
      <w:bookmarkStart w:id="218" w:name="_Toc349986234"/>
      <w:bookmarkStart w:id="219" w:name="_Toc350053026"/>
      <w:r>
        <w:t>Station</w:t>
      </w:r>
      <w:bookmarkEnd w:id="218"/>
      <w:bookmarkEnd w:id="219"/>
    </w:p>
    <w:p w:rsidR="00D721C2" w:rsidRDefault="00D721C2">
      <w:r>
        <w:t>The Station field specifies the station number that will be associated with this node. The station can be any station number between 0 and 254.  It is possible for a user to configure two or more nodes to the same station but in this scenario it will be the details of the first node configured that will be used.</w:t>
      </w:r>
    </w:p>
    <w:p w:rsidR="00D721C2" w:rsidRDefault="00D721C2">
      <w:pPr>
        <w:pStyle w:val="Heading4"/>
      </w:pPr>
      <w:r>
        <w:tab/>
        <w:t>Input Details</w:t>
      </w:r>
    </w:p>
    <w:p w:rsidR="00D721C2" w:rsidRDefault="00D721C2">
      <w:pPr>
        <w:pStyle w:val="Heading5"/>
      </w:pPr>
      <w:bookmarkStart w:id="220" w:name="_Toc349986236"/>
      <w:r>
        <w:t>Base Address</w:t>
      </w:r>
      <w:bookmarkEnd w:id="220"/>
    </w:p>
    <w:p w:rsidR="00D721C2" w:rsidRDefault="00D721C2">
      <w:r>
        <w:t xml:space="preserve">The Base Address specifies the starting register address for the Analog and Digital </w:t>
      </w:r>
    </w:p>
    <w:p w:rsidR="00D721C2" w:rsidRDefault="00D721C2">
      <w:r>
        <w:t>Input packet for the specified station.</w:t>
      </w:r>
    </w:p>
    <w:p w:rsidR="00D721C2" w:rsidRDefault="00D721C2"/>
    <w:p w:rsidR="00D721C2" w:rsidRDefault="00D721C2">
      <w:pPr>
        <w:pStyle w:val="Heading5"/>
      </w:pPr>
      <w:bookmarkStart w:id="221" w:name="_Toc349986237"/>
      <w:r>
        <w:t>Total Registers</w:t>
      </w:r>
      <w:bookmarkEnd w:id="221"/>
    </w:p>
    <w:p w:rsidR="00D721C2" w:rsidRDefault="00D721C2">
      <w:r>
        <w:t>The Total Registers field specifies the total number of registers to transfer per input packet.</w:t>
      </w:r>
    </w:p>
    <w:p w:rsidR="00D721C2" w:rsidRDefault="00D721C2">
      <w:pPr>
        <w:pStyle w:val="Heading5"/>
      </w:pPr>
      <w:bookmarkStart w:id="222" w:name="_Toc349986238"/>
      <w:r>
        <w:t>Flag Registers</w:t>
      </w:r>
      <w:bookmarkEnd w:id="222"/>
    </w:p>
    <w:p w:rsidR="00D721C2" w:rsidRDefault="00D721C2">
      <w:r>
        <w:t xml:space="preserve">The Flag Register field specifies how many of the initial registers in the input packet </w:t>
      </w:r>
    </w:p>
    <w:p w:rsidR="00D721C2" w:rsidRDefault="00D721C2">
      <w:r>
        <w:t>are to be used as flag registers.</w:t>
      </w:r>
    </w:p>
    <w:p w:rsidR="00D721C2" w:rsidRDefault="00D721C2">
      <w:pPr>
        <w:pStyle w:val="Heading5"/>
      </w:pPr>
      <w:bookmarkStart w:id="223" w:name="_Toc349986239"/>
      <w:r>
        <w:t>Reference Registers</w:t>
      </w:r>
      <w:bookmarkEnd w:id="223"/>
    </w:p>
    <w:p w:rsidR="00D721C2" w:rsidRDefault="00D721C2">
      <w:r>
        <w:t>The Reference Registers field specifies how many reference registers are contained in the input packet.</w:t>
      </w:r>
    </w:p>
    <w:p w:rsidR="00D721C2" w:rsidRDefault="00D721C2">
      <w:pPr>
        <w:pStyle w:val="Heading4"/>
      </w:pPr>
      <w:r>
        <w:t>Output Details</w:t>
      </w:r>
    </w:p>
    <w:p w:rsidR="00D721C2" w:rsidRDefault="00D721C2">
      <w:pPr>
        <w:pStyle w:val="Heading5"/>
      </w:pPr>
      <w:r>
        <w:t>Base Address</w:t>
      </w:r>
    </w:p>
    <w:p w:rsidR="00D721C2" w:rsidRDefault="00D721C2">
      <w:r>
        <w:t xml:space="preserve">This Base Address specifies the starting register address for the Analog and Digital </w:t>
      </w:r>
    </w:p>
    <w:p w:rsidR="00D721C2" w:rsidRDefault="00D721C2">
      <w:r>
        <w:lastRenderedPageBreak/>
        <w:t>Output packet for the specified station.</w:t>
      </w:r>
    </w:p>
    <w:p w:rsidR="00D721C2" w:rsidRDefault="00D721C2">
      <w:pPr>
        <w:pStyle w:val="Heading5"/>
      </w:pPr>
      <w:r>
        <w:t>Total Registers</w:t>
      </w:r>
    </w:p>
    <w:p w:rsidR="00D721C2" w:rsidRDefault="00D721C2">
      <w:r>
        <w:t xml:space="preserve">The Number of Registers field specifies the total number of registers to transfer per </w:t>
      </w:r>
    </w:p>
    <w:p w:rsidR="00D721C2" w:rsidRDefault="00D721C2">
      <w:r>
        <w:t>output packet.</w:t>
      </w:r>
    </w:p>
    <w:p w:rsidR="00D721C2" w:rsidRDefault="00D721C2">
      <w:pPr>
        <w:pStyle w:val="Heading5"/>
      </w:pPr>
      <w:r>
        <w:t>Flag Registers</w:t>
      </w:r>
    </w:p>
    <w:p w:rsidR="00D721C2" w:rsidRDefault="00D721C2">
      <w:r>
        <w:t>The Flag Register field specifies how many of the initial registers in the output packet are to be used as flag registers.</w:t>
      </w:r>
    </w:p>
    <w:p w:rsidR="00D721C2" w:rsidRDefault="00D721C2"/>
    <w:p w:rsidR="00D721C2" w:rsidRDefault="00D721C2"/>
    <w:p w:rsidR="00D721C2" w:rsidRDefault="00D721C2"/>
    <w:p w:rsidR="00D721C2" w:rsidRDefault="00D721C2">
      <w:r>
        <w:rPr>
          <w:b/>
          <w:i/>
        </w:rPr>
        <w:t>Example Packet :</w:t>
      </w:r>
    </w:p>
    <w:p w:rsidR="00D721C2" w:rsidRDefault="00D721C2">
      <w:r>
        <w:tab/>
      </w:r>
      <w:r>
        <w:tab/>
      </w:r>
      <w:r>
        <w:tab/>
      </w:r>
      <w:r>
        <w:tab/>
      </w:r>
    </w:p>
    <w:p w:rsidR="00D721C2" w:rsidRDefault="00D721C2">
      <w:r>
        <w:tab/>
      </w:r>
      <w:r>
        <w:tab/>
      </w:r>
      <w:r>
        <w:tab/>
      </w:r>
      <w:r>
        <w:tab/>
        <w:t>Number of Registers : 14</w:t>
      </w:r>
    </w:p>
    <w:p w:rsidR="00D721C2" w:rsidRDefault="00D721C2">
      <w:r>
        <w:tab/>
      </w:r>
      <w:r>
        <w:tab/>
      </w:r>
      <w:r>
        <w:tab/>
      </w:r>
      <w:r>
        <w:tab/>
        <w:t>Flag Registers           :   4</w:t>
      </w:r>
    </w:p>
    <w:p w:rsidR="00D721C2" w:rsidRDefault="00D721C2">
      <w:r>
        <w:tab/>
      </w:r>
      <w:r>
        <w:tab/>
      </w:r>
      <w:r>
        <w:tab/>
      </w:r>
      <w:r>
        <w:tab/>
        <w:t>Reference Registers  :   2</w:t>
      </w:r>
    </w:p>
    <w:p w:rsidR="00D721C2" w:rsidRDefault="00D721C2">
      <w:pPr>
        <w:rPr>
          <w:b/>
          <w:i/>
        </w:rPr>
      </w:pPr>
      <w:r>
        <w:tab/>
      </w:r>
    </w:p>
    <w:tbl>
      <w:tblPr>
        <w:tblW w:w="0" w:type="auto"/>
        <w:tblLayout w:type="fixed"/>
        <w:tblLook w:val="0000" w:firstRow="0" w:lastRow="0" w:firstColumn="0" w:lastColumn="0" w:noHBand="0" w:noVBand="0"/>
      </w:tblPr>
      <w:tblGrid>
        <w:gridCol w:w="1705"/>
        <w:gridCol w:w="1705"/>
        <w:gridCol w:w="1705"/>
        <w:gridCol w:w="1705"/>
        <w:gridCol w:w="1705"/>
      </w:tblGrid>
      <w:tr w:rsidR="00D721C2">
        <w:tc>
          <w:tcPr>
            <w:tcW w:w="1705" w:type="dxa"/>
          </w:tcPr>
          <w:p w:rsidR="00D721C2" w:rsidRDefault="00D721C2">
            <w:pPr>
              <w:jc w:val="left"/>
            </w:pPr>
            <w:r>
              <w:t>Flag Register 1</w:t>
            </w:r>
          </w:p>
        </w:tc>
        <w:tc>
          <w:tcPr>
            <w:tcW w:w="1705" w:type="dxa"/>
            <w:tcBorders>
              <w:top w:val="single" w:sz="12" w:space="0" w:color="auto"/>
              <w:left w:val="single" w:sz="12" w:space="0" w:color="auto"/>
              <w:bottom w:val="single" w:sz="6" w:space="0" w:color="auto"/>
              <w:right w:val="single" w:sz="6" w:space="0" w:color="auto"/>
            </w:tcBorders>
          </w:tcPr>
          <w:p w:rsidR="00D721C2" w:rsidRDefault="00D721C2">
            <w:pPr>
              <w:jc w:val="left"/>
            </w:pPr>
            <w:r>
              <w:t xml:space="preserve">       32-25</w:t>
            </w:r>
          </w:p>
        </w:tc>
        <w:tc>
          <w:tcPr>
            <w:tcW w:w="1705" w:type="dxa"/>
            <w:tcBorders>
              <w:top w:val="single" w:sz="12" w:space="0" w:color="auto"/>
              <w:left w:val="single" w:sz="6" w:space="0" w:color="auto"/>
              <w:bottom w:val="single" w:sz="6" w:space="0" w:color="auto"/>
              <w:right w:val="single" w:sz="6" w:space="0" w:color="auto"/>
            </w:tcBorders>
          </w:tcPr>
          <w:p w:rsidR="00D721C2" w:rsidRDefault="00D721C2">
            <w:pPr>
              <w:jc w:val="left"/>
            </w:pPr>
            <w:r>
              <w:t xml:space="preserve">       24-17</w:t>
            </w:r>
          </w:p>
        </w:tc>
        <w:tc>
          <w:tcPr>
            <w:tcW w:w="1705" w:type="dxa"/>
            <w:tcBorders>
              <w:top w:val="single" w:sz="12" w:space="0" w:color="auto"/>
              <w:left w:val="single" w:sz="6" w:space="0" w:color="auto"/>
              <w:bottom w:val="single" w:sz="6" w:space="0" w:color="auto"/>
              <w:right w:val="single" w:sz="6" w:space="0" w:color="auto"/>
            </w:tcBorders>
          </w:tcPr>
          <w:p w:rsidR="00D721C2" w:rsidRDefault="00D721C2">
            <w:pPr>
              <w:jc w:val="left"/>
            </w:pPr>
            <w:r>
              <w:t xml:space="preserve">       16-9 </w:t>
            </w:r>
          </w:p>
        </w:tc>
        <w:tc>
          <w:tcPr>
            <w:tcW w:w="1705" w:type="dxa"/>
            <w:tcBorders>
              <w:top w:val="single" w:sz="12" w:space="0" w:color="auto"/>
              <w:left w:val="single" w:sz="6" w:space="0" w:color="auto"/>
              <w:bottom w:val="single" w:sz="6" w:space="0" w:color="auto"/>
              <w:right w:val="single" w:sz="12" w:space="0" w:color="auto"/>
            </w:tcBorders>
          </w:tcPr>
          <w:p w:rsidR="00D721C2" w:rsidRDefault="00D721C2">
            <w:pPr>
              <w:jc w:val="left"/>
            </w:pPr>
            <w:r>
              <w:t xml:space="preserve">      8-1</w:t>
            </w:r>
          </w:p>
        </w:tc>
      </w:tr>
      <w:tr w:rsidR="00D721C2">
        <w:tc>
          <w:tcPr>
            <w:tcW w:w="1705" w:type="dxa"/>
          </w:tcPr>
          <w:p w:rsidR="00D721C2" w:rsidRDefault="00D721C2">
            <w:pPr>
              <w:jc w:val="left"/>
            </w:pPr>
            <w:r>
              <w:t>Flag Register 2</w:t>
            </w:r>
          </w:p>
        </w:tc>
        <w:tc>
          <w:tcPr>
            <w:tcW w:w="1705" w:type="dxa"/>
            <w:tcBorders>
              <w:top w:val="single" w:sz="6" w:space="0" w:color="auto"/>
              <w:left w:val="single" w:sz="12" w:space="0" w:color="auto"/>
              <w:bottom w:val="single" w:sz="6" w:space="0" w:color="auto"/>
              <w:right w:val="single" w:sz="6" w:space="0" w:color="auto"/>
            </w:tcBorders>
          </w:tcPr>
          <w:p w:rsidR="00D721C2" w:rsidRDefault="00D721C2">
            <w:pPr>
              <w:jc w:val="left"/>
            </w:pPr>
            <w:r>
              <w:t xml:space="preserve">       64-57</w:t>
            </w:r>
          </w:p>
        </w:tc>
        <w:tc>
          <w:tcPr>
            <w:tcW w:w="1705" w:type="dxa"/>
            <w:tcBorders>
              <w:top w:val="single" w:sz="6" w:space="0" w:color="auto"/>
              <w:left w:val="single" w:sz="6" w:space="0" w:color="auto"/>
              <w:bottom w:val="single" w:sz="6" w:space="0" w:color="auto"/>
              <w:right w:val="single" w:sz="6" w:space="0" w:color="auto"/>
            </w:tcBorders>
          </w:tcPr>
          <w:p w:rsidR="00D721C2" w:rsidRDefault="00D721C2">
            <w:pPr>
              <w:jc w:val="left"/>
            </w:pPr>
            <w:r>
              <w:t xml:space="preserve">       56-49</w:t>
            </w:r>
          </w:p>
        </w:tc>
        <w:tc>
          <w:tcPr>
            <w:tcW w:w="1705" w:type="dxa"/>
            <w:tcBorders>
              <w:top w:val="single" w:sz="6" w:space="0" w:color="auto"/>
              <w:left w:val="single" w:sz="6" w:space="0" w:color="auto"/>
              <w:bottom w:val="single" w:sz="6" w:space="0" w:color="auto"/>
              <w:right w:val="single" w:sz="6" w:space="0" w:color="auto"/>
            </w:tcBorders>
          </w:tcPr>
          <w:p w:rsidR="00D721C2" w:rsidRDefault="00D721C2">
            <w:pPr>
              <w:jc w:val="left"/>
            </w:pPr>
            <w:r>
              <w:t xml:space="preserve">      48-41</w:t>
            </w:r>
          </w:p>
        </w:tc>
        <w:tc>
          <w:tcPr>
            <w:tcW w:w="1705" w:type="dxa"/>
            <w:tcBorders>
              <w:top w:val="single" w:sz="6" w:space="0" w:color="auto"/>
              <w:left w:val="single" w:sz="6" w:space="0" w:color="auto"/>
              <w:bottom w:val="single" w:sz="6" w:space="0" w:color="auto"/>
              <w:right w:val="single" w:sz="12" w:space="0" w:color="auto"/>
            </w:tcBorders>
          </w:tcPr>
          <w:p w:rsidR="00D721C2" w:rsidRDefault="00D721C2">
            <w:pPr>
              <w:jc w:val="left"/>
            </w:pPr>
            <w:r>
              <w:t xml:space="preserve">    40-33</w:t>
            </w:r>
          </w:p>
        </w:tc>
      </w:tr>
      <w:tr w:rsidR="00D721C2">
        <w:tc>
          <w:tcPr>
            <w:tcW w:w="1705" w:type="dxa"/>
          </w:tcPr>
          <w:p w:rsidR="00D721C2" w:rsidRDefault="00D721C2">
            <w:pPr>
              <w:jc w:val="left"/>
            </w:pPr>
            <w:r>
              <w:t>Flag Register 3</w:t>
            </w:r>
          </w:p>
        </w:tc>
        <w:tc>
          <w:tcPr>
            <w:tcW w:w="1705" w:type="dxa"/>
            <w:tcBorders>
              <w:top w:val="single" w:sz="6" w:space="0" w:color="auto"/>
              <w:left w:val="single" w:sz="12" w:space="0" w:color="auto"/>
              <w:bottom w:val="single" w:sz="6" w:space="0" w:color="auto"/>
              <w:right w:val="single" w:sz="6" w:space="0" w:color="auto"/>
            </w:tcBorders>
          </w:tcPr>
          <w:p w:rsidR="00D721C2" w:rsidRDefault="00D721C2">
            <w:pPr>
              <w:jc w:val="left"/>
            </w:pPr>
            <w:r>
              <w:t xml:space="preserve">       96-89</w:t>
            </w:r>
          </w:p>
        </w:tc>
        <w:tc>
          <w:tcPr>
            <w:tcW w:w="1705" w:type="dxa"/>
            <w:tcBorders>
              <w:top w:val="single" w:sz="6" w:space="0" w:color="auto"/>
              <w:left w:val="single" w:sz="6" w:space="0" w:color="auto"/>
              <w:bottom w:val="single" w:sz="6" w:space="0" w:color="auto"/>
              <w:right w:val="single" w:sz="6" w:space="0" w:color="auto"/>
            </w:tcBorders>
          </w:tcPr>
          <w:p w:rsidR="00D721C2" w:rsidRDefault="00D721C2">
            <w:pPr>
              <w:jc w:val="left"/>
            </w:pPr>
            <w:r>
              <w:t xml:space="preserve">       88-81</w:t>
            </w:r>
          </w:p>
        </w:tc>
        <w:tc>
          <w:tcPr>
            <w:tcW w:w="1705" w:type="dxa"/>
            <w:tcBorders>
              <w:top w:val="single" w:sz="6" w:space="0" w:color="auto"/>
              <w:left w:val="single" w:sz="6" w:space="0" w:color="auto"/>
              <w:bottom w:val="single" w:sz="6" w:space="0" w:color="auto"/>
              <w:right w:val="single" w:sz="6" w:space="0" w:color="auto"/>
            </w:tcBorders>
          </w:tcPr>
          <w:p w:rsidR="00D721C2" w:rsidRDefault="00D721C2">
            <w:pPr>
              <w:jc w:val="left"/>
            </w:pPr>
            <w:r>
              <w:t xml:space="preserve">      80-73</w:t>
            </w:r>
          </w:p>
        </w:tc>
        <w:tc>
          <w:tcPr>
            <w:tcW w:w="1705" w:type="dxa"/>
            <w:tcBorders>
              <w:top w:val="single" w:sz="6" w:space="0" w:color="auto"/>
              <w:left w:val="single" w:sz="6" w:space="0" w:color="auto"/>
              <w:bottom w:val="single" w:sz="6" w:space="0" w:color="auto"/>
              <w:right w:val="single" w:sz="12" w:space="0" w:color="auto"/>
            </w:tcBorders>
          </w:tcPr>
          <w:p w:rsidR="00D721C2" w:rsidRDefault="00D721C2">
            <w:pPr>
              <w:jc w:val="left"/>
            </w:pPr>
            <w:r>
              <w:t xml:space="preserve">    72-65</w:t>
            </w:r>
          </w:p>
        </w:tc>
      </w:tr>
      <w:tr w:rsidR="00D721C2">
        <w:tc>
          <w:tcPr>
            <w:tcW w:w="1705" w:type="dxa"/>
          </w:tcPr>
          <w:p w:rsidR="00D721C2" w:rsidRDefault="00D721C2">
            <w:pPr>
              <w:jc w:val="left"/>
            </w:pPr>
            <w:r>
              <w:t>Flag Register 4</w:t>
            </w:r>
          </w:p>
        </w:tc>
        <w:tc>
          <w:tcPr>
            <w:tcW w:w="1705" w:type="dxa"/>
            <w:tcBorders>
              <w:top w:val="single" w:sz="6" w:space="0" w:color="auto"/>
              <w:left w:val="single" w:sz="12" w:space="0" w:color="auto"/>
              <w:right w:val="single" w:sz="6" w:space="0" w:color="auto"/>
            </w:tcBorders>
          </w:tcPr>
          <w:p w:rsidR="00D721C2" w:rsidRDefault="00D721C2">
            <w:pPr>
              <w:jc w:val="left"/>
            </w:pPr>
            <w:r>
              <w:t xml:space="preserve">     128-121</w:t>
            </w:r>
          </w:p>
        </w:tc>
        <w:tc>
          <w:tcPr>
            <w:tcW w:w="1705" w:type="dxa"/>
            <w:tcBorders>
              <w:top w:val="single" w:sz="6" w:space="0" w:color="auto"/>
              <w:left w:val="single" w:sz="6" w:space="0" w:color="auto"/>
              <w:right w:val="single" w:sz="6" w:space="0" w:color="auto"/>
            </w:tcBorders>
          </w:tcPr>
          <w:p w:rsidR="00D721C2" w:rsidRDefault="00D721C2">
            <w:pPr>
              <w:jc w:val="left"/>
            </w:pPr>
            <w:r>
              <w:t xml:space="preserve">     120-113</w:t>
            </w:r>
          </w:p>
        </w:tc>
        <w:tc>
          <w:tcPr>
            <w:tcW w:w="1705" w:type="dxa"/>
            <w:tcBorders>
              <w:top w:val="single" w:sz="6" w:space="0" w:color="auto"/>
              <w:left w:val="single" w:sz="6" w:space="0" w:color="auto"/>
              <w:right w:val="single" w:sz="6" w:space="0" w:color="auto"/>
            </w:tcBorders>
          </w:tcPr>
          <w:p w:rsidR="00D721C2" w:rsidRDefault="00D721C2">
            <w:pPr>
              <w:jc w:val="left"/>
            </w:pPr>
            <w:r>
              <w:t xml:space="preserve">    112-105</w:t>
            </w:r>
          </w:p>
        </w:tc>
        <w:tc>
          <w:tcPr>
            <w:tcW w:w="1705" w:type="dxa"/>
            <w:tcBorders>
              <w:top w:val="single" w:sz="6" w:space="0" w:color="auto"/>
              <w:left w:val="single" w:sz="6" w:space="0" w:color="auto"/>
              <w:right w:val="single" w:sz="12" w:space="0" w:color="auto"/>
            </w:tcBorders>
          </w:tcPr>
          <w:p w:rsidR="00D721C2" w:rsidRDefault="00D721C2">
            <w:pPr>
              <w:jc w:val="left"/>
            </w:pPr>
            <w:r>
              <w:t xml:space="preserve">   104-97</w:t>
            </w:r>
          </w:p>
        </w:tc>
      </w:tr>
      <w:tr w:rsidR="00D721C2">
        <w:tc>
          <w:tcPr>
            <w:tcW w:w="1705" w:type="dxa"/>
          </w:tcPr>
          <w:p w:rsidR="00D721C2" w:rsidRDefault="00D721C2">
            <w:pPr>
              <w:jc w:val="left"/>
            </w:pPr>
            <w:r>
              <w:t>Ref Register 1</w:t>
            </w:r>
          </w:p>
        </w:tc>
        <w:tc>
          <w:tcPr>
            <w:tcW w:w="1705" w:type="dxa"/>
            <w:tcBorders>
              <w:top w:val="single" w:sz="12" w:space="0" w:color="auto"/>
              <w:left w:val="single" w:sz="12" w:space="0" w:color="auto"/>
              <w:bottom w:val="single" w:sz="6" w:space="0" w:color="auto"/>
              <w:right w:val="single" w:sz="6" w:space="0" w:color="auto"/>
            </w:tcBorders>
          </w:tcPr>
          <w:p w:rsidR="00D721C2" w:rsidRDefault="00D721C2">
            <w:pPr>
              <w:jc w:val="left"/>
            </w:pPr>
            <w:r>
              <w:t xml:space="preserve">       32-25</w:t>
            </w:r>
          </w:p>
        </w:tc>
        <w:tc>
          <w:tcPr>
            <w:tcW w:w="1705" w:type="dxa"/>
            <w:tcBorders>
              <w:top w:val="single" w:sz="12" w:space="0" w:color="auto"/>
              <w:left w:val="single" w:sz="6" w:space="0" w:color="auto"/>
              <w:bottom w:val="single" w:sz="6" w:space="0" w:color="auto"/>
              <w:right w:val="single" w:sz="6" w:space="0" w:color="auto"/>
            </w:tcBorders>
          </w:tcPr>
          <w:p w:rsidR="00D721C2" w:rsidRDefault="00D721C2">
            <w:pPr>
              <w:jc w:val="left"/>
            </w:pPr>
            <w:r>
              <w:t xml:space="preserve">       24-17</w:t>
            </w:r>
          </w:p>
        </w:tc>
        <w:tc>
          <w:tcPr>
            <w:tcW w:w="1705" w:type="dxa"/>
            <w:tcBorders>
              <w:top w:val="single" w:sz="12" w:space="0" w:color="auto"/>
              <w:left w:val="single" w:sz="6" w:space="0" w:color="auto"/>
              <w:bottom w:val="single" w:sz="6" w:space="0" w:color="auto"/>
              <w:right w:val="single" w:sz="6" w:space="0" w:color="auto"/>
            </w:tcBorders>
          </w:tcPr>
          <w:p w:rsidR="00D721C2" w:rsidRDefault="00D721C2">
            <w:pPr>
              <w:jc w:val="left"/>
            </w:pPr>
            <w:r>
              <w:t xml:space="preserve">       16-9 </w:t>
            </w:r>
          </w:p>
        </w:tc>
        <w:tc>
          <w:tcPr>
            <w:tcW w:w="1705" w:type="dxa"/>
            <w:tcBorders>
              <w:top w:val="single" w:sz="12" w:space="0" w:color="auto"/>
              <w:left w:val="single" w:sz="6" w:space="0" w:color="auto"/>
              <w:bottom w:val="single" w:sz="6" w:space="0" w:color="auto"/>
              <w:right w:val="single" w:sz="12" w:space="0" w:color="auto"/>
            </w:tcBorders>
          </w:tcPr>
          <w:p w:rsidR="00D721C2" w:rsidRDefault="00D721C2">
            <w:pPr>
              <w:jc w:val="left"/>
            </w:pPr>
            <w:r>
              <w:t xml:space="preserve">      8-1</w:t>
            </w:r>
          </w:p>
        </w:tc>
      </w:tr>
      <w:tr w:rsidR="00D721C2">
        <w:tc>
          <w:tcPr>
            <w:tcW w:w="1705" w:type="dxa"/>
          </w:tcPr>
          <w:p w:rsidR="00D721C2" w:rsidRDefault="00D721C2">
            <w:pPr>
              <w:jc w:val="left"/>
            </w:pPr>
            <w:r>
              <w:t>Ref Register 2</w:t>
            </w:r>
          </w:p>
        </w:tc>
        <w:tc>
          <w:tcPr>
            <w:tcW w:w="1705" w:type="dxa"/>
            <w:tcBorders>
              <w:top w:val="single" w:sz="6" w:space="0" w:color="auto"/>
              <w:left w:val="single" w:sz="12" w:space="0" w:color="auto"/>
              <w:bottom w:val="single" w:sz="12" w:space="0" w:color="auto"/>
              <w:right w:val="single" w:sz="6" w:space="0" w:color="auto"/>
            </w:tcBorders>
          </w:tcPr>
          <w:p w:rsidR="00D721C2" w:rsidRDefault="00D721C2">
            <w:pPr>
              <w:jc w:val="left"/>
            </w:pPr>
            <w:r>
              <w:t xml:space="preserve">       64-57</w:t>
            </w:r>
          </w:p>
        </w:tc>
        <w:tc>
          <w:tcPr>
            <w:tcW w:w="1705" w:type="dxa"/>
            <w:tcBorders>
              <w:top w:val="single" w:sz="6" w:space="0" w:color="auto"/>
              <w:left w:val="single" w:sz="6" w:space="0" w:color="auto"/>
              <w:bottom w:val="single" w:sz="12" w:space="0" w:color="auto"/>
              <w:right w:val="single" w:sz="6" w:space="0" w:color="auto"/>
            </w:tcBorders>
          </w:tcPr>
          <w:p w:rsidR="00D721C2" w:rsidRDefault="00D721C2">
            <w:pPr>
              <w:jc w:val="left"/>
            </w:pPr>
            <w:r>
              <w:t xml:space="preserve">       56-49</w:t>
            </w:r>
          </w:p>
        </w:tc>
        <w:tc>
          <w:tcPr>
            <w:tcW w:w="1705" w:type="dxa"/>
            <w:tcBorders>
              <w:top w:val="single" w:sz="6" w:space="0" w:color="auto"/>
              <w:left w:val="single" w:sz="6" w:space="0" w:color="auto"/>
              <w:bottom w:val="single" w:sz="12" w:space="0" w:color="auto"/>
              <w:right w:val="single" w:sz="6" w:space="0" w:color="auto"/>
            </w:tcBorders>
          </w:tcPr>
          <w:p w:rsidR="00D721C2" w:rsidRDefault="00D721C2">
            <w:pPr>
              <w:jc w:val="left"/>
            </w:pPr>
            <w:r>
              <w:t xml:space="preserve">      48-41</w:t>
            </w:r>
          </w:p>
        </w:tc>
        <w:tc>
          <w:tcPr>
            <w:tcW w:w="1705" w:type="dxa"/>
            <w:tcBorders>
              <w:top w:val="single" w:sz="6" w:space="0" w:color="auto"/>
              <w:left w:val="single" w:sz="6" w:space="0" w:color="auto"/>
              <w:bottom w:val="single" w:sz="12" w:space="0" w:color="auto"/>
              <w:right w:val="single" w:sz="12" w:space="0" w:color="auto"/>
            </w:tcBorders>
          </w:tcPr>
          <w:p w:rsidR="00D721C2" w:rsidRDefault="00D721C2">
            <w:pPr>
              <w:jc w:val="left"/>
            </w:pPr>
            <w:r>
              <w:t xml:space="preserve">    40-33</w:t>
            </w:r>
          </w:p>
        </w:tc>
      </w:tr>
      <w:tr w:rsidR="00D721C2">
        <w:tc>
          <w:tcPr>
            <w:tcW w:w="1705" w:type="dxa"/>
          </w:tcPr>
          <w:p w:rsidR="00D721C2" w:rsidRDefault="00D721C2">
            <w:pPr>
              <w:jc w:val="left"/>
            </w:pPr>
            <w:r>
              <w:t>Value Register</w:t>
            </w:r>
          </w:p>
        </w:tc>
        <w:tc>
          <w:tcPr>
            <w:tcW w:w="1705" w:type="dxa"/>
            <w:tcBorders>
              <w:left w:val="single" w:sz="12" w:space="0" w:color="auto"/>
            </w:tcBorders>
          </w:tcPr>
          <w:p w:rsidR="00D721C2" w:rsidRDefault="00D721C2">
            <w:pPr>
              <w:jc w:val="left"/>
            </w:pPr>
            <w:r>
              <w:t xml:space="preserve">          Register</w:t>
            </w:r>
          </w:p>
        </w:tc>
        <w:tc>
          <w:tcPr>
            <w:tcW w:w="1705" w:type="dxa"/>
            <w:tcBorders>
              <w:right w:val="single" w:sz="12" w:space="0" w:color="auto"/>
            </w:tcBorders>
          </w:tcPr>
          <w:p w:rsidR="00D721C2" w:rsidRDefault="00D721C2">
            <w:pPr>
              <w:jc w:val="left"/>
            </w:pPr>
            <w:r>
              <w:t>2</w:t>
            </w:r>
          </w:p>
        </w:tc>
        <w:tc>
          <w:tcPr>
            <w:tcW w:w="1705" w:type="dxa"/>
            <w:tcBorders>
              <w:left w:val="nil"/>
            </w:tcBorders>
          </w:tcPr>
          <w:p w:rsidR="00D721C2" w:rsidRDefault="00D721C2">
            <w:pPr>
              <w:jc w:val="left"/>
            </w:pPr>
            <w:r>
              <w:t xml:space="preserve">          Register</w:t>
            </w:r>
          </w:p>
        </w:tc>
        <w:tc>
          <w:tcPr>
            <w:tcW w:w="1705" w:type="dxa"/>
            <w:tcBorders>
              <w:right w:val="single" w:sz="12" w:space="0" w:color="auto"/>
            </w:tcBorders>
          </w:tcPr>
          <w:p w:rsidR="00D721C2" w:rsidRDefault="00D721C2">
            <w:pPr>
              <w:jc w:val="left"/>
            </w:pPr>
            <w:r>
              <w:t>1</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4</w:t>
            </w:r>
          </w:p>
        </w:tc>
        <w:tc>
          <w:tcPr>
            <w:tcW w:w="1705" w:type="dxa"/>
            <w:tcBorders>
              <w:top w:val="single" w:sz="12" w:space="0" w:color="auto"/>
              <w:left w:val="nil"/>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3</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6</w:t>
            </w:r>
          </w:p>
        </w:tc>
        <w:tc>
          <w:tcPr>
            <w:tcW w:w="1705" w:type="dxa"/>
            <w:tcBorders>
              <w:top w:val="single" w:sz="12" w:space="0" w:color="auto"/>
              <w:left w:val="nil"/>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5</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8</w:t>
            </w:r>
          </w:p>
        </w:tc>
        <w:tc>
          <w:tcPr>
            <w:tcW w:w="1705" w:type="dxa"/>
            <w:tcBorders>
              <w:top w:val="single" w:sz="12" w:space="0" w:color="auto"/>
              <w:left w:val="nil"/>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7</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10</w:t>
            </w:r>
          </w:p>
        </w:tc>
        <w:tc>
          <w:tcPr>
            <w:tcW w:w="1705" w:type="dxa"/>
            <w:tcBorders>
              <w:top w:val="single" w:sz="12" w:space="0" w:color="auto"/>
              <w:left w:val="nil"/>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9</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12</w:t>
            </w:r>
          </w:p>
        </w:tc>
        <w:tc>
          <w:tcPr>
            <w:tcW w:w="1705" w:type="dxa"/>
            <w:tcBorders>
              <w:top w:val="single" w:sz="12" w:space="0" w:color="auto"/>
              <w:left w:val="nil"/>
            </w:tcBorders>
          </w:tcPr>
          <w:p w:rsidR="00D721C2" w:rsidRDefault="00D721C2">
            <w:pPr>
              <w:jc w:val="left"/>
            </w:pPr>
            <w:r>
              <w:t xml:space="preserve">          Register</w:t>
            </w:r>
          </w:p>
        </w:tc>
        <w:tc>
          <w:tcPr>
            <w:tcW w:w="1705" w:type="dxa"/>
            <w:tcBorders>
              <w:top w:val="single" w:sz="12" w:space="0" w:color="auto"/>
              <w:right w:val="single" w:sz="12" w:space="0" w:color="auto"/>
            </w:tcBorders>
          </w:tcPr>
          <w:p w:rsidR="00D721C2" w:rsidRDefault="00D721C2">
            <w:pPr>
              <w:jc w:val="left"/>
            </w:pPr>
            <w:r>
              <w:t>11</w:t>
            </w:r>
          </w:p>
        </w:tc>
      </w:tr>
      <w:tr w:rsidR="00D721C2">
        <w:tc>
          <w:tcPr>
            <w:tcW w:w="1705" w:type="dxa"/>
          </w:tcPr>
          <w:p w:rsidR="00D721C2" w:rsidRDefault="00D721C2">
            <w:pPr>
              <w:jc w:val="left"/>
            </w:pPr>
            <w:r>
              <w:t>Value Register</w:t>
            </w:r>
          </w:p>
        </w:tc>
        <w:tc>
          <w:tcPr>
            <w:tcW w:w="1705" w:type="dxa"/>
            <w:tcBorders>
              <w:top w:val="single" w:sz="12" w:space="0" w:color="auto"/>
              <w:left w:val="single" w:sz="12" w:space="0" w:color="auto"/>
              <w:bottom w:val="single" w:sz="12" w:space="0" w:color="auto"/>
            </w:tcBorders>
          </w:tcPr>
          <w:p w:rsidR="00D721C2" w:rsidRDefault="00D721C2">
            <w:pPr>
              <w:jc w:val="left"/>
            </w:pPr>
            <w:r>
              <w:t xml:space="preserve">          Register</w:t>
            </w:r>
          </w:p>
        </w:tc>
        <w:tc>
          <w:tcPr>
            <w:tcW w:w="1705" w:type="dxa"/>
            <w:tcBorders>
              <w:top w:val="single" w:sz="12" w:space="0" w:color="auto"/>
              <w:bottom w:val="single" w:sz="12" w:space="0" w:color="auto"/>
              <w:right w:val="single" w:sz="12" w:space="0" w:color="auto"/>
            </w:tcBorders>
          </w:tcPr>
          <w:p w:rsidR="00D721C2" w:rsidRDefault="00D721C2">
            <w:pPr>
              <w:jc w:val="left"/>
            </w:pPr>
            <w:r>
              <w:t>14</w:t>
            </w:r>
          </w:p>
        </w:tc>
        <w:tc>
          <w:tcPr>
            <w:tcW w:w="1705" w:type="dxa"/>
            <w:tcBorders>
              <w:top w:val="single" w:sz="12" w:space="0" w:color="auto"/>
              <w:left w:val="nil"/>
              <w:bottom w:val="single" w:sz="12" w:space="0" w:color="auto"/>
            </w:tcBorders>
          </w:tcPr>
          <w:p w:rsidR="00D721C2" w:rsidRDefault="00D721C2">
            <w:pPr>
              <w:jc w:val="left"/>
            </w:pPr>
            <w:r>
              <w:t xml:space="preserve">          Register</w:t>
            </w:r>
          </w:p>
        </w:tc>
        <w:tc>
          <w:tcPr>
            <w:tcW w:w="1705" w:type="dxa"/>
            <w:tcBorders>
              <w:top w:val="single" w:sz="12" w:space="0" w:color="auto"/>
              <w:bottom w:val="single" w:sz="12" w:space="0" w:color="auto"/>
              <w:right w:val="single" w:sz="12" w:space="0" w:color="auto"/>
            </w:tcBorders>
          </w:tcPr>
          <w:p w:rsidR="00D721C2" w:rsidRDefault="00D721C2">
            <w:pPr>
              <w:jc w:val="left"/>
            </w:pPr>
            <w:r>
              <w:t>13</w:t>
            </w:r>
          </w:p>
        </w:tc>
      </w:tr>
      <w:tr w:rsidR="00D721C2">
        <w:tc>
          <w:tcPr>
            <w:tcW w:w="1705" w:type="dxa"/>
          </w:tcPr>
          <w:p w:rsidR="00D721C2" w:rsidRDefault="00D721C2">
            <w:pPr>
              <w:jc w:val="left"/>
            </w:pPr>
            <w:r>
              <w:t>Value Register</w:t>
            </w:r>
          </w:p>
        </w:tc>
        <w:tc>
          <w:tcPr>
            <w:tcW w:w="1705" w:type="dxa"/>
            <w:tcBorders>
              <w:left w:val="single" w:sz="12" w:space="0" w:color="auto"/>
              <w:bottom w:val="single" w:sz="12" w:space="0" w:color="auto"/>
            </w:tcBorders>
          </w:tcPr>
          <w:p w:rsidR="00D721C2" w:rsidRDefault="00D721C2">
            <w:pPr>
              <w:jc w:val="left"/>
            </w:pPr>
            <w:r>
              <w:t xml:space="preserve">          Register</w:t>
            </w:r>
          </w:p>
        </w:tc>
        <w:tc>
          <w:tcPr>
            <w:tcW w:w="1705" w:type="dxa"/>
            <w:tcBorders>
              <w:bottom w:val="single" w:sz="12" w:space="0" w:color="auto"/>
              <w:right w:val="single" w:sz="12" w:space="0" w:color="auto"/>
            </w:tcBorders>
          </w:tcPr>
          <w:p w:rsidR="00D721C2" w:rsidRDefault="00D721C2">
            <w:pPr>
              <w:jc w:val="left"/>
            </w:pPr>
            <w:r>
              <w:t>16</w:t>
            </w:r>
          </w:p>
        </w:tc>
        <w:tc>
          <w:tcPr>
            <w:tcW w:w="1705" w:type="dxa"/>
            <w:tcBorders>
              <w:left w:val="nil"/>
              <w:bottom w:val="single" w:sz="12" w:space="0" w:color="auto"/>
            </w:tcBorders>
          </w:tcPr>
          <w:p w:rsidR="00D721C2" w:rsidRDefault="00D721C2">
            <w:pPr>
              <w:jc w:val="left"/>
            </w:pPr>
            <w:r>
              <w:t xml:space="preserve">          Register</w:t>
            </w:r>
          </w:p>
        </w:tc>
        <w:tc>
          <w:tcPr>
            <w:tcW w:w="1705" w:type="dxa"/>
            <w:tcBorders>
              <w:bottom w:val="single" w:sz="12" w:space="0" w:color="auto"/>
              <w:right w:val="single" w:sz="12" w:space="0" w:color="auto"/>
            </w:tcBorders>
          </w:tcPr>
          <w:p w:rsidR="00D721C2" w:rsidRDefault="00D721C2">
            <w:pPr>
              <w:jc w:val="left"/>
            </w:pPr>
            <w:r>
              <w:t>15</w:t>
            </w:r>
          </w:p>
        </w:tc>
      </w:tr>
    </w:tbl>
    <w:p w:rsidR="00D721C2" w:rsidRDefault="00D721C2">
      <w:pPr>
        <w:jc w:val="left"/>
      </w:pPr>
    </w:p>
    <w:p w:rsidR="00D721C2" w:rsidRDefault="00D721C2">
      <w:pPr>
        <w:jc w:val="left"/>
      </w:pPr>
    </w:p>
    <w:p w:rsidR="00D721C2" w:rsidRDefault="00D721C2">
      <w:pPr>
        <w:pStyle w:val="Heading4"/>
      </w:pPr>
      <w:bookmarkStart w:id="224" w:name="_Toc349986241"/>
      <w:bookmarkStart w:id="225" w:name="_Toc350053033"/>
      <w:r>
        <w:t>Port Status</w:t>
      </w:r>
      <w:bookmarkEnd w:id="224"/>
      <w:bookmarkEnd w:id="225"/>
    </w:p>
    <w:p w:rsidR="00D721C2" w:rsidRDefault="00D721C2">
      <w:r>
        <w:t>For each port on a station you can specify a channel that will indicate the port status. If the channel is set to 1 then the port is operational if otherwise the port is inoperable.</w:t>
      </w:r>
    </w:p>
    <w:p w:rsidR="00D721C2" w:rsidRDefault="00D721C2"/>
    <w:p w:rsidR="00D721C2" w:rsidRDefault="00D721C2">
      <w:pPr>
        <w:pStyle w:val="Heading3"/>
      </w:pPr>
      <w:r>
        <w:br w:type="page"/>
      </w:r>
      <w:bookmarkStart w:id="226" w:name="_Toc475264187"/>
      <w:r>
        <w:lastRenderedPageBreak/>
        <w:t>Import Configuration</w:t>
      </w:r>
      <w:bookmarkEnd w:id="226"/>
    </w:p>
    <w:p w:rsidR="00D721C2" w:rsidRDefault="00D721C2"/>
    <w:p w:rsidR="00D721C2" w:rsidRDefault="00B81F7C">
      <w:r>
        <w:rPr>
          <w:noProof/>
          <w:lang w:eastAsia="en-GB"/>
        </w:rPr>
        <w:drawing>
          <wp:inline distT="0" distB="0" distL="0" distR="0">
            <wp:extent cx="5276850" cy="3886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276850" cy="3886200"/>
                    </a:xfrm>
                    <a:prstGeom prst="rect">
                      <a:avLst/>
                    </a:prstGeom>
                    <a:noFill/>
                    <a:ln w="9525">
                      <a:noFill/>
                      <a:miter lim="800000"/>
                      <a:headEnd/>
                      <a:tailEnd/>
                    </a:ln>
                  </pic:spPr>
                </pic:pic>
              </a:graphicData>
            </a:graphic>
          </wp:inline>
        </w:drawing>
      </w:r>
    </w:p>
    <w:p w:rsidR="00D721C2" w:rsidRDefault="00D721C2"/>
    <w:p w:rsidR="00D721C2" w:rsidRDefault="00D721C2">
      <w:r>
        <w:t>Select the file which contains the configuration you wish to import.</w:t>
      </w:r>
    </w:p>
    <w:p w:rsidR="00D721C2" w:rsidRDefault="00D721C2"/>
    <w:p w:rsidR="00D721C2" w:rsidRDefault="00D721C2"/>
    <w:p w:rsidR="00D721C2" w:rsidRDefault="00D721C2">
      <w:pPr>
        <w:pStyle w:val="Heading3"/>
      </w:pPr>
      <w:bookmarkStart w:id="227" w:name="_Toc475264188"/>
      <w:r>
        <w:t>Export Configuration</w:t>
      </w:r>
      <w:bookmarkEnd w:id="227"/>
    </w:p>
    <w:p w:rsidR="00D721C2" w:rsidRDefault="00D721C2"/>
    <w:p w:rsidR="00D721C2" w:rsidRDefault="00B81F7C">
      <w:r>
        <w:rPr>
          <w:noProof/>
          <w:lang w:eastAsia="en-GB"/>
        </w:rPr>
        <w:lastRenderedPageBreak/>
        <w:drawing>
          <wp:inline distT="0" distB="0" distL="0" distR="0">
            <wp:extent cx="5276850" cy="388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276850" cy="3886200"/>
                    </a:xfrm>
                    <a:prstGeom prst="rect">
                      <a:avLst/>
                    </a:prstGeom>
                    <a:noFill/>
                    <a:ln w="9525">
                      <a:noFill/>
                      <a:miter lim="800000"/>
                      <a:headEnd/>
                      <a:tailEnd/>
                    </a:ln>
                  </pic:spPr>
                </pic:pic>
              </a:graphicData>
            </a:graphic>
          </wp:inline>
        </w:drawing>
      </w:r>
    </w:p>
    <w:p w:rsidR="00D721C2" w:rsidRDefault="00D721C2"/>
    <w:p w:rsidR="00D721C2" w:rsidRDefault="00D721C2">
      <w:r>
        <w:t>Select the file which you wish to export the configuration to.</w:t>
      </w:r>
    </w:p>
    <w:p w:rsidR="00D721C2" w:rsidRDefault="00D721C2"/>
    <w:p w:rsidR="00D721C2" w:rsidRDefault="00D721C2"/>
    <w:p w:rsidR="00D721C2" w:rsidRDefault="00D721C2">
      <w:pPr>
        <w:rPr>
          <w:b/>
        </w:rPr>
      </w:pPr>
      <w:r>
        <w:rPr>
          <w:b/>
        </w:rPr>
        <w:t xml:space="preserve">See </w:t>
      </w:r>
      <w:r>
        <w:rPr>
          <w:b/>
          <w:i/>
        </w:rPr>
        <w:t>Appendix A</w:t>
      </w:r>
      <w:r>
        <w:rPr>
          <w:b/>
        </w:rPr>
        <w:t xml:space="preserve"> for structure of Configuration File.</w:t>
      </w:r>
    </w:p>
    <w:p w:rsidR="00D721C2" w:rsidRDefault="00D721C2"/>
    <w:p w:rsidR="00D721C2" w:rsidRDefault="00D721C2"/>
    <w:p w:rsidR="00D721C2" w:rsidRDefault="00D721C2">
      <w:pPr>
        <w:pStyle w:val="Heading1"/>
      </w:pPr>
      <w:r>
        <w:br w:type="page"/>
      </w:r>
      <w:bookmarkStart w:id="228" w:name="_Toc475264189"/>
      <w:r>
        <w:lastRenderedPageBreak/>
        <w:t>Scanner Run Time Characteristics</w:t>
      </w:r>
      <w:bookmarkEnd w:id="165"/>
      <w:bookmarkEnd w:id="166"/>
      <w:bookmarkEnd w:id="228"/>
    </w:p>
    <w:p w:rsidR="00D721C2" w:rsidRDefault="00D721C2"/>
    <w:p w:rsidR="00D721C2" w:rsidRDefault="00D721C2">
      <w:pPr>
        <w:pStyle w:val="Heading2"/>
      </w:pPr>
      <w:bookmarkStart w:id="229" w:name="_Toc475264190"/>
      <w:r>
        <w:t>Configuring the DEVCAP Entry</w:t>
      </w:r>
      <w:bookmarkEnd w:id="229"/>
    </w:p>
    <w:p w:rsidR="00D721C2" w:rsidRDefault="00D721C2">
      <w:r>
        <w:t>If no entry exists in the ‘devcap.txt’ file for the SAIA S-bus then one must be entered. The entry consists of the following format :</w:t>
      </w:r>
    </w:p>
    <w:p w:rsidR="00D721C2" w:rsidRDefault="00D721C2"/>
    <w:p w:rsidR="00D721C2" w:rsidRDefault="00D721C2">
      <w:r>
        <w:t xml:space="preserve">                Dev Name , Number , Print Name , an ips, dig ips, an ops, dig ops,</w:t>
      </w:r>
    </w:p>
    <w:p w:rsidR="00D721C2" w:rsidRDefault="00D721C2"/>
    <w:p w:rsidR="00D721C2" w:rsidRDefault="00D721C2">
      <w:r>
        <w:t xml:space="preserve"> where </w:t>
      </w:r>
      <w:r>
        <w:tab/>
        <w:t>Dev Name - Device Name (maximum length 8 characters)</w:t>
      </w:r>
    </w:p>
    <w:p w:rsidR="00D721C2" w:rsidRDefault="00D721C2">
      <w:r>
        <w:tab/>
      </w:r>
      <w:r>
        <w:tab/>
        <w:t>Dev Number - Device Number (1 &lt;= device number &lt;= 99)</w:t>
      </w:r>
    </w:p>
    <w:p w:rsidR="00D721C2" w:rsidRDefault="00D721C2">
      <w:r>
        <w:tab/>
      </w:r>
      <w:r>
        <w:tab/>
      </w:r>
      <w:r>
        <w:tab/>
        <w:t>Print Name - device name displayed menus (max 16 chars)</w:t>
      </w:r>
    </w:p>
    <w:p w:rsidR="00D721C2" w:rsidRDefault="00D721C2">
      <w:r>
        <w:tab/>
      </w:r>
      <w:r>
        <w:tab/>
      </w:r>
      <w:r>
        <w:tab/>
        <w:t>an ips - analog input channel range</w:t>
      </w:r>
    </w:p>
    <w:p w:rsidR="00D721C2" w:rsidRDefault="00D721C2">
      <w:r>
        <w:tab/>
      </w:r>
      <w:r>
        <w:tab/>
      </w:r>
      <w:r>
        <w:tab/>
        <w:t>dig ips - digital input channel range</w:t>
      </w:r>
    </w:p>
    <w:p w:rsidR="00D721C2" w:rsidRDefault="00D721C2">
      <w:r>
        <w:tab/>
      </w:r>
      <w:r>
        <w:tab/>
      </w:r>
      <w:r>
        <w:tab/>
        <w:t>an ops - analog output channel range</w:t>
      </w:r>
    </w:p>
    <w:p w:rsidR="00D721C2" w:rsidRDefault="00D721C2">
      <w:r>
        <w:tab/>
      </w:r>
      <w:r>
        <w:tab/>
      </w:r>
      <w:r>
        <w:tab/>
        <w:t>dig ops - digital output channel range</w:t>
      </w:r>
    </w:p>
    <w:p w:rsidR="00D721C2" w:rsidRDefault="00D721C2"/>
    <w:p w:rsidR="00D721C2" w:rsidRDefault="00D721C2">
      <w:pPr>
        <w:tabs>
          <w:tab w:val="left" w:pos="5760"/>
        </w:tabs>
        <w:rPr>
          <w:b/>
        </w:rPr>
      </w:pPr>
      <w:r>
        <w:rPr>
          <w:b/>
        </w:rPr>
        <w:t>E.G.</w:t>
      </w:r>
    </w:p>
    <w:p w:rsidR="00D721C2" w:rsidRDefault="00D721C2">
      <w:pPr>
        <w:tabs>
          <w:tab w:val="left" w:pos="5760"/>
        </w:tabs>
      </w:pPr>
      <w:r>
        <w:rPr>
          <w:b/>
        </w:rPr>
        <w:t xml:space="preserve">            saias,1,SAIA S-bus,AI:100,DI:100,AO:100,DO:100,</w:t>
      </w:r>
    </w:p>
    <w:p w:rsidR="00D721C2" w:rsidRDefault="00D721C2">
      <w:pPr>
        <w:tabs>
          <w:tab w:val="left" w:pos="5760"/>
        </w:tabs>
      </w:pPr>
      <w:r>
        <w:tab/>
      </w:r>
    </w:p>
    <w:p w:rsidR="00D721C2" w:rsidRDefault="00D721C2">
      <w:pPr>
        <w:tabs>
          <w:tab w:val="left" w:pos="5760"/>
        </w:tabs>
      </w:pPr>
      <w:r>
        <w:t xml:space="preserve"> There must be an entry for </w:t>
      </w:r>
      <w:r>
        <w:rPr>
          <w:b/>
        </w:rPr>
        <w:t>ALL</w:t>
      </w:r>
      <w:r>
        <w:t xml:space="preserve"> of these fields to ensure that the scanner operates correctly.</w:t>
      </w:r>
    </w:p>
    <w:p w:rsidR="00D721C2" w:rsidRDefault="00D721C2">
      <w:pPr>
        <w:tabs>
          <w:tab w:val="left" w:pos="5760"/>
        </w:tabs>
        <w:jc w:val="left"/>
      </w:pPr>
    </w:p>
    <w:p w:rsidR="00D721C2" w:rsidRDefault="00D721C2"/>
    <w:p w:rsidR="00D721C2" w:rsidRDefault="00D721C2">
      <w:pPr>
        <w:pStyle w:val="Heading2"/>
      </w:pPr>
      <w:bookmarkStart w:id="230" w:name="_Toc349986247"/>
      <w:bookmarkStart w:id="231" w:name="_Toc350053039"/>
      <w:bookmarkStart w:id="232" w:name="_Toc475264191"/>
      <w:r>
        <w:t>Update Order</w:t>
      </w:r>
      <w:bookmarkEnd w:id="230"/>
      <w:bookmarkEnd w:id="231"/>
      <w:bookmarkEnd w:id="232"/>
    </w:p>
    <w:p w:rsidR="00D721C2" w:rsidRDefault="00D721C2">
      <w:pPr>
        <w:pStyle w:val="Heading3"/>
      </w:pPr>
      <w:bookmarkStart w:id="233" w:name="_Toc349986248"/>
      <w:bookmarkStart w:id="234" w:name="_Toc350053040"/>
      <w:bookmarkStart w:id="235" w:name="_Toc475264192"/>
      <w:r>
        <w:t>Channel Numbers</w:t>
      </w:r>
      <w:bookmarkEnd w:id="233"/>
      <w:bookmarkEnd w:id="234"/>
      <w:bookmarkEnd w:id="235"/>
    </w:p>
    <w:p w:rsidR="00D721C2" w:rsidRDefault="00D721C2">
      <w:r>
        <w:t>Channels of the same type are updated in order of ascending channel number.</w:t>
      </w:r>
    </w:p>
    <w:p w:rsidR="00D721C2" w:rsidRDefault="00D721C2"/>
    <w:p w:rsidR="00D721C2" w:rsidRDefault="00D721C2">
      <w:pPr>
        <w:pStyle w:val="Heading3"/>
      </w:pPr>
      <w:bookmarkStart w:id="236" w:name="_Toc349986249"/>
      <w:bookmarkStart w:id="237" w:name="_Toc350053041"/>
      <w:bookmarkStart w:id="238" w:name="_Toc475264193"/>
      <w:r>
        <w:t>Channel Types</w:t>
      </w:r>
      <w:bookmarkEnd w:id="236"/>
      <w:bookmarkEnd w:id="237"/>
      <w:bookmarkEnd w:id="238"/>
    </w:p>
    <w:p w:rsidR="00D721C2" w:rsidRDefault="00D721C2">
      <w:r>
        <w:t>Channels of different types are updated in the order:</w:t>
      </w:r>
    </w:p>
    <w:p w:rsidR="00D721C2" w:rsidRDefault="00D721C2"/>
    <w:p w:rsidR="00D721C2" w:rsidRDefault="00D721C2">
      <w:r>
        <w:tab/>
      </w:r>
      <w:r>
        <w:tab/>
      </w:r>
      <w:r>
        <w:tab/>
      </w:r>
      <w:r>
        <w:tab/>
      </w:r>
      <w:r>
        <w:sym w:font="Symbol" w:char="F0B7"/>
      </w:r>
      <w:r>
        <w:t xml:space="preserve"> Digital Outputs</w:t>
      </w:r>
    </w:p>
    <w:p w:rsidR="00D721C2" w:rsidRDefault="00D721C2">
      <w:r>
        <w:tab/>
      </w:r>
      <w:r>
        <w:tab/>
      </w:r>
      <w:r>
        <w:tab/>
      </w:r>
      <w:r>
        <w:tab/>
      </w:r>
      <w:r>
        <w:sym w:font="Symbol" w:char="F0B7"/>
      </w:r>
      <w:r>
        <w:t xml:space="preserve"> Analog Outputs</w:t>
      </w:r>
    </w:p>
    <w:p w:rsidR="00D721C2" w:rsidRDefault="00D721C2">
      <w:r>
        <w:tab/>
      </w:r>
      <w:r>
        <w:tab/>
      </w:r>
      <w:r>
        <w:tab/>
      </w:r>
      <w:r>
        <w:tab/>
      </w:r>
      <w:r>
        <w:sym w:font="Symbol" w:char="F0B7"/>
      </w:r>
      <w:r>
        <w:t xml:space="preserve"> Digital Inputs</w:t>
      </w:r>
    </w:p>
    <w:p w:rsidR="00D721C2" w:rsidRDefault="00D721C2">
      <w:r>
        <w:tab/>
      </w:r>
      <w:r>
        <w:tab/>
      </w:r>
      <w:r>
        <w:tab/>
      </w:r>
      <w:r>
        <w:tab/>
      </w:r>
      <w:r>
        <w:sym w:font="Symbol" w:char="F0B7"/>
      </w:r>
      <w:r>
        <w:t xml:space="preserve"> Analog Inputs</w:t>
      </w:r>
    </w:p>
    <w:p w:rsidR="00D721C2" w:rsidRDefault="00D721C2">
      <w:r>
        <w:tab/>
      </w:r>
    </w:p>
    <w:p w:rsidR="00D721C2" w:rsidRDefault="00D721C2"/>
    <w:p w:rsidR="00D721C2" w:rsidRDefault="00D721C2"/>
    <w:p w:rsidR="00D721C2" w:rsidRDefault="00D721C2"/>
    <w:p w:rsidR="00D721C2" w:rsidRDefault="00D721C2"/>
    <w:p w:rsidR="00D721C2" w:rsidRDefault="00D721C2"/>
    <w:p w:rsidR="00D721C2" w:rsidRDefault="00D721C2"/>
    <w:p w:rsidR="00D721C2" w:rsidRDefault="00D721C2">
      <w:r>
        <w:tab/>
      </w:r>
    </w:p>
    <w:p w:rsidR="00D721C2" w:rsidRDefault="00D721C2">
      <w:pPr>
        <w:pStyle w:val="Heading2"/>
      </w:pPr>
      <w:bookmarkStart w:id="239" w:name="_Toc350053042"/>
      <w:bookmarkStart w:id="240" w:name="_Toc475264194"/>
      <w:r>
        <w:t>Input/Output Control</w:t>
      </w:r>
      <w:bookmarkEnd w:id="239"/>
      <w:bookmarkEnd w:id="240"/>
      <w:r>
        <w:tab/>
      </w:r>
      <w:r>
        <w:tab/>
      </w:r>
      <w:r>
        <w:tab/>
      </w:r>
      <w:r>
        <w:tab/>
      </w:r>
    </w:p>
    <w:p w:rsidR="00D721C2" w:rsidRDefault="00D721C2">
      <w:pPr>
        <w:pStyle w:val="Heading3"/>
      </w:pPr>
      <w:bookmarkStart w:id="241" w:name="_Toc350053043"/>
      <w:bookmarkStart w:id="242" w:name="_Toc475264195"/>
      <w:r>
        <w:t>Outputs</w:t>
      </w:r>
      <w:bookmarkEnd w:id="241"/>
      <w:bookmarkEnd w:id="242"/>
    </w:p>
    <w:p w:rsidR="00D721C2" w:rsidRDefault="00D721C2">
      <w:r>
        <w:t>If the system has control of the Analog and Digital Outputs, which is the case when the first flag in the packet is set to 1, the outputs will be written to the device if a change has occurred on the channel. If, however,  this flag is set to 0 then we will read the outputs from the device.</w:t>
      </w:r>
    </w:p>
    <w:p w:rsidR="00D721C2" w:rsidRDefault="00D721C2">
      <w:r>
        <w:t>Outputs will always be read on startup of the scanner.</w:t>
      </w:r>
    </w:p>
    <w:p w:rsidR="00D721C2" w:rsidRDefault="00D721C2"/>
    <w:p w:rsidR="00D721C2" w:rsidRDefault="00D721C2">
      <w:pPr>
        <w:pStyle w:val="Heading3"/>
      </w:pPr>
      <w:bookmarkStart w:id="243" w:name="_Toc350053044"/>
      <w:bookmarkStart w:id="244" w:name="_Toc475264196"/>
      <w:r>
        <w:t>Inputs</w:t>
      </w:r>
      <w:bookmarkEnd w:id="243"/>
      <w:bookmarkEnd w:id="244"/>
    </w:p>
    <w:p w:rsidR="00D721C2" w:rsidRDefault="00D721C2">
      <w:r>
        <w:t>The Inputs will be read on each scan of a Station.</w:t>
      </w:r>
    </w:p>
    <w:p w:rsidR="00D721C2" w:rsidRDefault="00D721C2"/>
    <w:p w:rsidR="00D721C2" w:rsidRDefault="00D721C2">
      <w:pPr>
        <w:pStyle w:val="Heading3"/>
      </w:pPr>
      <w:bookmarkStart w:id="245" w:name="_Toc350053045"/>
      <w:bookmarkStart w:id="246" w:name="_Toc475264197"/>
      <w:r>
        <w:lastRenderedPageBreak/>
        <w:t>Important Points Regarding Object Updates</w:t>
      </w:r>
      <w:bookmarkEnd w:id="245"/>
      <w:bookmarkEnd w:id="246"/>
    </w:p>
    <w:p w:rsidR="00D721C2" w:rsidRDefault="00D721C2">
      <w:r>
        <w:tab/>
      </w:r>
      <w:r>
        <w:tab/>
      </w:r>
      <w:r>
        <w:tab/>
      </w:r>
      <w:r>
        <w:tab/>
      </w:r>
    </w:p>
    <w:p w:rsidR="00D721C2" w:rsidRDefault="00D721C2">
      <w:r>
        <w:tab/>
      </w:r>
      <w:r>
        <w:tab/>
      </w:r>
      <w:r>
        <w:sym w:font="Symbol" w:char="F0B7"/>
      </w:r>
      <w:r>
        <w:t xml:space="preserve"> Objects are only updated if they are being accessed by an channel.</w:t>
      </w:r>
    </w:p>
    <w:p w:rsidR="00D721C2" w:rsidRDefault="00D721C2"/>
    <w:p w:rsidR="00D721C2" w:rsidRDefault="00D721C2">
      <w:r>
        <w:tab/>
      </w:r>
      <w:r>
        <w:tab/>
      </w:r>
      <w:r>
        <w:sym w:font="Symbol" w:char="F0B7"/>
      </w:r>
      <w:r>
        <w:t xml:space="preserve"> All inputs are read on every scan.</w:t>
      </w:r>
    </w:p>
    <w:p w:rsidR="00D721C2" w:rsidRDefault="00D721C2"/>
    <w:p w:rsidR="00D721C2" w:rsidRDefault="00D721C2">
      <w:pPr>
        <w:ind w:left="576"/>
      </w:pPr>
      <w:r>
        <w:sym w:font="Symbol" w:char="F0B7"/>
      </w:r>
      <w:r>
        <w:t xml:space="preserve">  All objects connected to Output channels are either </w:t>
      </w:r>
      <w:r>
        <w:rPr>
          <w:b/>
        </w:rPr>
        <w:t xml:space="preserve">read </w:t>
      </w:r>
      <w:r>
        <w:t xml:space="preserve">on </w:t>
      </w:r>
      <w:r>
        <w:tab/>
      </w:r>
      <w:r>
        <w:tab/>
      </w:r>
      <w:r>
        <w:tab/>
      </w:r>
    </w:p>
    <w:p w:rsidR="00D721C2" w:rsidRDefault="00D721C2">
      <w:pPr>
        <w:ind w:left="288" w:firstLine="288"/>
      </w:pPr>
      <w:r>
        <w:t xml:space="preserve">   every scan if the system </w:t>
      </w:r>
      <w:r>
        <w:rPr>
          <w:b/>
        </w:rPr>
        <w:t>does not</w:t>
      </w:r>
      <w:r>
        <w:t xml:space="preserve"> have output control, or </w:t>
      </w:r>
      <w:r>
        <w:rPr>
          <w:b/>
        </w:rPr>
        <w:t>written</w:t>
      </w:r>
      <w:r>
        <w:t xml:space="preserve"> only       </w:t>
      </w:r>
    </w:p>
    <w:p w:rsidR="00D721C2" w:rsidRDefault="00D721C2">
      <w:pPr>
        <w:ind w:left="288" w:firstLine="288"/>
      </w:pPr>
      <w:r>
        <w:t xml:space="preserve">   when a change occurs and the system </w:t>
      </w:r>
      <w:r>
        <w:rPr>
          <w:b/>
        </w:rPr>
        <w:t>does</w:t>
      </w:r>
      <w:r>
        <w:t xml:space="preserve"> have output control.</w:t>
      </w:r>
    </w:p>
    <w:p w:rsidR="00D721C2" w:rsidRDefault="00D721C2"/>
    <w:p w:rsidR="00D721C2" w:rsidRDefault="00D721C2">
      <w:r>
        <w:tab/>
      </w:r>
      <w:r>
        <w:tab/>
      </w:r>
      <w:r>
        <w:sym w:font="Symbol" w:char="F0B7"/>
      </w:r>
      <w:r>
        <w:t xml:space="preserve"> If the exact same object element is being accessed by two different </w:t>
      </w:r>
      <w:r>
        <w:tab/>
      </w:r>
      <w:r>
        <w:tab/>
      </w:r>
      <w:r>
        <w:tab/>
      </w:r>
      <w:r>
        <w:tab/>
      </w:r>
      <w:r>
        <w:tab/>
      </w:r>
      <w:r>
        <w:tab/>
      </w:r>
      <w:r>
        <w:tab/>
        <w:t xml:space="preserve">  Analog Outputs then only the one with the higher channel number will </w:t>
      </w:r>
      <w:r>
        <w:tab/>
      </w:r>
      <w:r>
        <w:tab/>
      </w:r>
      <w:r>
        <w:tab/>
      </w:r>
      <w:r>
        <w:tab/>
      </w:r>
      <w:r>
        <w:tab/>
      </w:r>
      <w:r>
        <w:tab/>
        <w:t xml:space="preserve">  actually drive the object.</w:t>
      </w:r>
    </w:p>
    <w:p w:rsidR="00D721C2" w:rsidRDefault="00D721C2"/>
    <w:p w:rsidR="00D721C2" w:rsidRDefault="00D721C2">
      <w:r>
        <w:tab/>
      </w:r>
      <w:r>
        <w:tab/>
      </w:r>
      <w:r>
        <w:sym w:font="Symbol" w:char="F0B7"/>
      </w:r>
      <w:r>
        <w:t xml:space="preserve"> If the exact same object element is being accessed by both an Analog and </w:t>
      </w:r>
      <w:r>
        <w:tab/>
      </w:r>
      <w:r>
        <w:tab/>
      </w:r>
      <w:r>
        <w:tab/>
      </w:r>
      <w:r>
        <w:tab/>
      </w:r>
      <w:r>
        <w:tab/>
        <w:t xml:space="preserve">  a Digital Output then it is the Digital Output that will determine it’s value.</w:t>
      </w:r>
    </w:p>
    <w:p w:rsidR="00D721C2" w:rsidRDefault="00D721C2"/>
    <w:p w:rsidR="00D721C2" w:rsidRDefault="00D721C2">
      <w:pPr>
        <w:pStyle w:val="Heading3"/>
      </w:pPr>
      <w:bookmarkStart w:id="247" w:name="_Toc350053047"/>
      <w:bookmarkStart w:id="248" w:name="_Toc475264198"/>
      <w:r>
        <w:t>Device I/O times</w:t>
      </w:r>
      <w:bookmarkEnd w:id="247"/>
      <w:bookmarkEnd w:id="248"/>
    </w:p>
    <w:p w:rsidR="00D721C2" w:rsidRDefault="00D721C2">
      <w:r>
        <w:t>The following are some transmission times</w:t>
      </w:r>
    </w:p>
    <w:p w:rsidR="00D721C2" w:rsidRDefault="00D721C2"/>
    <w:p w:rsidR="00D721C2" w:rsidRDefault="00D721C2">
      <w:r>
        <w:tab/>
      </w:r>
      <w:r>
        <w:tab/>
        <w:t>3*32bit Registers : 30ms</w:t>
      </w:r>
    </w:p>
    <w:p w:rsidR="00D721C2" w:rsidRDefault="00D721C2">
      <w:r>
        <w:tab/>
      </w:r>
      <w:r>
        <w:tab/>
        <w:t>14*32bit Registers : 62.7ms</w:t>
      </w:r>
    </w:p>
    <w:p w:rsidR="00D721C2" w:rsidRDefault="00D721C2">
      <w:r>
        <w:tab/>
      </w:r>
      <w:r>
        <w:tab/>
        <w:t>32*32bit Registers : 120ms</w:t>
      </w:r>
    </w:p>
    <w:p w:rsidR="00D721C2" w:rsidRDefault="00D721C2"/>
    <w:p w:rsidR="00D721C2" w:rsidRDefault="00D721C2"/>
    <w:p w:rsidR="00D721C2" w:rsidRDefault="00D721C2"/>
    <w:p w:rsidR="00D721C2" w:rsidRDefault="00D721C2">
      <w:r>
        <w:br w:type="page"/>
      </w:r>
    </w:p>
    <w:p w:rsidR="00D721C2" w:rsidRDefault="00D721C2"/>
    <w:p w:rsidR="00D721C2" w:rsidRDefault="00D721C2">
      <w:pPr>
        <w:rPr>
          <w:b/>
          <w:sz w:val="32"/>
        </w:rPr>
      </w:pPr>
      <w:r>
        <w:rPr>
          <w:b/>
          <w:sz w:val="32"/>
        </w:rPr>
        <w:t>Appendix A</w:t>
      </w:r>
    </w:p>
    <w:p w:rsidR="00D721C2" w:rsidRDefault="00D721C2">
      <w:pPr>
        <w:rPr>
          <w:b/>
          <w:sz w:val="32"/>
        </w:rPr>
      </w:pPr>
    </w:p>
    <w:p w:rsidR="00D721C2" w:rsidRDefault="00D721C2"/>
    <w:p w:rsidR="00D721C2" w:rsidRDefault="00D721C2">
      <w:pPr>
        <w:rPr>
          <w:b/>
        </w:rPr>
      </w:pPr>
      <w:r>
        <w:rPr>
          <w:b/>
        </w:rPr>
        <w:t>Import Export Acronym Listing</w:t>
      </w:r>
    </w:p>
    <w:p w:rsidR="00D721C2" w:rsidRDefault="00D721C2"/>
    <w:p w:rsidR="00D721C2" w:rsidRDefault="00D721C2">
      <w:pPr>
        <w:rPr>
          <w:b/>
        </w:rPr>
      </w:pPr>
      <w:r>
        <w:rPr>
          <w:b/>
        </w:rPr>
        <w:t xml:space="preserve">Header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3240"/>
      </w:tblGrid>
      <w:tr w:rsidR="00D721C2">
        <w:tc>
          <w:tcPr>
            <w:tcW w:w="1818" w:type="dxa"/>
            <w:shd w:val="pct20" w:color="auto" w:fill="auto"/>
          </w:tcPr>
          <w:p w:rsidR="00D721C2" w:rsidRDefault="00D721C2">
            <w:pPr>
              <w:ind w:left="720" w:hanging="720"/>
            </w:pPr>
            <w:r>
              <w:t>Stn</w:t>
            </w:r>
          </w:p>
        </w:tc>
        <w:tc>
          <w:tcPr>
            <w:tcW w:w="3240" w:type="dxa"/>
            <w:shd w:val="pct20" w:color="auto" w:fill="auto"/>
          </w:tcPr>
          <w:p w:rsidR="00D721C2" w:rsidRDefault="00D721C2">
            <w:pPr>
              <w:ind w:left="720" w:hanging="720"/>
            </w:pPr>
            <w:r>
              <w:t>Station Number</w:t>
            </w:r>
          </w:p>
        </w:tc>
      </w:tr>
      <w:tr w:rsidR="00D721C2">
        <w:tc>
          <w:tcPr>
            <w:tcW w:w="1818" w:type="dxa"/>
            <w:shd w:val="pct20" w:color="auto" w:fill="auto"/>
          </w:tcPr>
          <w:p w:rsidR="00D721C2" w:rsidRDefault="00D721C2">
            <w:pPr>
              <w:ind w:left="720" w:hanging="720"/>
            </w:pPr>
            <w:r>
              <w:t>Scba</w:t>
            </w:r>
          </w:p>
        </w:tc>
        <w:tc>
          <w:tcPr>
            <w:tcW w:w="3240" w:type="dxa"/>
            <w:shd w:val="pct20" w:color="auto" w:fill="auto"/>
          </w:tcPr>
          <w:p w:rsidR="00D721C2" w:rsidRDefault="00D721C2">
            <w:pPr>
              <w:ind w:left="720" w:hanging="720"/>
            </w:pPr>
            <w:r>
              <w:t>Scan Base Address</w:t>
            </w:r>
          </w:p>
        </w:tc>
      </w:tr>
      <w:tr w:rsidR="00D721C2">
        <w:tc>
          <w:tcPr>
            <w:tcW w:w="1818" w:type="dxa"/>
            <w:shd w:val="pct20" w:color="auto" w:fill="auto"/>
          </w:tcPr>
          <w:p w:rsidR="00D721C2" w:rsidRDefault="00D721C2">
            <w:pPr>
              <w:ind w:left="720" w:hanging="720"/>
            </w:pPr>
            <w:r>
              <w:t>Scnrg</w:t>
            </w:r>
          </w:p>
        </w:tc>
        <w:tc>
          <w:tcPr>
            <w:tcW w:w="3240" w:type="dxa"/>
            <w:shd w:val="pct20" w:color="auto" w:fill="auto"/>
          </w:tcPr>
          <w:p w:rsidR="00D721C2" w:rsidRDefault="00D721C2">
            <w:pPr>
              <w:ind w:left="720" w:hanging="720"/>
            </w:pPr>
            <w:r>
              <w:t>Number of Registers</w:t>
            </w:r>
          </w:p>
        </w:tc>
      </w:tr>
      <w:tr w:rsidR="00D721C2">
        <w:tc>
          <w:tcPr>
            <w:tcW w:w="1818" w:type="dxa"/>
            <w:shd w:val="pct20" w:color="auto" w:fill="auto"/>
          </w:tcPr>
          <w:p w:rsidR="00D721C2" w:rsidRDefault="00D721C2">
            <w:pPr>
              <w:ind w:left="720" w:hanging="720"/>
            </w:pPr>
            <w:r>
              <w:t>Scfrg</w:t>
            </w:r>
          </w:p>
        </w:tc>
        <w:tc>
          <w:tcPr>
            <w:tcW w:w="3240" w:type="dxa"/>
            <w:shd w:val="pct20" w:color="auto" w:fill="auto"/>
          </w:tcPr>
          <w:p w:rsidR="00D721C2" w:rsidRDefault="00D721C2">
            <w:pPr>
              <w:ind w:left="720" w:hanging="720"/>
            </w:pPr>
            <w:r>
              <w:t>Number of Flag Registers</w:t>
            </w:r>
          </w:p>
        </w:tc>
      </w:tr>
      <w:tr w:rsidR="00D721C2">
        <w:tc>
          <w:tcPr>
            <w:tcW w:w="1818" w:type="dxa"/>
            <w:shd w:val="pct20" w:color="auto" w:fill="auto"/>
          </w:tcPr>
          <w:p w:rsidR="00D721C2" w:rsidRDefault="00D721C2">
            <w:pPr>
              <w:ind w:left="720" w:hanging="720"/>
            </w:pPr>
            <w:r>
              <w:t>Scrrf</w:t>
            </w:r>
          </w:p>
        </w:tc>
        <w:tc>
          <w:tcPr>
            <w:tcW w:w="3240" w:type="dxa"/>
            <w:shd w:val="pct20" w:color="auto" w:fill="auto"/>
          </w:tcPr>
          <w:p w:rsidR="00D721C2" w:rsidRDefault="00D721C2">
            <w:pPr>
              <w:ind w:left="720" w:right="-18" w:hanging="720"/>
            </w:pPr>
            <w:r>
              <w:t>Number of Reference Registers</w:t>
            </w:r>
          </w:p>
        </w:tc>
      </w:tr>
      <w:tr w:rsidR="00D721C2">
        <w:tc>
          <w:tcPr>
            <w:tcW w:w="1818" w:type="dxa"/>
            <w:shd w:val="pct20" w:color="auto" w:fill="auto"/>
          </w:tcPr>
          <w:p w:rsidR="00D721C2" w:rsidRDefault="00D721C2">
            <w:pPr>
              <w:ind w:left="720" w:hanging="720"/>
            </w:pPr>
            <w:r>
              <w:t>seba</w:t>
            </w:r>
          </w:p>
        </w:tc>
        <w:tc>
          <w:tcPr>
            <w:tcW w:w="3240" w:type="dxa"/>
            <w:shd w:val="pct20" w:color="auto" w:fill="auto"/>
          </w:tcPr>
          <w:p w:rsidR="00D721C2" w:rsidRDefault="00D721C2">
            <w:pPr>
              <w:ind w:left="720" w:hanging="720"/>
            </w:pPr>
            <w:r>
              <w:t>Send Base Address</w:t>
            </w:r>
          </w:p>
        </w:tc>
      </w:tr>
      <w:tr w:rsidR="00D721C2">
        <w:tc>
          <w:tcPr>
            <w:tcW w:w="1818" w:type="dxa"/>
            <w:shd w:val="pct20" w:color="auto" w:fill="auto"/>
          </w:tcPr>
          <w:p w:rsidR="00D721C2" w:rsidRDefault="00D721C2">
            <w:pPr>
              <w:ind w:left="720" w:hanging="720"/>
            </w:pPr>
            <w:r>
              <w:t>senrg</w:t>
            </w:r>
          </w:p>
        </w:tc>
        <w:tc>
          <w:tcPr>
            <w:tcW w:w="3240" w:type="dxa"/>
            <w:shd w:val="pct20" w:color="auto" w:fill="auto"/>
          </w:tcPr>
          <w:p w:rsidR="00D721C2" w:rsidRDefault="00D721C2">
            <w:pPr>
              <w:ind w:left="720" w:hanging="720"/>
            </w:pPr>
            <w:r>
              <w:t>Number of Registers</w:t>
            </w:r>
          </w:p>
        </w:tc>
      </w:tr>
      <w:tr w:rsidR="00D721C2">
        <w:tc>
          <w:tcPr>
            <w:tcW w:w="1818" w:type="dxa"/>
            <w:shd w:val="pct20" w:color="auto" w:fill="auto"/>
          </w:tcPr>
          <w:p w:rsidR="00D721C2" w:rsidRDefault="00D721C2">
            <w:pPr>
              <w:ind w:left="720" w:hanging="720"/>
            </w:pPr>
            <w:r>
              <w:t>sefrg</w:t>
            </w:r>
          </w:p>
        </w:tc>
        <w:tc>
          <w:tcPr>
            <w:tcW w:w="3240" w:type="dxa"/>
            <w:shd w:val="pct20" w:color="auto" w:fill="auto"/>
          </w:tcPr>
          <w:p w:rsidR="00D721C2" w:rsidRDefault="00D721C2">
            <w:pPr>
              <w:ind w:left="720" w:hanging="720"/>
            </w:pPr>
            <w:r>
              <w:t>Number of Flag Registers</w:t>
            </w:r>
          </w:p>
        </w:tc>
      </w:tr>
      <w:tr w:rsidR="00D721C2">
        <w:tc>
          <w:tcPr>
            <w:tcW w:w="1818" w:type="dxa"/>
            <w:shd w:val="pct20" w:color="auto" w:fill="auto"/>
          </w:tcPr>
          <w:p w:rsidR="00D721C2" w:rsidRDefault="00D721C2">
            <w:pPr>
              <w:ind w:left="720" w:hanging="720"/>
            </w:pPr>
            <w:r>
              <w:t>sergt</w:t>
            </w:r>
          </w:p>
        </w:tc>
        <w:tc>
          <w:tcPr>
            <w:tcW w:w="3240" w:type="dxa"/>
            <w:shd w:val="pct20" w:color="auto" w:fill="auto"/>
          </w:tcPr>
          <w:p w:rsidR="00D721C2" w:rsidRDefault="00D721C2">
            <w:pPr>
              <w:ind w:left="720" w:hanging="720"/>
            </w:pPr>
            <w:r>
              <w:t xml:space="preserve">Register Type </w:t>
            </w:r>
          </w:p>
        </w:tc>
      </w:tr>
      <w:tr w:rsidR="00D721C2">
        <w:tc>
          <w:tcPr>
            <w:tcW w:w="1818" w:type="dxa"/>
            <w:shd w:val="pct20" w:color="auto" w:fill="auto"/>
          </w:tcPr>
          <w:p w:rsidR="00D721C2" w:rsidRDefault="00D721C2">
            <w:pPr>
              <w:ind w:left="720" w:hanging="720"/>
            </w:pPr>
            <w:r>
              <w:t>pch</w:t>
            </w:r>
          </w:p>
        </w:tc>
        <w:tc>
          <w:tcPr>
            <w:tcW w:w="3240" w:type="dxa"/>
            <w:shd w:val="pct20" w:color="auto" w:fill="auto"/>
          </w:tcPr>
          <w:p w:rsidR="00D721C2" w:rsidRDefault="00D721C2">
            <w:pPr>
              <w:ind w:left="720" w:hanging="720"/>
            </w:pPr>
            <w:r>
              <w:t>Primary Status Channel</w:t>
            </w:r>
          </w:p>
        </w:tc>
      </w:tr>
      <w:tr w:rsidR="00D721C2">
        <w:tc>
          <w:tcPr>
            <w:tcW w:w="1818" w:type="dxa"/>
            <w:shd w:val="pct20" w:color="auto" w:fill="auto"/>
          </w:tcPr>
          <w:p w:rsidR="00D721C2" w:rsidRDefault="00D721C2">
            <w:pPr>
              <w:ind w:left="720" w:hanging="720"/>
            </w:pPr>
            <w:r>
              <w:t>sch</w:t>
            </w:r>
          </w:p>
        </w:tc>
        <w:tc>
          <w:tcPr>
            <w:tcW w:w="3240" w:type="dxa"/>
            <w:shd w:val="pct20" w:color="auto" w:fill="auto"/>
          </w:tcPr>
          <w:p w:rsidR="00D721C2" w:rsidRDefault="00D721C2">
            <w:pPr>
              <w:ind w:left="720" w:hanging="720"/>
            </w:pPr>
            <w:r>
              <w:t>Secondary Status Channel</w:t>
            </w:r>
          </w:p>
        </w:tc>
      </w:tr>
    </w:tbl>
    <w:p w:rsidR="00D721C2" w:rsidRDefault="00D721C2">
      <w:pPr>
        <w:ind w:left="720" w:hanging="720"/>
      </w:pPr>
    </w:p>
    <w:p w:rsidR="00D721C2" w:rsidRDefault="00D721C2"/>
    <w:p w:rsidR="00D721C2" w:rsidRDefault="00D721C2">
      <w:r>
        <w:t xml:space="preserve">N.B. For ‘rgt’ the following abbreviations apply :  </w:t>
      </w:r>
      <w:r>
        <w:tab/>
        <w:t>16s - 16 bit Signed Integer</w:t>
      </w:r>
    </w:p>
    <w:p w:rsidR="00D721C2" w:rsidRDefault="00D721C2">
      <w:r>
        <w:tab/>
      </w:r>
      <w:r>
        <w:tab/>
      </w:r>
      <w:r>
        <w:tab/>
      </w:r>
      <w:r>
        <w:tab/>
      </w:r>
      <w:r>
        <w:tab/>
      </w:r>
      <w:r>
        <w:tab/>
      </w:r>
      <w:r>
        <w:tab/>
      </w:r>
      <w:r>
        <w:tab/>
      </w:r>
      <w:r>
        <w:tab/>
      </w:r>
      <w:r>
        <w:tab/>
      </w:r>
      <w:r>
        <w:tab/>
      </w:r>
      <w:r>
        <w:tab/>
      </w:r>
      <w:r>
        <w:tab/>
      </w:r>
      <w:r>
        <w:tab/>
      </w:r>
      <w:r>
        <w:tab/>
      </w:r>
      <w:r>
        <w:tab/>
      </w:r>
      <w:r>
        <w:tab/>
        <w:t>16u - 16 bit UnSigned Integer</w:t>
      </w:r>
    </w:p>
    <w:p w:rsidR="00D721C2" w:rsidRDefault="00D721C2">
      <w:r>
        <w:tab/>
      </w:r>
      <w:r>
        <w:tab/>
      </w:r>
      <w:r>
        <w:tab/>
      </w:r>
      <w:r>
        <w:tab/>
      </w:r>
      <w:r>
        <w:tab/>
      </w:r>
      <w:r>
        <w:tab/>
      </w:r>
      <w:r>
        <w:tab/>
      </w:r>
      <w:r>
        <w:tab/>
      </w:r>
      <w:r>
        <w:tab/>
      </w:r>
      <w:r>
        <w:tab/>
      </w:r>
      <w:r>
        <w:tab/>
      </w:r>
      <w:r>
        <w:tab/>
      </w:r>
      <w:r>
        <w:tab/>
      </w:r>
      <w:r>
        <w:tab/>
      </w:r>
      <w:r>
        <w:tab/>
      </w:r>
      <w:r>
        <w:tab/>
      </w:r>
      <w:r>
        <w:tab/>
        <w:t>32s - 32 bit Signed Integer</w:t>
      </w:r>
    </w:p>
    <w:p w:rsidR="00D721C2" w:rsidRDefault="00D721C2">
      <w:r>
        <w:tab/>
      </w:r>
      <w:r>
        <w:tab/>
      </w:r>
      <w:r>
        <w:tab/>
      </w:r>
      <w:r>
        <w:tab/>
      </w:r>
      <w:r>
        <w:tab/>
      </w:r>
      <w:r>
        <w:tab/>
      </w:r>
      <w:r>
        <w:tab/>
      </w:r>
      <w:r>
        <w:tab/>
      </w:r>
      <w:r>
        <w:tab/>
      </w:r>
      <w:r>
        <w:tab/>
      </w:r>
      <w:r>
        <w:tab/>
      </w:r>
      <w:r>
        <w:tab/>
      </w:r>
      <w:r>
        <w:tab/>
      </w:r>
      <w:r>
        <w:tab/>
      </w:r>
      <w:r>
        <w:tab/>
      </w:r>
      <w:r>
        <w:tab/>
      </w:r>
      <w:r>
        <w:tab/>
        <w:t>32u - 32 bit Unsigned Integer</w:t>
      </w:r>
    </w:p>
    <w:p w:rsidR="00D721C2" w:rsidRDefault="00D721C2">
      <w:r>
        <w:tab/>
      </w:r>
      <w:r>
        <w:tab/>
      </w:r>
      <w:r>
        <w:tab/>
      </w:r>
      <w:r>
        <w:tab/>
      </w:r>
      <w:r>
        <w:tab/>
      </w:r>
      <w:r>
        <w:tab/>
      </w:r>
      <w:r>
        <w:tab/>
      </w:r>
      <w:r>
        <w:tab/>
      </w:r>
      <w:r>
        <w:tab/>
      </w:r>
      <w:r>
        <w:tab/>
      </w:r>
      <w:r>
        <w:tab/>
      </w:r>
      <w:r>
        <w:tab/>
      </w:r>
      <w:r>
        <w:tab/>
      </w:r>
      <w:r>
        <w:tab/>
        <w:t>32f - 32 bit Float</w:t>
      </w:r>
    </w:p>
    <w:p w:rsidR="00D721C2" w:rsidRDefault="00D721C2"/>
    <w:p w:rsidR="00D721C2" w:rsidRDefault="00D721C2">
      <w:r>
        <w:br w:type="page"/>
      </w:r>
    </w:p>
    <w:p w:rsidR="00D721C2" w:rsidRDefault="00D721C2"/>
    <w:p w:rsidR="00D721C2" w:rsidRDefault="00D721C2">
      <w:pPr>
        <w:rPr>
          <w:b/>
        </w:rPr>
      </w:pPr>
      <w:r>
        <w:rPr>
          <w:b/>
        </w:rPr>
        <w:t>Row</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7"/>
        <w:gridCol w:w="4553"/>
      </w:tblGrid>
      <w:tr w:rsidR="00D721C2">
        <w:tc>
          <w:tcPr>
            <w:tcW w:w="2557" w:type="dxa"/>
            <w:shd w:val="pct20" w:color="auto" w:fill="auto"/>
          </w:tcPr>
          <w:p w:rsidR="00D721C2" w:rsidRDefault="00D721C2">
            <w:pPr>
              <w:ind w:left="720" w:hanging="720"/>
            </w:pPr>
            <w:r>
              <w:t>typ</w:t>
            </w:r>
          </w:p>
        </w:tc>
        <w:tc>
          <w:tcPr>
            <w:tcW w:w="4553" w:type="dxa"/>
            <w:shd w:val="pct20" w:color="auto" w:fill="auto"/>
          </w:tcPr>
          <w:p w:rsidR="00D721C2" w:rsidRDefault="00D721C2">
            <w:pPr>
              <w:ind w:left="720" w:hanging="720"/>
            </w:pPr>
            <w:r>
              <w:t>Channel Type</w:t>
            </w:r>
          </w:p>
        </w:tc>
      </w:tr>
      <w:tr w:rsidR="00D721C2">
        <w:tc>
          <w:tcPr>
            <w:tcW w:w="2557" w:type="dxa"/>
            <w:shd w:val="pct20" w:color="auto" w:fill="auto"/>
          </w:tcPr>
          <w:p w:rsidR="00D721C2" w:rsidRDefault="00D721C2">
            <w:pPr>
              <w:ind w:left="720" w:hanging="720"/>
            </w:pPr>
            <w:r>
              <w:t>chan</w:t>
            </w:r>
          </w:p>
        </w:tc>
        <w:tc>
          <w:tcPr>
            <w:tcW w:w="4553" w:type="dxa"/>
            <w:shd w:val="pct20" w:color="auto" w:fill="auto"/>
          </w:tcPr>
          <w:p w:rsidR="00D721C2" w:rsidRDefault="00D721C2">
            <w:pPr>
              <w:ind w:left="720" w:hanging="720"/>
            </w:pPr>
            <w:r>
              <w:t>Channel</w:t>
            </w:r>
          </w:p>
        </w:tc>
      </w:tr>
      <w:tr w:rsidR="00D721C2">
        <w:tc>
          <w:tcPr>
            <w:tcW w:w="2557" w:type="dxa"/>
            <w:shd w:val="pct20" w:color="auto" w:fill="auto"/>
          </w:tcPr>
          <w:p w:rsidR="00D721C2" w:rsidRDefault="00D721C2">
            <w:pPr>
              <w:ind w:left="720" w:hanging="720"/>
            </w:pPr>
            <w:r>
              <w:t>reg flag num</w:t>
            </w:r>
          </w:p>
        </w:tc>
        <w:tc>
          <w:tcPr>
            <w:tcW w:w="4553" w:type="dxa"/>
            <w:shd w:val="pct20" w:color="auto" w:fill="auto"/>
          </w:tcPr>
          <w:p w:rsidR="00D721C2" w:rsidRDefault="00D721C2">
            <w:pPr>
              <w:ind w:left="720" w:hanging="720"/>
            </w:pPr>
            <w:r>
              <w:t>Register or Flag Number mapped to the Channel</w:t>
            </w:r>
          </w:p>
        </w:tc>
      </w:tr>
      <w:tr w:rsidR="00D721C2">
        <w:tc>
          <w:tcPr>
            <w:tcW w:w="2557" w:type="dxa"/>
            <w:shd w:val="pct20" w:color="auto" w:fill="auto"/>
          </w:tcPr>
          <w:p w:rsidR="00D721C2" w:rsidRDefault="00D721C2">
            <w:pPr>
              <w:ind w:left="720" w:hanging="720"/>
            </w:pPr>
            <w:r>
              <w:t>tag name</w:t>
            </w:r>
          </w:p>
        </w:tc>
        <w:tc>
          <w:tcPr>
            <w:tcW w:w="4553" w:type="dxa"/>
            <w:shd w:val="pct20" w:color="auto" w:fill="auto"/>
          </w:tcPr>
          <w:p w:rsidR="00D721C2" w:rsidRDefault="00D721C2">
            <w:pPr>
              <w:ind w:left="720" w:hanging="720"/>
            </w:pPr>
            <w:r>
              <w:t>Channel Tag</w:t>
            </w:r>
          </w:p>
        </w:tc>
      </w:tr>
      <w:tr w:rsidR="00D721C2">
        <w:tc>
          <w:tcPr>
            <w:tcW w:w="2557" w:type="dxa"/>
            <w:shd w:val="pct20" w:color="auto" w:fill="auto"/>
          </w:tcPr>
          <w:p w:rsidR="00D721C2" w:rsidRDefault="00D721C2">
            <w:pPr>
              <w:ind w:left="720" w:hanging="720"/>
            </w:pPr>
            <w:r>
              <w:t>desc</w:t>
            </w:r>
          </w:p>
        </w:tc>
        <w:tc>
          <w:tcPr>
            <w:tcW w:w="4553" w:type="dxa"/>
            <w:shd w:val="pct20" w:color="auto" w:fill="auto"/>
          </w:tcPr>
          <w:p w:rsidR="00D721C2" w:rsidRDefault="00D721C2">
            <w:pPr>
              <w:ind w:left="720" w:hanging="720"/>
            </w:pPr>
            <w:r>
              <w:t>Channel Description</w:t>
            </w:r>
          </w:p>
        </w:tc>
      </w:tr>
      <w:tr w:rsidR="00D721C2">
        <w:tc>
          <w:tcPr>
            <w:tcW w:w="2557" w:type="dxa"/>
            <w:shd w:val="pct20" w:color="auto" w:fill="auto"/>
          </w:tcPr>
          <w:p w:rsidR="00D721C2" w:rsidRDefault="00D721C2">
            <w:pPr>
              <w:ind w:left="720" w:hanging="720"/>
            </w:pPr>
            <w:r>
              <w:t>eng unt</w:t>
            </w:r>
          </w:p>
        </w:tc>
        <w:tc>
          <w:tcPr>
            <w:tcW w:w="4553" w:type="dxa"/>
            <w:shd w:val="pct20" w:color="auto" w:fill="auto"/>
          </w:tcPr>
          <w:p w:rsidR="00D721C2" w:rsidRDefault="00D721C2">
            <w:pPr>
              <w:ind w:left="720" w:hanging="720"/>
            </w:pPr>
            <w:r>
              <w:t>Engineering Units</w:t>
            </w:r>
          </w:p>
        </w:tc>
      </w:tr>
      <w:tr w:rsidR="00D721C2">
        <w:tc>
          <w:tcPr>
            <w:tcW w:w="2557" w:type="dxa"/>
            <w:shd w:val="pct20" w:color="auto" w:fill="auto"/>
          </w:tcPr>
          <w:p w:rsidR="00D721C2" w:rsidRDefault="00D721C2">
            <w:pPr>
              <w:ind w:left="720" w:hanging="720"/>
            </w:pPr>
            <w:r>
              <w:t>sc</w:t>
            </w:r>
          </w:p>
        </w:tc>
        <w:tc>
          <w:tcPr>
            <w:tcW w:w="4553" w:type="dxa"/>
            <w:shd w:val="pct20" w:color="auto" w:fill="auto"/>
          </w:tcPr>
          <w:p w:rsidR="00D721C2" w:rsidRDefault="00D721C2">
            <w:pPr>
              <w:ind w:left="720" w:hanging="720"/>
            </w:pPr>
            <w:r>
              <w:t>Scaling Flag</w:t>
            </w:r>
          </w:p>
        </w:tc>
      </w:tr>
      <w:tr w:rsidR="00D721C2">
        <w:tc>
          <w:tcPr>
            <w:tcW w:w="2557" w:type="dxa"/>
            <w:shd w:val="pct20" w:color="auto" w:fill="auto"/>
          </w:tcPr>
          <w:p w:rsidR="00D721C2" w:rsidRDefault="00D721C2">
            <w:pPr>
              <w:ind w:left="720" w:hanging="720"/>
            </w:pPr>
            <w:r>
              <w:t>slope</w:t>
            </w:r>
          </w:p>
        </w:tc>
        <w:tc>
          <w:tcPr>
            <w:tcW w:w="4553" w:type="dxa"/>
            <w:shd w:val="pct20" w:color="auto" w:fill="auto"/>
          </w:tcPr>
          <w:p w:rsidR="00D721C2" w:rsidRDefault="00D721C2">
            <w:pPr>
              <w:ind w:left="720" w:hanging="720"/>
            </w:pPr>
            <w:r>
              <w:t>Slope</w:t>
            </w:r>
          </w:p>
        </w:tc>
      </w:tr>
      <w:tr w:rsidR="00D721C2">
        <w:tc>
          <w:tcPr>
            <w:tcW w:w="2557" w:type="dxa"/>
            <w:shd w:val="pct20" w:color="auto" w:fill="auto"/>
          </w:tcPr>
          <w:p w:rsidR="00D721C2" w:rsidRDefault="00D721C2">
            <w:pPr>
              <w:ind w:left="720" w:hanging="720"/>
            </w:pPr>
            <w:r>
              <w:t>offset</w:t>
            </w:r>
          </w:p>
        </w:tc>
        <w:tc>
          <w:tcPr>
            <w:tcW w:w="4553" w:type="dxa"/>
            <w:shd w:val="pct20" w:color="auto" w:fill="auto"/>
          </w:tcPr>
          <w:p w:rsidR="00D721C2" w:rsidRDefault="00D721C2">
            <w:pPr>
              <w:ind w:left="720" w:hanging="720"/>
            </w:pPr>
            <w:r>
              <w:t>Offset</w:t>
            </w:r>
          </w:p>
        </w:tc>
      </w:tr>
      <w:tr w:rsidR="00D721C2">
        <w:tc>
          <w:tcPr>
            <w:tcW w:w="2557" w:type="dxa"/>
            <w:shd w:val="pct20" w:color="auto" w:fill="auto"/>
          </w:tcPr>
          <w:p w:rsidR="00D721C2" w:rsidRDefault="00D721C2">
            <w:pPr>
              <w:ind w:left="720" w:hanging="720"/>
            </w:pPr>
            <w:r>
              <w:t>si</w:t>
            </w:r>
          </w:p>
        </w:tc>
        <w:tc>
          <w:tcPr>
            <w:tcW w:w="4553" w:type="dxa"/>
            <w:shd w:val="pct20" w:color="auto" w:fill="auto"/>
          </w:tcPr>
          <w:p w:rsidR="00D721C2" w:rsidRDefault="00D721C2">
            <w:pPr>
              <w:ind w:left="720" w:hanging="720"/>
            </w:pPr>
            <w:r>
              <w:t>Significant Change Flag</w:t>
            </w:r>
          </w:p>
        </w:tc>
      </w:tr>
      <w:tr w:rsidR="00D721C2">
        <w:tc>
          <w:tcPr>
            <w:tcW w:w="2557" w:type="dxa"/>
            <w:shd w:val="pct20" w:color="auto" w:fill="auto"/>
          </w:tcPr>
          <w:p w:rsidR="00D721C2" w:rsidRDefault="00D721C2">
            <w:pPr>
              <w:ind w:left="720" w:hanging="720"/>
            </w:pPr>
            <w:r>
              <w:t>signif change</w:t>
            </w:r>
          </w:p>
        </w:tc>
        <w:tc>
          <w:tcPr>
            <w:tcW w:w="4553" w:type="dxa"/>
            <w:shd w:val="pct20" w:color="auto" w:fill="auto"/>
          </w:tcPr>
          <w:p w:rsidR="00D721C2" w:rsidRDefault="00D721C2">
            <w:pPr>
              <w:ind w:left="720" w:hanging="720"/>
            </w:pPr>
            <w:r>
              <w:t>Significant Change Value</w:t>
            </w:r>
          </w:p>
        </w:tc>
      </w:tr>
      <w:tr w:rsidR="00D721C2">
        <w:tc>
          <w:tcPr>
            <w:tcW w:w="2557" w:type="dxa"/>
            <w:shd w:val="pct20" w:color="auto" w:fill="auto"/>
          </w:tcPr>
          <w:p w:rsidR="00D721C2" w:rsidRDefault="00D721C2">
            <w:pPr>
              <w:ind w:left="720" w:hanging="720"/>
            </w:pPr>
            <w:r>
              <w:t>ec</w:t>
            </w:r>
          </w:p>
        </w:tc>
        <w:tc>
          <w:tcPr>
            <w:tcW w:w="4553" w:type="dxa"/>
            <w:shd w:val="pct20" w:color="auto" w:fill="auto"/>
          </w:tcPr>
          <w:p w:rsidR="00D721C2" w:rsidRDefault="00D721C2">
            <w:pPr>
              <w:ind w:left="720" w:hanging="720"/>
            </w:pPr>
            <w:r>
              <w:t>Event Checking Flag</w:t>
            </w:r>
          </w:p>
        </w:tc>
      </w:tr>
      <w:tr w:rsidR="00D721C2">
        <w:tc>
          <w:tcPr>
            <w:tcW w:w="2557" w:type="dxa"/>
            <w:shd w:val="pct20" w:color="auto" w:fill="auto"/>
          </w:tcPr>
          <w:p w:rsidR="00D721C2" w:rsidRDefault="00D721C2">
            <w:pPr>
              <w:ind w:left="720" w:hanging="720"/>
            </w:pPr>
            <w:r>
              <w:t>event high</w:t>
            </w:r>
          </w:p>
        </w:tc>
        <w:tc>
          <w:tcPr>
            <w:tcW w:w="4553" w:type="dxa"/>
            <w:shd w:val="pct20" w:color="auto" w:fill="auto"/>
          </w:tcPr>
          <w:p w:rsidR="00D721C2" w:rsidRDefault="00D721C2">
            <w:pPr>
              <w:ind w:left="720" w:hanging="720"/>
            </w:pPr>
            <w:r>
              <w:t>Event High Limit</w:t>
            </w:r>
          </w:p>
        </w:tc>
      </w:tr>
      <w:tr w:rsidR="00D721C2">
        <w:tc>
          <w:tcPr>
            <w:tcW w:w="2557" w:type="dxa"/>
            <w:shd w:val="pct20" w:color="auto" w:fill="auto"/>
          </w:tcPr>
          <w:p w:rsidR="00D721C2" w:rsidRDefault="00D721C2">
            <w:pPr>
              <w:ind w:left="720" w:hanging="720"/>
            </w:pPr>
            <w:r>
              <w:t>event lo</w:t>
            </w:r>
          </w:p>
        </w:tc>
        <w:tc>
          <w:tcPr>
            <w:tcW w:w="4553" w:type="dxa"/>
            <w:shd w:val="pct20" w:color="auto" w:fill="auto"/>
          </w:tcPr>
          <w:p w:rsidR="00D721C2" w:rsidRDefault="00D721C2">
            <w:pPr>
              <w:ind w:left="720" w:hanging="720"/>
            </w:pPr>
            <w:r>
              <w:t>Event Low Limit</w:t>
            </w:r>
          </w:p>
        </w:tc>
      </w:tr>
      <w:tr w:rsidR="00D721C2">
        <w:tc>
          <w:tcPr>
            <w:tcW w:w="2557" w:type="dxa"/>
            <w:shd w:val="pct20" w:color="auto" w:fill="auto"/>
          </w:tcPr>
          <w:p w:rsidR="00D721C2" w:rsidRDefault="00D721C2">
            <w:pPr>
              <w:ind w:left="720" w:hanging="720"/>
            </w:pPr>
            <w:r>
              <w:t>alc</w:t>
            </w:r>
          </w:p>
        </w:tc>
        <w:tc>
          <w:tcPr>
            <w:tcW w:w="4553" w:type="dxa"/>
            <w:shd w:val="pct20" w:color="auto" w:fill="auto"/>
          </w:tcPr>
          <w:p w:rsidR="00D721C2" w:rsidRDefault="00D721C2">
            <w:pPr>
              <w:ind w:left="720" w:hanging="720"/>
            </w:pPr>
            <w:r>
              <w:t>Low Alarm Checking Flag</w:t>
            </w:r>
          </w:p>
        </w:tc>
      </w:tr>
      <w:tr w:rsidR="00D721C2">
        <w:tc>
          <w:tcPr>
            <w:tcW w:w="2557" w:type="dxa"/>
            <w:shd w:val="pct20" w:color="auto" w:fill="auto"/>
          </w:tcPr>
          <w:p w:rsidR="00D721C2" w:rsidRDefault="00D721C2">
            <w:pPr>
              <w:ind w:left="720" w:hanging="720"/>
            </w:pPr>
            <w:r>
              <w:t>alarm lo limit</w:t>
            </w:r>
          </w:p>
        </w:tc>
        <w:tc>
          <w:tcPr>
            <w:tcW w:w="4553" w:type="dxa"/>
            <w:shd w:val="pct20" w:color="auto" w:fill="auto"/>
          </w:tcPr>
          <w:p w:rsidR="00D721C2" w:rsidRDefault="00D721C2">
            <w:pPr>
              <w:ind w:left="720" w:hanging="720"/>
            </w:pPr>
            <w:r>
              <w:t>Alram Low Limit</w:t>
            </w:r>
          </w:p>
        </w:tc>
      </w:tr>
      <w:tr w:rsidR="00D721C2">
        <w:tc>
          <w:tcPr>
            <w:tcW w:w="2557" w:type="dxa"/>
            <w:shd w:val="pct20" w:color="auto" w:fill="auto"/>
          </w:tcPr>
          <w:p w:rsidR="00D721C2" w:rsidRDefault="00D721C2">
            <w:pPr>
              <w:ind w:left="720" w:hanging="720"/>
            </w:pPr>
            <w:r>
              <w:t>al lo pri</w:t>
            </w:r>
          </w:p>
        </w:tc>
        <w:tc>
          <w:tcPr>
            <w:tcW w:w="4553" w:type="dxa"/>
            <w:shd w:val="pct20" w:color="auto" w:fill="auto"/>
          </w:tcPr>
          <w:p w:rsidR="00D721C2" w:rsidRDefault="00D721C2">
            <w:pPr>
              <w:ind w:left="720" w:hanging="720"/>
            </w:pPr>
            <w:r>
              <w:t>Alarm Low Priority</w:t>
            </w:r>
          </w:p>
        </w:tc>
      </w:tr>
      <w:tr w:rsidR="00D721C2">
        <w:tc>
          <w:tcPr>
            <w:tcW w:w="2557" w:type="dxa"/>
            <w:shd w:val="pct20" w:color="auto" w:fill="auto"/>
          </w:tcPr>
          <w:p w:rsidR="00D721C2" w:rsidRDefault="00D721C2">
            <w:pPr>
              <w:ind w:left="720" w:hanging="720"/>
            </w:pPr>
            <w:r>
              <w:t>alw</w:t>
            </w:r>
          </w:p>
        </w:tc>
        <w:tc>
          <w:tcPr>
            <w:tcW w:w="4553" w:type="dxa"/>
            <w:shd w:val="pct20" w:color="auto" w:fill="auto"/>
          </w:tcPr>
          <w:p w:rsidR="00D721C2" w:rsidRDefault="00D721C2">
            <w:pPr>
              <w:ind w:left="720" w:hanging="720"/>
            </w:pPr>
            <w:r>
              <w:t>Alarm Low Warning Flag</w:t>
            </w:r>
          </w:p>
        </w:tc>
      </w:tr>
      <w:tr w:rsidR="00D721C2">
        <w:tc>
          <w:tcPr>
            <w:tcW w:w="2557" w:type="dxa"/>
            <w:shd w:val="pct20" w:color="auto" w:fill="auto"/>
          </w:tcPr>
          <w:p w:rsidR="00D721C2" w:rsidRDefault="00D721C2">
            <w:pPr>
              <w:ind w:left="720" w:hanging="720"/>
            </w:pPr>
            <w:r>
              <w:t>alarm lo warning</w:t>
            </w:r>
          </w:p>
        </w:tc>
        <w:tc>
          <w:tcPr>
            <w:tcW w:w="4553" w:type="dxa"/>
            <w:shd w:val="pct20" w:color="auto" w:fill="auto"/>
          </w:tcPr>
          <w:p w:rsidR="00D721C2" w:rsidRDefault="00D721C2">
            <w:pPr>
              <w:ind w:left="720" w:hanging="720"/>
            </w:pPr>
            <w:r>
              <w:t>Alarm Low Earning Value</w:t>
            </w:r>
          </w:p>
        </w:tc>
      </w:tr>
      <w:tr w:rsidR="00D721C2">
        <w:tc>
          <w:tcPr>
            <w:tcW w:w="2557" w:type="dxa"/>
            <w:shd w:val="pct20" w:color="auto" w:fill="auto"/>
          </w:tcPr>
          <w:p w:rsidR="00D721C2" w:rsidRDefault="00D721C2">
            <w:pPr>
              <w:ind w:left="720" w:hanging="720"/>
            </w:pPr>
            <w:r>
              <w:t>alh</w:t>
            </w:r>
          </w:p>
        </w:tc>
        <w:tc>
          <w:tcPr>
            <w:tcW w:w="4553" w:type="dxa"/>
            <w:shd w:val="pct20" w:color="auto" w:fill="auto"/>
          </w:tcPr>
          <w:p w:rsidR="00D721C2" w:rsidRDefault="00D721C2">
            <w:pPr>
              <w:ind w:left="720" w:hanging="720"/>
            </w:pPr>
            <w:r>
              <w:t>Alarm Low Hysteresis Flag</w:t>
            </w:r>
          </w:p>
        </w:tc>
      </w:tr>
      <w:tr w:rsidR="00D721C2">
        <w:tc>
          <w:tcPr>
            <w:tcW w:w="2557" w:type="dxa"/>
            <w:shd w:val="pct20" w:color="auto" w:fill="auto"/>
          </w:tcPr>
          <w:p w:rsidR="00D721C2" w:rsidRDefault="00D721C2">
            <w:pPr>
              <w:ind w:left="720" w:hanging="720"/>
            </w:pPr>
            <w:r>
              <w:t>alarm lo hyster</w:t>
            </w:r>
          </w:p>
        </w:tc>
        <w:tc>
          <w:tcPr>
            <w:tcW w:w="4553" w:type="dxa"/>
            <w:shd w:val="pct20" w:color="auto" w:fill="auto"/>
          </w:tcPr>
          <w:p w:rsidR="00D721C2" w:rsidRDefault="00D721C2">
            <w:pPr>
              <w:ind w:left="720" w:hanging="720"/>
            </w:pPr>
            <w:r>
              <w:t>Alarm Low Hysteresis Value</w:t>
            </w:r>
          </w:p>
        </w:tc>
      </w:tr>
      <w:tr w:rsidR="00D721C2">
        <w:tc>
          <w:tcPr>
            <w:tcW w:w="2557" w:type="dxa"/>
            <w:shd w:val="pct20" w:color="auto" w:fill="auto"/>
          </w:tcPr>
          <w:p w:rsidR="00D721C2" w:rsidRDefault="00D721C2">
            <w:pPr>
              <w:ind w:left="720" w:hanging="720"/>
            </w:pPr>
            <w:r>
              <w:t>ald</w:t>
            </w:r>
          </w:p>
        </w:tc>
        <w:tc>
          <w:tcPr>
            <w:tcW w:w="4553" w:type="dxa"/>
            <w:shd w:val="pct20" w:color="auto" w:fill="auto"/>
          </w:tcPr>
          <w:p w:rsidR="00D721C2" w:rsidRDefault="00D721C2">
            <w:pPr>
              <w:ind w:left="720" w:hanging="720"/>
            </w:pPr>
            <w:r>
              <w:t xml:space="preserve">Alarm </w:t>
            </w:r>
            <w:smartTag w:uri="urn:schemas-microsoft-com:office:smarttags" w:element="Street">
              <w:smartTag w:uri="urn:schemas-microsoft-com:office:smarttags" w:element="address">
                <w:r>
                  <w:t>Low Drive</w:t>
                </w:r>
              </w:smartTag>
            </w:smartTag>
            <w:r>
              <w:t xml:space="preserve"> Common Alarm Output</w:t>
            </w:r>
          </w:p>
        </w:tc>
      </w:tr>
      <w:tr w:rsidR="00D721C2">
        <w:tc>
          <w:tcPr>
            <w:tcW w:w="2557" w:type="dxa"/>
            <w:shd w:val="pct20" w:color="auto" w:fill="auto"/>
          </w:tcPr>
          <w:p w:rsidR="00D721C2" w:rsidRDefault="00D721C2">
            <w:pPr>
              <w:ind w:left="720" w:hanging="720"/>
            </w:pPr>
            <w:r>
              <w:t>alarm lo message</w:t>
            </w:r>
          </w:p>
        </w:tc>
        <w:tc>
          <w:tcPr>
            <w:tcW w:w="4553" w:type="dxa"/>
            <w:shd w:val="pct20" w:color="auto" w:fill="auto"/>
          </w:tcPr>
          <w:p w:rsidR="00D721C2" w:rsidRDefault="00D721C2">
            <w:pPr>
              <w:ind w:left="720" w:hanging="720"/>
            </w:pPr>
            <w:r>
              <w:t>Alarm Low Message</w:t>
            </w:r>
          </w:p>
        </w:tc>
      </w:tr>
      <w:tr w:rsidR="00D721C2">
        <w:tc>
          <w:tcPr>
            <w:tcW w:w="2557" w:type="dxa"/>
            <w:shd w:val="pct20" w:color="auto" w:fill="auto"/>
          </w:tcPr>
          <w:p w:rsidR="00D721C2" w:rsidRDefault="00D721C2">
            <w:pPr>
              <w:ind w:left="720" w:hanging="720"/>
            </w:pPr>
            <w:r>
              <w:t>ahc</w:t>
            </w:r>
          </w:p>
        </w:tc>
        <w:tc>
          <w:tcPr>
            <w:tcW w:w="4553" w:type="dxa"/>
            <w:shd w:val="pct20" w:color="auto" w:fill="auto"/>
          </w:tcPr>
          <w:p w:rsidR="00D721C2" w:rsidRDefault="00D721C2">
            <w:pPr>
              <w:ind w:left="720" w:hanging="720"/>
            </w:pPr>
            <w:r>
              <w:t>Low High Checking Flag</w:t>
            </w:r>
          </w:p>
        </w:tc>
      </w:tr>
      <w:tr w:rsidR="00D721C2">
        <w:tc>
          <w:tcPr>
            <w:tcW w:w="2557" w:type="dxa"/>
            <w:shd w:val="pct20" w:color="auto" w:fill="auto"/>
          </w:tcPr>
          <w:p w:rsidR="00D721C2" w:rsidRDefault="00D721C2">
            <w:pPr>
              <w:ind w:left="720" w:hanging="720"/>
            </w:pPr>
            <w:r>
              <w:t>alarm hi limit</w:t>
            </w:r>
          </w:p>
        </w:tc>
        <w:tc>
          <w:tcPr>
            <w:tcW w:w="4553" w:type="dxa"/>
            <w:shd w:val="pct20" w:color="auto" w:fill="auto"/>
          </w:tcPr>
          <w:p w:rsidR="00D721C2" w:rsidRDefault="00D721C2">
            <w:pPr>
              <w:ind w:left="720" w:hanging="720"/>
            </w:pPr>
            <w:r>
              <w:t>Alram High Limit</w:t>
            </w:r>
          </w:p>
        </w:tc>
      </w:tr>
      <w:tr w:rsidR="00D721C2">
        <w:tc>
          <w:tcPr>
            <w:tcW w:w="2557" w:type="dxa"/>
            <w:shd w:val="pct20" w:color="auto" w:fill="auto"/>
          </w:tcPr>
          <w:p w:rsidR="00D721C2" w:rsidRDefault="00D721C2">
            <w:pPr>
              <w:ind w:left="720" w:hanging="720"/>
            </w:pPr>
            <w:r>
              <w:t>al hi pri</w:t>
            </w:r>
          </w:p>
        </w:tc>
        <w:tc>
          <w:tcPr>
            <w:tcW w:w="4553" w:type="dxa"/>
            <w:shd w:val="pct20" w:color="auto" w:fill="auto"/>
          </w:tcPr>
          <w:p w:rsidR="00D721C2" w:rsidRDefault="00D721C2">
            <w:pPr>
              <w:ind w:left="720" w:hanging="720"/>
            </w:pPr>
            <w:r>
              <w:t>Alarm High Priority</w:t>
            </w:r>
          </w:p>
        </w:tc>
      </w:tr>
      <w:tr w:rsidR="00D721C2">
        <w:tc>
          <w:tcPr>
            <w:tcW w:w="2557" w:type="dxa"/>
            <w:shd w:val="pct20" w:color="auto" w:fill="auto"/>
          </w:tcPr>
          <w:p w:rsidR="00D721C2" w:rsidRDefault="00D721C2">
            <w:pPr>
              <w:ind w:left="720" w:hanging="720"/>
            </w:pPr>
            <w:r>
              <w:t>ahw</w:t>
            </w:r>
          </w:p>
        </w:tc>
        <w:tc>
          <w:tcPr>
            <w:tcW w:w="4553" w:type="dxa"/>
            <w:shd w:val="pct20" w:color="auto" w:fill="auto"/>
          </w:tcPr>
          <w:p w:rsidR="00D721C2" w:rsidRDefault="00D721C2">
            <w:pPr>
              <w:ind w:left="720" w:hanging="720"/>
            </w:pPr>
            <w:r>
              <w:t>Alarm High Warning Flag</w:t>
            </w:r>
          </w:p>
        </w:tc>
      </w:tr>
      <w:tr w:rsidR="00D721C2">
        <w:tc>
          <w:tcPr>
            <w:tcW w:w="2557" w:type="dxa"/>
            <w:shd w:val="pct20" w:color="auto" w:fill="auto"/>
          </w:tcPr>
          <w:p w:rsidR="00D721C2" w:rsidRDefault="00D721C2">
            <w:pPr>
              <w:ind w:left="720" w:hanging="720"/>
            </w:pPr>
            <w:r>
              <w:t>alarm hi warning</w:t>
            </w:r>
          </w:p>
        </w:tc>
        <w:tc>
          <w:tcPr>
            <w:tcW w:w="4553" w:type="dxa"/>
            <w:shd w:val="pct20" w:color="auto" w:fill="auto"/>
          </w:tcPr>
          <w:p w:rsidR="00D721C2" w:rsidRDefault="00D721C2">
            <w:pPr>
              <w:ind w:left="720" w:hanging="720"/>
            </w:pPr>
            <w:r>
              <w:t>Alarm High Earning Value</w:t>
            </w:r>
          </w:p>
        </w:tc>
      </w:tr>
      <w:tr w:rsidR="00D721C2">
        <w:tc>
          <w:tcPr>
            <w:tcW w:w="2557" w:type="dxa"/>
            <w:shd w:val="pct20" w:color="auto" w:fill="auto"/>
          </w:tcPr>
          <w:p w:rsidR="00D721C2" w:rsidRDefault="00D721C2">
            <w:pPr>
              <w:ind w:left="720" w:hanging="720"/>
            </w:pPr>
            <w:r>
              <w:t>ahh</w:t>
            </w:r>
          </w:p>
        </w:tc>
        <w:tc>
          <w:tcPr>
            <w:tcW w:w="4553" w:type="dxa"/>
            <w:shd w:val="pct20" w:color="auto" w:fill="auto"/>
          </w:tcPr>
          <w:p w:rsidR="00D721C2" w:rsidRDefault="00D721C2">
            <w:pPr>
              <w:ind w:left="720" w:hanging="720"/>
            </w:pPr>
            <w:r>
              <w:t>Alarm High Hysteresis Flag</w:t>
            </w:r>
          </w:p>
        </w:tc>
      </w:tr>
      <w:tr w:rsidR="00D721C2">
        <w:tc>
          <w:tcPr>
            <w:tcW w:w="2557" w:type="dxa"/>
            <w:shd w:val="pct20" w:color="auto" w:fill="auto"/>
          </w:tcPr>
          <w:p w:rsidR="00D721C2" w:rsidRDefault="00D721C2">
            <w:pPr>
              <w:ind w:left="720" w:hanging="720"/>
            </w:pPr>
            <w:r>
              <w:t>alarm hi hyster</w:t>
            </w:r>
          </w:p>
        </w:tc>
        <w:tc>
          <w:tcPr>
            <w:tcW w:w="4553" w:type="dxa"/>
            <w:shd w:val="pct20" w:color="auto" w:fill="auto"/>
          </w:tcPr>
          <w:p w:rsidR="00D721C2" w:rsidRDefault="00D721C2">
            <w:pPr>
              <w:ind w:left="720" w:hanging="720"/>
            </w:pPr>
            <w:r>
              <w:t>Alarm High Hysteresis Value</w:t>
            </w:r>
          </w:p>
        </w:tc>
      </w:tr>
      <w:tr w:rsidR="00D721C2">
        <w:tc>
          <w:tcPr>
            <w:tcW w:w="2557" w:type="dxa"/>
            <w:shd w:val="pct20" w:color="auto" w:fill="auto"/>
          </w:tcPr>
          <w:p w:rsidR="00D721C2" w:rsidRDefault="00D721C2">
            <w:pPr>
              <w:ind w:left="720" w:hanging="720"/>
            </w:pPr>
            <w:r>
              <w:t>ahd</w:t>
            </w:r>
          </w:p>
        </w:tc>
        <w:tc>
          <w:tcPr>
            <w:tcW w:w="4553" w:type="dxa"/>
            <w:shd w:val="pct20" w:color="auto" w:fill="auto"/>
          </w:tcPr>
          <w:p w:rsidR="00D721C2" w:rsidRDefault="00D721C2">
            <w:pPr>
              <w:ind w:left="720" w:hanging="720"/>
            </w:pPr>
            <w:r>
              <w:t xml:space="preserve">Alarm </w:t>
            </w:r>
            <w:smartTag w:uri="urn:schemas-microsoft-com:office:smarttags" w:element="Street">
              <w:smartTag w:uri="urn:schemas-microsoft-com:office:smarttags" w:element="address">
                <w:r>
                  <w:t>High Drive</w:t>
                </w:r>
              </w:smartTag>
            </w:smartTag>
            <w:r>
              <w:t xml:space="preserve"> Common Alarm Output</w:t>
            </w:r>
          </w:p>
        </w:tc>
      </w:tr>
      <w:tr w:rsidR="00D721C2">
        <w:tc>
          <w:tcPr>
            <w:tcW w:w="2557" w:type="dxa"/>
            <w:shd w:val="pct20" w:color="auto" w:fill="auto"/>
          </w:tcPr>
          <w:p w:rsidR="00D721C2" w:rsidRDefault="00D721C2">
            <w:pPr>
              <w:ind w:left="720" w:hanging="720"/>
            </w:pPr>
            <w:r>
              <w:t>alarm hi message</w:t>
            </w:r>
          </w:p>
        </w:tc>
        <w:tc>
          <w:tcPr>
            <w:tcW w:w="4553" w:type="dxa"/>
            <w:shd w:val="pct20" w:color="auto" w:fill="auto"/>
          </w:tcPr>
          <w:p w:rsidR="00D721C2" w:rsidRDefault="00D721C2">
            <w:pPr>
              <w:ind w:left="720" w:hanging="720"/>
            </w:pPr>
            <w:r>
              <w:t>Alarm High Message</w:t>
            </w:r>
          </w:p>
        </w:tc>
      </w:tr>
      <w:tr w:rsidR="00D721C2">
        <w:tc>
          <w:tcPr>
            <w:tcW w:w="2557" w:type="dxa"/>
            <w:shd w:val="pct20" w:color="auto" w:fill="auto"/>
          </w:tcPr>
          <w:p w:rsidR="00D721C2" w:rsidRDefault="00D721C2">
            <w:pPr>
              <w:ind w:left="720" w:hanging="720"/>
            </w:pPr>
            <w:r>
              <w:t>digital low state description</w:t>
            </w:r>
          </w:p>
        </w:tc>
        <w:tc>
          <w:tcPr>
            <w:tcW w:w="4553" w:type="dxa"/>
            <w:shd w:val="pct20" w:color="auto" w:fill="auto"/>
          </w:tcPr>
          <w:p w:rsidR="00D721C2" w:rsidRDefault="00D721C2">
            <w:pPr>
              <w:ind w:left="720" w:hanging="720"/>
            </w:pPr>
            <w:smartTag w:uri="urn:schemas-microsoft-com:office:smarttags" w:element="place">
              <w:smartTag w:uri="urn:schemas-microsoft-com:office:smarttags" w:element="PlaceName">
                <w:r>
                  <w:t>Digital</w:t>
                </w:r>
              </w:smartTag>
              <w:smartTag w:uri="urn:schemas-microsoft-com:office:smarttags" w:element="PlaceName">
                <w:r>
                  <w:t>Low</w:t>
                </w:r>
              </w:smartTag>
              <w:smartTag w:uri="urn:schemas-microsoft-com:office:smarttags" w:element="PlaceType">
                <w:r>
                  <w:t>State</w:t>
                </w:r>
              </w:smartTag>
            </w:smartTag>
            <w:r>
              <w:t xml:space="preserve"> Description</w:t>
            </w:r>
          </w:p>
        </w:tc>
      </w:tr>
      <w:tr w:rsidR="00D721C2">
        <w:tc>
          <w:tcPr>
            <w:tcW w:w="2557" w:type="dxa"/>
            <w:shd w:val="pct20" w:color="auto" w:fill="auto"/>
          </w:tcPr>
          <w:p w:rsidR="00D721C2" w:rsidRDefault="00D721C2">
            <w:pPr>
              <w:ind w:left="720" w:hanging="720"/>
            </w:pPr>
            <w:r>
              <w:t>digital high state description</w:t>
            </w:r>
          </w:p>
        </w:tc>
        <w:tc>
          <w:tcPr>
            <w:tcW w:w="4553" w:type="dxa"/>
            <w:shd w:val="pct20" w:color="auto" w:fill="auto"/>
          </w:tcPr>
          <w:p w:rsidR="00D721C2" w:rsidRDefault="00D721C2">
            <w:pPr>
              <w:ind w:left="720" w:hanging="720"/>
            </w:pPr>
            <w:smartTag w:uri="urn:schemas-microsoft-com:office:smarttags" w:element="place">
              <w:smartTag w:uri="urn:schemas-microsoft-com:office:smarttags" w:element="PlaceName">
                <w:r>
                  <w:t>Digital</w:t>
                </w:r>
              </w:smartTag>
              <w:smartTag w:uri="urn:schemas-microsoft-com:office:smarttags" w:element="PlaceName">
                <w:r>
                  <w:t>High</w:t>
                </w:r>
              </w:smartTag>
              <w:smartTag w:uri="urn:schemas-microsoft-com:office:smarttags" w:element="PlaceType">
                <w:r>
                  <w:t>State</w:t>
                </w:r>
              </w:smartTag>
            </w:smartTag>
            <w:r>
              <w:t xml:space="preserve"> Description</w:t>
            </w:r>
          </w:p>
        </w:tc>
      </w:tr>
      <w:tr w:rsidR="00D721C2">
        <w:tc>
          <w:tcPr>
            <w:tcW w:w="2557" w:type="dxa"/>
            <w:shd w:val="pct20" w:color="auto" w:fill="auto"/>
          </w:tcPr>
          <w:p w:rsidR="00D721C2" w:rsidRDefault="00D721C2">
            <w:pPr>
              <w:ind w:left="720" w:hanging="720"/>
            </w:pPr>
            <w:r>
              <w:t>aldl</w:t>
            </w:r>
          </w:p>
        </w:tc>
        <w:tc>
          <w:tcPr>
            <w:tcW w:w="4553" w:type="dxa"/>
            <w:shd w:val="pct20" w:color="auto" w:fill="auto"/>
          </w:tcPr>
          <w:p w:rsidR="00D721C2" w:rsidRDefault="00D721C2">
            <w:pPr>
              <w:ind w:left="720" w:hanging="720"/>
            </w:pPr>
            <w:r>
              <w:t>Alarm Low Delay</w:t>
            </w:r>
          </w:p>
        </w:tc>
      </w:tr>
      <w:tr w:rsidR="00D721C2">
        <w:tc>
          <w:tcPr>
            <w:tcW w:w="2557" w:type="dxa"/>
            <w:shd w:val="pct20" w:color="auto" w:fill="auto"/>
          </w:tcPr>
          <w:p w:rsidR="00D721C2" w:rsidRDefault="00D721C2">
            <w:pPr>
              <w:ind w:left="720" w:hanging="720"/>
            </w:pPr>
            <w:r>
              <w:t>ahdl</w:t>
            </w:r>
          </w:p>
        </w:tc>
        <w:tc>
          <w:tcPr>
            <w:tcW w:w="4553" w:type="dxa"/>
            <w:shd w:val="pct20" w:color="auto" w:fill="auto"/>
          </w:tcPr>
          <w:p w:rsidR="00D721C2" w:rsidRDefault="00D721C2">
            <w:pPr>
              <w:ind w:left="720" w:hanging="720"/>
            </w:pPr>
            <w:r>
              <w:t>Alarm High Delay</w:t>
            </w:r>
          </w:p>
        </w:tc>
      </w:tr>
    </w:tbl>
    <w:p w:rsidR="00D721C2" w:rsidRDefault="00D721C2">
      <w:pPr>
        <w:ind w:left="720" w:hanging="720"/>
      </w:pPr>
    </w:p>
    <w:p w:rsidR="00D721C2" w:rsidRDefault="00D721C2"/>
    <w:p w:rsidR="00D721C2" w:rsidRDefault="00D721C2">
      <w:pPr>
        <w:rPr>
          <w:b/>
          <w:sz w:val="32"/>
        </w:rPr>
      </w:pPr>
    </w:p>
    <w:sectPr w:rsidR="00D721C2" w:rsidSect="0020038D">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1440" w:right="1800" w:bottom="1440" w:left="180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C7" w:rsidRDefault="005F79C7">
      <w:r>
        <w:separator/>
      </w:r>
    </w:p>
  </w:endnote>
  <w:endnote w:type="continuationSeparator" w:id="0">
    <w:p w:rsidR="005F79C7" w:rsidRDefault="005F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8" w:rsidRDefault="00726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C2" w:rsidRDefault="00D721C2">
    <w:pPr>
      <w:pStyle w:val="Footer"/>
    </w:pPr>
    <w:r>
      <w:t>Measuresoft Development LTD</w:t>
    </w:r>
    <w:r>
      <w:tab/>
    </w:r>
    <w:r w:rsidR="00AD40C7">
      <w:t xml:space="preserve">                           </w:t>
    </w:r>
    <w:r w:rsidR="001C302E">
      <w:rPr>
        <w:rStyle w:val="PageNumber"/>
      </w:rPr>
      <w:fldChar w:fldCharType="begin"/>
    </w:r>
    <w:r>
      <w:rPr>
        <w:rStyle w:val="PageNumber"/>
      </w:rPr>
      <w:instrText xml:space="preserve"> PAGE </w:instrText>
    </w:r>
    <w:r w:rsidR="001C302E">
      <w:rPr>
        <w:rStyle w:val="PageNumber"/>
      </w:rPr>
      <w:fldChar w:fldCharType="separate"/>
    </w:r>
    <w:r w:rsidR="007261D8">
      <w:rPr>
        <w:rStyle w:val="PageNumber"/>
        <w:noProof/>
      </w:rPr>
      <w:t>2</w:t>
    </w:r>
    <w:r w:rsidR="001C302E">
      <w:rPr>
        <w:rStyle w:val="PageNumber"/>
      </w:rPr>
      <w:fldChar w:fldCharType="end"/>
    </w:r>
    <w:r>
      <w:rPr>
        <w:sz w:val="16"/>
      </w:rPr>
      <w:t xml:space="preserve">                                 Version: </w:t>
    </w:r>
    <w:bookmarkStart w:id="249" w:name="DocVersionFooter"/>
    <w:r w:rsidR="007261D8">
      <w:rPr>
        <w:sz w:val="16"/>
      </w:rPr>
      <w:t>6.8.0</w:t>
    </w:r>
    <w:bookmarkStart w:id="250" w:name="_GoBack"/>
    <w:bookmarkEnd w:id="250"/>
    <w:r w:rsidR="00D37B11">
      <w:rPr>
        <w:sz w:val="16"/>
      </w:rPr>
      <w:t>.0</w:t>
    </w:r>
    <w:bookmarkEnd w:id="249"/>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8" w:rsidRDefault="0072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C7" w:rsidRDefault="005F79C7">
      <w:r>
        <w:separator/>
      </w:r>
    </w:p>
  </w:footnote>
  <w:footnote w:type="continuationSeparator" w:id="0">
    <w:p w:rsidR="005F79C7" w:rsidRDefault="005F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8" w:rsidRDefault="00726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C2" w:rsidRDefault="00D721C2">
    <w:pPr>
      <w:pStyle w:val="Header"/>
      <w:rPr>
        <w:b/>
        <w:u w:val="single"/>
      </w:rPr>
    </w:pPr>
    <w:r>
      <w:rPr>
        <w:b/>
        <w:u w:val="single"/>
      </w:rPr>
      <w:tab/>
    </w:r>
    <w:r>
      <w:rPr>
        <w:b/>
        <w:u w:val="single"/>
      </w:rPr>
      <w:tab/>
      <w:t>SAIS Master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8" w:rsidRDefault="00726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C2"/>
    <w:rsid w:val="000010F8"/>
    <w:rsid w:val="00002094"/>
    <w:rsid w:val="000020FD"/>
    <w:rsid w:val="0000348C"/>
    <w:rsid w:val="000059CD"/>
    <w:rsid w:val="0000690B"/>
    <w:rsid w:val="00006F6C"/>
    <w:rsid w:val="00007C2E"/>
    <w:rsid w:val="00010D05"/>
    <w:rsid w:val="00011125"/>
    <w:rsid w:val="000116DE"/>
    <w:rsid w:val="00011ADB"/>
    <w:rsid w:val="00011BDA"/>
    <w:rsid w:val="00012679"/>
    <w:rsid w:val="00012E2E"/>
    <w:rsid w:val="00012E52"/>
    <w:rsid w:val="00013BE2"/>
    <w:rsid w:val="0001564C"/>
    <w:rsid w:val="0001711E"/>
    <w:rsid w:val="000175C2"/>
    <w:rsid w:val="0002028F"/>
    <w:rsid w:val="00021564"/>
    <w:rsid w:val="00021AB3"/>
    <w:rsid w:val="000222E5"/>
    <w:rsid w:val="00022967"/>
    <w:rsid w:val="00023B94"/>
    <w:rsid w:val="00023BD7"/>
    <w:rsid w:val="0002504D"/>
    <w:rsid w:val="00025693"/>
    <w:rsid w:val="00025863"/>
    <w:rsid w:val="00026638"/>
    <w:rsid w:val="00026CCC"/>
    <w:rsid w:val="0003001F"/>
    <w:rsid w:val="000301E9"/>
    <w:rsid w:val="000314F9"/>
    <w:rsid w:val="00031DF8"/>
    <w:rsid w:val="000323EF"/>
    <w:rsid w:val="0003266C"/>
    <w:rsid w:val="00032799"/>
    <w:rsid w:val="000334A0"/>
    <w:rsid w:val="00033D29"/>
    <w:rsid w:val="000353D4"/>
    <w:rsid w:val="000360C3"/>
    <w:rsid w:val="0003620C"/>
    <w:rsid w:val="000378D7"/>
    <w:rsid w:val="00037FEB"/>
    <w:rsid w:val="00041331"/>
    <w:rsid w:val="0004189C"/>
    <w:rsid w:val="000424BF"/>
    <w:rsid w:val="00042D7F"/>
    <w:rsid w:val="000434C1"/>
    <w:rsid w:val="000440B3"/>
    <w:rsid w:val="0004480E"/>
    <w:rsid w:val="00045006"/>
    <w:rsid w:val="00045A50"/>
    <w:rsid w:val="0004659B"/>
    <w:rsid w:val="00046B3A"/>
    <w:rsid w:val="00046B49"/>
    <w:rsid w:val="00047A32"/>
    <w:rsid w:val="00047D8F"/>
    <w:rsid w:val="000500B9"/>
    <w:rsid w:val="00050EA9"/>
    <w:rsid w:val="000513F0"/>
    <w:rsid w:val="000517D6"/>
    <w:rsid w:val="00051B7B"/>
    <w:rsid w:val="0005324C"/>
    <w:rsid w:val="00053575"/>
    <w:rsid w:val="00053B8A"/>
    <w:rsid w:val="00053D68"/>
    <w:rsid w:val="00053E10"/>
    <w:rsid w:val="00053E76"/>
    <w:rsid w:val="0005464C"/>
    <w:rsid w:val="00054DE3"/>
    <w:rsid w:val="00055E31"/>
    <w:rsid w:val="00060BF6"/>
    <w:rsid w:val="000618DB"/>
    <w:rsid w:val="000637F3"/>
    <w:rsid w:val="000639F7"/>
    <w:rsid w:val="00067623"/>
    <w:rsid w:val="00067720"/>
    <w:rsid w:val="00067987"/>
    <w:rsid w:val="00067FE0"/>
    <w:rsid w:val="00070309"/>
    <w:rsid w:val="000704DA"/>
    <w:rsid w:val="00070BC0"/>
    <w:rsid w:val="00071373"/>
    <w:rsid w:val="0007168C"/>
    <w:rsid w:val="00072431"/>
    <w:rsid w:val="000748F3"/>
    <w:rsid w:val="00075AF2"/>
    <w:rsid w:val="00076B11"/>
    <w:rsid w:val="00080D2F"/>
    <w:rsid w:val="00081CE4"/>
    <w:rsid w:val="00081EBA"/>
    <w:rsid w:val="00082547"/>
    <w:rsid w:val="00083386"/>
    <w:rsid w:val="00083B62"/>
    <w:rsid w:val="00084BDE"/>
    <w:rsid w:val="00087176"/>
    <w:rsid w:val="0009067F"/>
    <w:rsid w:val="000909E2"/>
    <w:rsid w:val="00090D92"/>
    <w:rsid w:val="000914B9"/>
    <w:rsid w:val="000918AC"/>
    <w:rsid w:val="000921B2"/>
    <w:rsid w:val="00092502"/>
    <w:rsid w:val="0009363D"/>
    <w:rsid w:val="00094E41"/>
    <w:rsid w:val="00097F8E"/>
    <w:rsid w:val="000A0235"/>
    <w:rsid w:val="000A1E09"/>
    <w:rsid w:val="000A2026"/>
    <w:rsid w:val="000A2591"/>
    <w:rsid w:val="000A297E"/>
    <w:rsid w:val="000A29CD"/>
    <w:rsid w:val="000A33FE"/>
    <w:rsid w:val="000A34C1"/>
    <w:rsid w:val="000A3B18"/>
    <w:rsid w:val="000A3F06"/>
    <w:rsid w:val="000A4947"/>
    <w:rsid w:val="000A4B53"/>
    <w:rsid w:val="000A5068"/>
    <w:rsid w:val="000A58BA"/>
    <w:rsid w:val="000A6914"/>
    <w:rsid w:val="000A7097"/>
    <w:rsid w:val="000A7A0D"/>
    <w:rsid w:val="000A7A6B"/>
    <w:rsid w:val="000B04D4"/>
    <w:rsid w:val="000B0A0C"/>
    <w:rsid w:val="000B0B20"/>
    <w:rsid w:val="000B150E"/>
    <w:rsid w:val="000B1938"/>
    <w:rsid w:val="000B1AA1"/>
    <w:rsid w:val="000B1FE8"/>
    <w:rsid w:val="000B3163"/>
    <w:rsid w:val="000B5075"/>
    <w:rsid w:val="000B6E4A"/>
    <w:rsid w:val="000B782A"/>
    <w:rsid w:val="000B7A74"/>
    <w:rsid w:val="000C00D6"/>
    <w:rsid w:val="000C0386"/>
    <w:rsid w:val="000C2A92"/>
    <w:rsid w:val="000C3296"/>
    <w:rsid w:val="000C37A6"/>
    <w:rsid w:val="000C3D9A"/>
    <w:rsid w:val="000C4A34"/>
    <w:rsid w:val="000C4D9A"/>
    <w:rsid w:val="000C560E"/>
    <w:rsid w:val="000C59BA"/>
    <w:rsid w:val="000C749A"/>
    <w:rsid w:val="000D0A85"/>
    <w:rsid w:val="000D1CCE"/>
    <w:rsid w:val="000D2515"/>
    <w:rsid w:val="000D2925"/>
    <w:rsid w:val="000D360E"/>
    <w:rsid w:val="000D3693"/>
    <w:rsid w:val="000D3D56"/>
    <w:rsid w:val="000D4234"/>
    <w:rsid w:val="000D532D"/>
    <w:rsid w:val="000D58CB"/>
    <w:rsid w:val="000D5C8B"/>
    <w:rsid w:val="000D611C"/>
    <w:rsid w:val="000D6A7D"/>
    <w:rsid w:val="000D6D9B"/>
    <w:rsid w:val="000D7AE9"/>
    <w:rsid w:val="000D7E13"/>
    <w:rsid w:val="000E16BD"/>
    <w:rsid w:val="000E1898"/>
    <w:rsid w:val="000E25CC"/>
    <w:rsid w:val="000E3C5C"/>
    <w:rsid w:val="000E4036"/>
    <w:rsid w:val="000E4A4E"/>
    <w:rsid w:val="000E5AB3"/>
    <w:rsid w:val="000E781A"/>
    <w:rsid w:val="000F030A"/>
    <w:rsid w:val="000F071C"/>
    <w:rsid w:val="000F21B8"/>
    <w:rsid w:val="000F2C4B"/>
    <w:rsid w:val="000F2EFA"/>
    <w:rsid w:val="000F43F8"/>
    <w:rsid w:val="000F64A1"/>
    <w:rsid w:val="000F7A2F"/>
    <w:rsid w:val="00101394"/>
    <w:rsid w:val="00101BBC"/>
    <w:rsid w:val="001021E2"/>
    <w:rsid w:val="0010353E"/>
    <w:rsid w:val="00103D55"/>
    <w:rsid w:val="0010445F"/>
    <w:rsid w:val="00104724"/>
    <w:rsid w:val="00105DEA"/>
    <w:rsid w:val="00106EA9"/>
    <w:rsid w:val="001075A9"/>
    <w:rsid w:val="00110B69"/>
    <w:rsid w:val="00110BB9"/>
    <w:rsid w:val="00111229"/>
    <w:rsid w:val="00117A41"/>
    <w:rsid w:val="001201EF"/>
    <w:rsid w:val="001205B2"/>
    <w:rsid w:val="00121018"/>
    <w:rsid w:val="0012132F"/>
    <w:rsid w:val="001215A7"/>
    <w:rsid w:val="001220F1"/>
    <w:rsid w:val="0012278C"/>
    <w:rsid w:val="0012291E"/>
    <w:rsid w:val="00122C4A"/>
    <w:rsid w:val="001242B4"/>
    <w:rsid w:val="00124610"/>
    <w:rsid w:val="00124B7D"/>
    <w:rsid w:val="00125775"/>
    <w:rsid w:val="00126776"/>
    <w:rsid w:val="00126F82"/>
    <w:rsid w:val="0013008A"/>
    <w:rsid w:val="0013204E"/>
    <w:rsid w:val="00132CE5"/>
    <w:rsid w:val="0013322E"/>
    <w:rsid w:val="00134155"/>
    <w:rsid w:val="001345D0"/>
    <w:rsid w:val="00135924"/>
    <w:rsid w:val="001364CB"/>
    <w:rsid w:val="00136821"/>
    <w:rsid w:val="00136BFD"/>
    <w:rsid w:val="00136D67"/>
    <w:rsid w:val="00140BB5"/>
    <w:rsid w:val="00141462"/>
    <w:rsid w:val="00141960"/>
    <w:rsid w:val="00141D08"/>
    <w:rsid w:val="001421E4"/>
    <w:rsid w:val="00142445"/>
    <w:rsid w:val="00142953"/>
    <w:rsid w:val="00142B8C"/>
    <w:rsid w:val="00144C2A"/>
    <w:rsid w:val="00146232"/>
    <w:rsid w:val="001463EB"/>
    <w:rsid w:val="00156200"/>
    <w:rsid w:val="0015653C"/>
    <w:rsid w:val="00156920"/>
    <w:rsid w:val="00156DF0"/>
    <w:rsid w:val="00160532"/>
    <w:rsid w:val="00160799"/>
    <w:rsid w:val="001607B8"/>
    <w:rsid w:val="001608F7"/>
    <w:rsid w:val="00160CBB"/>
    <w:rsid w:val="00161013"/>
    <w:rsid w:val="001614CE"/>
    <w:rsid w:val="001627D4"/>
    <w:rsid w:val="00162BF3"/>
    <w:rsid w:val="001645AD"/>
    <w:rsid w:val="0016486D"/>
    <w:rsid w:val="00165E59"/>
    <w:rsid w:val="00166538"/>
    <w:rsid w:val="00166A30"/>
    <w:rsid w:val="00170120"/>
    <w:rsid w:val="0017091A"/>
    <w:rsid w:val="001716B1"/>
    <w:rsid w:val="001737C3"/>
    <w:rsid w:val="001738FC"/>
    <w:rsid w:val="00173E66"/>
    <w:rsid w:val="00173EAC"/>
    <w:rsid w:val="001742F9"/>
    <w:rsid w:val="001747ED"/>
    <w:rsid w:val="00176980"/>
    <w:rsid w:val="001779B4"/>
    <w:rsid w:val="001802CA"/>
    <w:rsid w:val="00180928"/>
    <w:rsid w:val="00180ED5"/>
    <w:rsid w:val="00181E50"/>
    <w:rsid w:val="001831E7"/>
    <w:rsid w:val="001842D2"/>
    <w:rsid w:val="00184428"/>
    <w:rsid w:val="0018449B"/>
    <w:rsid w:val="001846EB"/>
    <w:rsid w:val="0018477D"/>
    <w:rsid w:val="0018486A"/>
    <w:rsid w:val="001852AF"/>
    <w:rsid w:val="00185892"/>
    <w:rsid w:val="00185D28"/>
    <w:rsid w:val="00186CB0"/>
    <w:rsid w:val="0018720C"/>
    <w:rsid w:val="00191071"/>
    <w:rsid w:val="00191790"/>
    <w:rsid w:val="00191F8E"/>
    <w:rsid w:val="0019256A"/>
    <w:rsid w:val="00192FE4"/>
    <w:rsid w:val="0019397C"/>
    <w:rsid w:val="0019400E"/>
    <w:rsid w:val="00195055"/>
    <w:rsid w:val="00195D8E"/>
    <w:rsid w:val="001964FF"/>
    <w:rsid w:val="001969E7"/>
    <w:rsid w:val="00196F0B"/>
    <w:rsid w:val="001A11B8"/>
    <w:rsid w:val="001A2720"/>
    <w:rsid w:val="001A3218"/>
    <w:rsid w:val="001A4B7B"/>
    <w:rsid w:val="001A5688"/>
    <w:rsid w:val="001A585F"/>
    <w:rsid w:val="001A69D5"/>
    <w:rsid w:val="001A6E1E"/>
    <w:rsid w:val="001A78ED"/>
    <w:rsid w:val="001B0256"/>
    <w:rsid w:val="001B158E"/>
    <w:rsid w:val="001B19D6"/>
    <w:rsid w:val="001B26CC"/>
    <w:rsid w:val="001B29D0"/>
    <w:rsid w:val="001B2B33"/>
    <w:rsid w:val="001B3A1D"/>
    <w:rsid w:val="001B3F1E"/>
    <w:rsid w:val="001B3F39"/>
    <w:rsid w:val="001B4117"/>
    <w:rsid w:val="001B4375"/>
    <w:rsid w:val="001B48DE"/>
    <w:rsid w:val="001B593D"/>
    <w:rsid w:val="001B5ACC"/>
    <w:rsid w:val="001B6116"/>
    <w:rsid w:val="001B6222"/>
    <w:rsid w:val="001B6CE2"/>
    <w:rsid w:val="001B6F48"/>
    <w:rsid w:val="001B75E1"/>
    <w:rsid w:val="001B7CCE"/>
    <w:rsid w:val="001C0885"/>
    <w:rsid w:val="001C0D76"/>
    <w:rsid w:val="001C225F"/>
    <w:rsid w:val="001C2BD5"/>
    <w:rsid w:val="001C302E"/>
    <w:rsid w:val="001C3A10"/>
    <w:rsid w:val="001C42A7"/>
    <w:rsid w:val="001C55AB"/>
    <w:rsid w:val="001C5950"/>
    <w:rsid w:val="001C7175"/>
    <w:rsid w:val="001C7338"/>
    <w:rsid w:val="001C7390"/>
    <w:rsid w:val="001C73A6"/>
    <w:rsid w:val="001C761A"/>
    <w:rsid w:val="001D0205"/>
    <w:rsid w:val="001D0A27"/>
    <w:rsid w:val="001D18A8"/>
    <w:rsid w:val="001D1CF7"/>
    <w:rsid w:val="001D24AC"/>
    <w:rsid w:val="001D2829"/>
    <w:rsid w:val="001D2C29"/>
    <w:rsid w:val="001D342A"/>
    <w:rsid w:val="001D39C0"/>
    <w:rsid w:val="001D3EA8"/>
    <w:rsid w:val="001D4C0F"/>
    <w:rsid w:val="001D536D"/>
    <w:rsid w:val="001D6548"/>
    <w:rsid w:val="001D73B2"/>
    <w:rsid w:val="001D7B2E"/>
    <w:rsid w:val="001E060C"/>
    <w:rsid w:val="001E0C98"/>
    <w:rsid w:val="001E0DEB"/>
    <w:rsid w:val="001E3F2E"/>
    <w:rsid w:val="001E411E"/>
    <w:rsid w:val="001E420B"/>
    <w:rsid w:val="001E42DE"/>
    <w:rsid w:val="001E4679"/>
    <w:rsid w:val="001E4D0D"/>
    <w:rsid w:val="001E5280"/>
    <w:rsid w:val="001E54A4"/>
    <w:rsid w:val="001E66B0"/>
    <w:rsid w:val="001F0170"/>
    <w:rsid w:val="001F0EE9"/>
    <w:rsid w:val="001F34ED"/>
    <w:rsid w:val="001F541C"/>
    <w:rsid w:val="001F58AE"/>
    <w:rsid w:val="001F6DC2"/>
    <w:rsid w:val="001F7638"/>
    <w:rsid w:val="001F7AA2"/>
    <w:rsid w:val="001F7FAC"/>
    <w:rsid w:val="0020038D"/>
    <w:rsid w:val="002034AC"/>
    <w:rsid w:val="00204127"/>
    <w:rsid w:val="00207155"/>
    <w:rsid w:val="00207DF3"/>
    <w:rsid w:val="00207F91"/>
    <w:rsid w:val="00210052"/>
    <w:rsid w:val="00210389"/>
    <w:rsid w:val="0021105D"/>
    <w:rsid w:val="0021180D"/>
    <w:rsid w:val="00211D3B"/>
    <w:rsid w:val="00212E12"/>
    <w:rsid w:val="00213693"/>
    <w:rsid w:val="002140B7"/>
    <w:rsid w:val="00215F38"/>
    <w:rsid w:val="002161C4"/>
    <w:rsid w:val="002165DA"/>
    <w:rsid w:val="002173A2"/>
    <w:rsid w:val="00220164"/>
    <w:rsid w:val="002201C6"/>
    <w:rsid w:val="002217E3"/>
    <w:rsid w:val="00222841"/>
    <w:rsid w:val="00222E49"/>
    <w:rsid w:val="00224365"/>
    <w:rsid w:val="002259A6"/>
    <w:rsid w:val="00226AB7"/>
    <w:rsid w:val="00227930"/>
    <w:rsid w:val="00230946"/>
    <w:rsid w:val="00230ACC"/>
    <w:rsid w:val="00230BAD"/>
    <w:rsid w:val="00230D9A"/>
    <w:rsid w:val="00231ECF"/>
    <w:rsid w:val="0023200E"/>
    <w:rsid w:val="00232E80"/>
    <w:rsid w:val="00233AD6"/>
    <w:rsid w:val="00233D66"/>
    <w:rsid w:val="00235335"/>
    <w:rsid w:val="00236342"/>
    <w:rsid w:val="002379CB"/>
    <w:rsid w:val="00237E80"/>
    <w:rsid w:val="00240A6C"/>
    <w:rsid w:val="002414CB"/>
    <w:rsid w:val="00241F39"/>
    <w:rsid w:val="00242F6B"/>
    <w:rsid w:val="00243771"/>
    <w:rsid w:val="00244601"/>
    <w:rsid w:val="002446DB"/>
    <w:rsid w:val="00245E9B"/>
    <w:rsid w:val="0024682A"/>
    <w:rsid w:val="00246F0C"/>
    <w:rsid w:val="00247068"/>
    <w:rsid w:val="00247440"/>
    <w:rsid w:val="00247EBB"/>
    <w:rsid w:val="00250B90"/>
    <w:rsid w:val="00251054"/>
    <w:rsid w:val="002517C3"/>
    <w:rsid w:val="00253548"/>
    <w:rsid w:val="00254DE5"/>
    <w:rsid w:val="00254F41"/>
    <w:rsid w:val="002560C4"/>
    <w:rsid w:val="00257130"/>
    <w:rsid w:val="00257D99"/>
    <w:rsid w:val="00257EE3"/>
    <w:rsid w:val="00257F0C"/>
    <w:rsid w:val="00261AB9"/>
    <w:rsid w:val="00262F08"/>
    <w:rsid w:val="002652BE"/>
    <w:rsid w:val="002653A8"/>
    <w:rsid w:val="002656DF"/>
    <w:rsid w:val="0026650E"/>
    <w:rsid w:val="00270662"/>
    <w:rsid w:val="00272909"/>
    <w:rsid w:val="002739EC"/>
    <w:rsid w:val="00273D28"/>
    <w:rsid w:val="00274266"/>
    <w:rsid w:val="00274BFB"/>
    <w:rsid w:val="002775EB"/>
    <w:rsid w:val="00281929"/>
    <w:rsid w:val="002820C4"/>
    <w:rsid w:val="00282764"/>
    <w:rsid w:val="00285882"/>
    <w:rsid w:val="00291183"/>
    <w:rsid w:val="002914A4"/>
    <w:rsid w:val="0029167E"/>
    <w:rsid w:val="00291B55"/>
    <w:rsid w:val="00292BB4"/>
    <w:rsid w:val="00292F1E"/>
    <w:rsid w:val="00293E95"/>
    <w:rsid w:val="002949CE"/>
    <w:rsid w:val="00294BE9"/>
    <w:rsid w:val="00294D73"/>
    <w:rsid w:val="002962C0"/>
    <w:rsid w:val="00297B9B"/>
    <w:rsid w:val="00297C96"/>
    <w:rsid w:val="002A174E"/>
    <w:rsid w:val="002A20FB"/>
    <w:rsid w:val="002A21EC"/>
    <w:rsid w:val="002A24F5"/>
    <w:rsid w:val="002A2FAE"/>
    <w:rsid w:val="002A370F"/>
    <w:rsid w:val="002A3C2E"/>
    <w:rsid w:val="002A42DA"/>
    <w:rsid w:val="002A53C1"/>
    <w:rsid w:val="002A6303"/>
    <w:rsid w:val="002A6473"/>
    <w:rsid w:val="002A7066"/>
    <w:rsid w:val="002A7124"/>
    <w:rsid w:val="002A73E3"/>
    <w:rsid w:val="002A7B8D"/>
    <w:rsid w:val="002B0319"/>
    <w:rsid w:val="002B0FD8"/>
    <w:rsid w:val="002B1ED3"/>
    <w:rsid w:val="002B50AE"/>
    <w:rsid w:val="002B62F4"/>
    <w:rsid w:val="002B6818"/>
    <w:rsid w:val="002B74A9"/>
    <w:rsid w:val="002C0C61"/>
    <w:rsid w:val="002C3B80"/>
    <w:rsid w:val="002C42F2"/>
    <w:rsid w:val="002C4689"/>
    <w:rsid w:val="002C5147"/>
    <w:rsid w:val="002C5165"/>
    <w:rsid w:val="002C63EB"/>
    <w:rsid w:val="002C7113"/>
    <w:rsid w:val="002C71B5"/>
    <w:rsid w:val="002C78E8"/>
    <w:rsid w:val="002C7E43"/>
    <w:rsid w:val="002D0366"/>
    <w:rsid w:val="002D04C2"/>
    <w:rsid w:val="002D176B"/>
    <w:rsid w:val="002D217B"/>
    <w:rsid w:val="002D2C0B"/>
    <w:rsid w:val="002D3B8F"/>
    <w:rsid w:val="002D3CCE"/>
    <w:rsid w:val="002D4ECF"/>
    <w:rsid w:val="002D5756"/>
    <w:rsid w:val="002D66B5"/>
    <w:rsid w:val="002E0568"/>
    <w:rsid w:val="002E146C"/>
    <w:rsid w:val="002E298B"/>
    <w:rsid w:val="002E3FF9"/>
    <w:rsid w:val="002E43E7"/>
    <w:rsid w:val="002E4B3A"/>
    <w:rsid w:val="002E543C"/>
    <w:rsid w:val="002E5E85"/>
    <w:rsid w:val="002E6466"/>
    <w:rsid w:val="002E6F8A"/>
    <w:rsid w:val="002E7D47"/>
    <w:rsid w:val="002F00C8"/>
    <w:rsid w:val="002F1AFD"/>
    <w:rsid w:val="002F1ECB"/>
    <w:rsid w:val="002F2190"/>
    <w:rsid w:val="002F2A44"/>
    <w:rsid w:val="002F2BD8"/>
    <w:rsid w:val="002F2F2D"/>
    <w:rsid w:val="002F3F74"/>
    <w:rsid w:val="002F4B1F"/>
    <w:rsid w:val="002F4C01"/>
    <w:rsid w:val="002F4E67"/>
    <w:rsid w:val="002F4EC8"/>
    <w:rsid w:val="002F676C"/>
    <w:rsid w:val="002F6A19"/>
    <w:rsid w:val="002F6CB7"/>
    <w:rsid w:val="00303783"/>
    <w:rsid w:val="00304EBE"/>
    <w:rsid w:val="00304FE8"/>
    <w:rsid w:val="003054AA"/>
    <w:rsid w:val="00305545"/>
    <w:rsid w:val="00305E54"/>
    <w:rsid w:val="0030778F"/>
    <w:rsid w:val="003108CD"/>
    <w:rsid w:val="00312E06"/>
    <w:rsid w:val="00314D86"/>
    <w:rsid w:val="003171DE"/>
    <w:rsid w:val="0031745E"/>
    <w:rsid w:val="003174A1"/>
    <w:rsid w:val="0031764D"/>
    <w:rsid w:val="00320610"/>
    <w:rsid w:val="00322D9C"/>
    <w:rsid w:val="00322F64"/>
    <w:rsid w:val="00323CCD"/>
    <w:rsid w:val="00323EBC"/>
    <w:rsid w:val="003251B7"/>
    <w:rsid w:val="00325212"/>
    <w:rsid w:val="003252AF"/>
    <w:rsid w:val="003270C0"/>
    <w:rsid w:val="0032738D"/>
    <w:rsid w:val="00327A25"/>
    <w:rsid w:val="00327B97"/>
    <w:rsid w:val="00332DDA"/>
    <w:rsid w:val="003348AF"/>
    <w:rsid w:val="00334EF6"/>
    <w:rsid w:val="003355B8"/>
    <w:rsid w:val="00335F64"/>
    <w:rsid w:val="00335F6F"/>
    <w:rsid w:val="003360F3"/>
    <w:rsid w:val="00336B20"/>
    <w:rsid w:val="0033729D"/>
    <w:rsid w:val="00340891"/>
    <w:rsid w:val="003414C3"/>
    <w:rsid w:val="0034302C"/>
    <w:rsid w:val="00344249"/>
    <w:rsid w:val="003448F7"/>
    <w:rsid w:val="00344AC7"/>
    <w:rsid w:val="00344B9F"/>
    <w:rsid w:val="00345A59"/>
    <w:rsid w:val="00346830"/>
    <w:rsid w:val="00346BA8"/>
    <w:rsid w:val="00350150"/>
    <w:rsid w:val="003501EA"/>
    <w:rsid w:val="003510FC"/>
    <w:rsid w:val="00351C22"/>
    <w:rsid w:val="00352253"/>
    <w:rsid w:val="0035242E"/>
    <w:rsid w:val="00355BB6"/>
    <w:rsid w:val="00355C6A"/>
    <w:rsid w:val="003568FB"/>
    <w:rsid w:val="00361C64"/>
    <w:rsid w:val="00363013"/>
    <w:rsid w:val="00364228"/>
    <w:rsid w:val="00364AAB"/>
    <w:rsid w:val="00364E60"/>
    <w:rsid w:val="00364E8E"/>
    <w:rsid w:val="0036566F"/>
    <w:rsid w:val="003657FF"/>
    <w:rsid w:val="00365E26"/>
    <w:rsid w:val="00365EC1"/>
    <w:rsid w:val="00366342"/>
    <w:rsid w:val="0036640D"/>
    <w:rsid w:val="00366C3C"/>
    <w:rsid w:val="00367B30"/>
    <w:rsid w:val="00373CDD"/>
    <w:rsid w:val="00374A29"/>
    <w:rsid w:val="00374B61"/>
    <w:rsid w:val="00375282"/>
    <w:rsid w:val="00375EAE"/>
    <w:rsid w:val="0037676A"/>
    <w:rsid w:val="00376CFC"/>
    <w:rsid w:val="00377593"/>
    <w:rsid w:val="00377F31"/>
    <w:rsid w:val="0038045E"/>
    <w:rsid w:val="00380867"/>
    <w:rsid w:val="003819BE"/>
    <w:rsid w:val="00383013"/>
    <w:rsid w:val="003832AB"/>
    <w:rsid w:val="00384172"/>
    <w:rsid w:val="00387259"/>
    <w:rsid w:val="003910AA"/>
    <w:rsid w:val="00393888"/>
    <w:rsid w:val="00393A67"/>
    <w:rsid w:val="003947F4"/>
    <w:rsid w:val="00394973"/>
    <w:rsid w:val="00394C2D"/>
    <w:rsid w:val="00395538"/>
    <w:rsid w:val="00395A67"/>
    <w:rsid w:val="00395BCF"/>
    <w:rsid w:val="00396595"/>
    <w:rsid w:val="00397151"/>
    <w:rsid w:val="00397247"/>
    <w:rsid w:val="00397D22"/>
    <w:rsid w:val="00397DD1"/>
    <w:rsid w:val="003A0888"/>
    <w:rsid w:val="003A0A5A"/>
    <w:rsid w:val="003A14A1"/>
    <w:rsid w:val="003A259F"/>
    <w:rsid w:val="003A32F6"/>
    <w:rsid w:val="003A4DC1"/>
    <w:rsid w:val="003A59CA"/>
    <w:rsid w:val="003A5A29"/>
    <w:rsid w:val="003A7D9F"/>
    <w:rsid w:val="003B0080"/>
    <w:rsid w:val="003B0141"/>
    <w:rsid w:val="003B3354"/>
    <w:rsid w:val="003B33F6"/>
    <w:rsid w:val="003B3874"/>
    <w:rsid w:val="003B3AC6"/>
    <w:rsid w:val="003B4CF8"/>
    <w:rsid w:val="003B4D6F"/>
    <w:rsid w:val="003B4E1F"/>
    <w:rsid w:val="003B4F69"/>
    <w:rsid w:val="003B56BD"/>
    <w:rsid w:val="003B601F"/>
    <w:rsid w:val="003B6363"/>
    <w:rsid w:val="003B6768"/>
    <w:rsid w:val="003B739D"/>
    <w:rsid w:val="003B777E"/>
    <w:rsid w:val="003C0101"/>
    <w:rsid w:val="003C0B74"/>
    <w:rsid w:val="003C0C6D"/>
    <w:rsid w:val="003C58D4"/>
    <w:rsid w:val="003C6535"/>
    <w:rsid w:val="003C6B13"/>
    <w:rsid w:val="003C6C40"/>
    <w:rsid w:val="003C7AA7"/>
    <w:rsid w:val="003D016F"/>
    <w:rsid w:val="003D0D8F"/>
    <w:rsid w:val="003D1353"/>
    <w:rsid w:val="003D1531"/>
    <w:rsid w:val="003D34CB"/>
    <w:rsid w:val="003D45FD"/>
    <w:rsid w:val="003D47CD"/>
    <w:rsid w:val="003D4897"/>
    <w:rsid w:val="003D4C81"/>
    <w:rsid w:val="003D4E77"/>
    <w:rsid w:val="003D5442"/>
    <w:rsid w:val="003D5591"/>
    <w:rsid w:val="003D5CDA"/>
    <w:rsid w:val="003D61E5"/>
    <w:rsid w:val="003D6839"/>
    <w:rsid w:val="003D6FC3"/>
    <w:rsid w:val="003D71EA"/>
    <w:rsid w:val="003E0F2E"/>
    <w:rsid w:val="003E16E2"/>
    <w:rsid w:val="003E1A2D"/>
    <w:rsid w:val="003E1E00"/>
    <w:rsid w:val="003E2524"/>
    <w:rsid w:val="003E2909"/>
    <w:rsid w:val="003E2C2A"/>
    <w:rsid w:val="003E356B"/>
    <w:rsid w:val="003E38DD"/>
    <w:rsid w:val="003E3D74"/>
    <w:rsid w:val="003E440A"/>
    <w:rsid w:val="003E440D"/>
    <w:rsid w:val="003E4A67"/>
    <w:rsid w:val="003E505B"/>
    <w:rsid w:val="003E5532"/>
    <w:rsid w:val="003E5AC6"/>
    <w:rsid w:val="003E5EFE"/>
    <w:rsid w:val="003E6DD1"/>
    <w:rsid w:val="003E6FFB"/>
    <w:rsid w:val="003F0872"/>
    <w:rsid w:val="003F11E9"/>
    <w:rsid w:val="003F1DF0"/>
    <w:rsid w:val="003F35A4"/>
    <w:rsid w:val="003F38B3"/>
    <w:rsid w:val="003F438A"/>
    <w:rsid w:val="003F45C2"/>
    <w:rsid w:val="003F48C6"/>
    <w:rsid w:val="003F509D"/>
    <w:rsid w:val="003F5E65"/>
    <w:rsid w:val="003F5F96"/>
    <w:rsid w:val="003F6E04"/>
    <w:rsid w:val="003F7BC0"/>
    <w:rsid w:val="00400A22"/>
    <w:rsid w:val="004020DA"/>
    <w:rsid w:val="004020F3"/>
    <w:rsid w:val="0040374F"/>
    <w:rsid w:val="004050E5"/>
    <w:rsid w:val="004060E8"/>
    <w:rsid w:val="00410717"/>
    <w:rsid w:val="00411CB6"/>
    <w:rsid w:val="00412213"/>
    <w:rsid w:val="004127D0"/>
    <w:rsid w:val="00413772"/>
    <w:rsid w:val="00414B99"/>
    <w:rsid w:val="00416992"/>
    <w:rsid w:val="004173D1"/>
    <w:rsid w:val="00417CD3"/>
    <w:rsid w:val="00420FED"/>
    <w:rsid w:val="0042720F"/>
    <w:rsid w:val="00430319"/>
    <w:rsid w:val="00431A86"/>
    <w:rsid w:val="00431EC6"/>
    <w:rsid w:val="00434878"/>
    <w:rsid w:val="00434A75"/>
    <w:rsid w:val="0043539D"/>
    <w:rsid w:val="004359B2"/>
    <w:rsid w:val="00437630"/>
    <w:rsid w:val="00441910"/>
    <w:rsid w:val="004419C4"/>
    <w:rsid w:val="00441CF3"/>
    <w:rsid w:val="00442D92"/>
    <w:rsid w:val="00442E35"/>
    <w:rsid w:val="00442FC8"/>
    <w:rsid w:val="00443121"/>
    <w:rsid w:val="0044498D"/>
    <w:rsid w:val="00445880"/>
    <w:rsid w:val="004458A3"/>
    <w:rsid w:val="0044590D"/>
    <w:rsid w:val="00445BF8"/>
    <w:rsid w:val="004465BA"/>
    <w:rsid w:val="00446A14"/>
    <w:rsid w:val="00447429"/>
    <w:rsid w:val="004478D2"/>
    <w:rsid w:val="00447B32"/>
    <w:rsid w:val="00447C82"/>
    <w:rsid w:val="00447E53"/>
    <w:rsid w:val="00450096"/>
    <w:rsid w:val="00450BDD"/>
    <w:rsid w:val="00450E3D"/>
    <w:rsid w:val="00452B60"/>
    <w:rsid w:val="00453278"/>
    <w:rsid w:val="00453986"/>
    <w:rsid w:val="00455DAB"/>
    <w:rsid w:val="004562BD"/>
    <w:rsid w:val="00456558"/>
    <w:rsid w:val="00456BE1"/>
    <w:rsid w:val="00456E7C"/>
    <w:rsid w:val="00457875"/>
    <w:rsid w:val="00457B15"/>
    <w:rsid w:val="004611F1"/>
    <w:rsid w:val="00461A76"/>
    <w:rsid w:val="00461FF3"/>
    <w:rsid w:val="0046235C"/>
    <w:rsid w:val="00462617"/>
    <w:rsid w:val="004626BA"/>
    <w:rsid w:val="00462B74"/>
    <w:rsid w:val="00462CA4"/>
    <w:rsid w:val="00462D5B"/>
    <w:rsid w:val="00463169"/>
    <w:rsid w:val="0046357D"/>
    <w:rsid w:val="00464B3A"/>
    <w:rsid w:val="00465A57"/>
    <w:rsid w:val="00467424"/>
    <w:rsid w:val="00467454"/>
    <w:rsid w:val="0046785F"/>
    <w:rsid w:val="0046787F"/>
    <w:rsid w:val="00467B51"/>
    <w:rsid w:val="00467F4D"/>
    <w:rsid w:val="004711D7"/>
    <w:rsid w:val="00471253"/>
    <w:rsid w:val="00471FB3"/>
    <w:rsid w:val="00472953"/>
    <w:rsid w:val="00472B6F"/>
    <w:rsid w:val="004734D5"/>
    <w:rsid w:val="00473819"/>
    <w:rsid w:val="004743C8"/>
    <w:rsid w:val="0047492E"/>
    <w:rsid w:val="00474BD5"/>
    <w:rsid w:val="00480294"/>
    <w:rsid w:val="004819E3"/>
    <w:rsid w:val="00482D0C"/>
    <w:rsid w:val="00483682"/>
    <w:rsid w:val="00484855"/>
    <w:rsid w:val="00484990"/>
    <w:rsid w:val="00484EA4"/>
    <w:rsid w:val="00485E7A"/>
    <w:rsid w:val="0048767F"/>
    <w:rsid w:val="00487FE0"/>
    <w:rsid w:val="004925A6"/>
    <w:rsid w:val="00492D3D"/>
    <w:rsid w:val="00493B9F"/>
    <w:rsid w:val="00493D12"/>
    <w:rsid w:val="0049480B"/>
    <w:rsid w:val="00494828"/>
    <w:rsid w:val="00495872"/>
    <w:rsid w:val="00495939"/>
    <w:rsid w:val="00496091"/>
    <w:rsid w:val="0049699C"/>
    <w:rsid w:val="004A100B"/>
    <w:rsid w:val="004A2355"/>
    <w:rsid w:val="004A2502"/>
    <w:rsid w:val="004A2C7A"/>
    <w:rsid w:val="004A2D0B"/>
    <w:rsid w:val="004A3749"/>
    <w:rsid w:val="004A37BD"/>
    <w:rsid w:val="004A3E25"/>
    <w:rsid w:val="004A4654"/>
    <w:rsid w:val="004A4A07"/>
    <w:rsid w:val="004A5C5B"/>
    <w:rsid w:val="004A7532"/>
    <w:rsid w:val="004B008D"/>
    <w:rsid w:val="004B02C9"/>
    <w:rsid w:val="004B0487"/>
    <w:rsid w:val="004B0776"/>
    <w:rsid w:val="004B07A6"/>
    <w:rsid w:val="004B1156"/>
    <w:rsid w:val="004B2FD9"/>
    <w:rsid w:val="004B3617"/>
    <w:rsid w:val="004B3D38"/>
    <w:rsid w:val="004B4487"/>
    <w:rsid w:val="004B55DD"/>
    <w:rsid w:val="004B572F"/>
    <w:rsid w:val="004B6EC8"/>
    <w:rsid w:val="004B70D3"/>
    <w:rsid w:val="004B791F"/>
    <w:rsid w:val="004C0D26"/>
    <w:rsid w:val="004C160E"/>
    <w:rsid w:val="004C1A7C"/>
    <w:rsid w:val="004C2C50"/>
    <w:rsid w:val="004C3072"/>
    <w:rsid w:val="004C4E7E"/>
    <w:rsid w:val="004C7C5D"/>
    <w:rsid w:val="004D04DA"/>
    <w:rsid w:val="004D10A6"/>
    <w:rsid w:val="004D1269"/>
    <w:rsid w:val="004D12F4"/>
    <w:rsid w:val="004D1AB7"/>
    <w:rsid w:val="004D1E1D"/>
    <w:rsid w:val="004D2DC5"/>
    <w:rsid w:val="004D3256"/>
    <w:rsid w:val="004D383F"/>
    <w:rsid w:val="004D3E55"/>
    <w:rsid w:val="004D4EFF"/>
    <w:rsid w:val="004D509F"/>
    <w:rsid w:val="004D6590"/>
    <w:rsid w:val="004D67FC"/>
    <w:rsid w:val="004D762B"/>
    <w:rsid w:val="004D7A0A"/>
    <w:rsid w:val="004E2B5C"/>
    <w:rsid w:val="004E3AD7"/>
    <w:rsid w:val="004E43BA"/>
    <w:rsid w:val="004E488B"/>
    <w:rsid w:val="004E5F60"/>
    <w:rsid w:val="004E627E"/>
    <w:rsid w:val="004E64AA"/>
    <w:rsid w:val="004E68B9"/>
    <w:rsid w:val="004E7AA0"/>
    <w:rsid w:val="004F0D72"/>
    <w:rsid w:val="004F1CC8"/>
    <w:rsid w:val="004F20EE"/>
    <w:rsid w:val="004F38C8"/>
    <w:rsid w:val="004F4772"/>
    <w:rsid w:val="004F59F2"/>
    <w:rsid w:val="004F6006"/>
    <w:rsid w:val="00500418"/>
    <w:rsid w:val="00501009"/>
    <w:rsid w:val="005012D0"/>
    <w:rsid w:val="00501593"/>
    <w:rsid w:val="00501DF3"/>
    <w:rsid w:val="00501E8A"/>
    <w:rsid w:val="00502872"/>
    <w:rsid w:val="00502E84"/>
    <w:rsid w:val="00503C3B"/>
    <w:rsid w:val="00505D92"/>
    <w:rsid w:val="00511399"/>
    <w:rsid w:val="00511912"/>
    <w:rsid w:val="005128C7"/>
    <w:rsid w:val="005135D2"/>
    <w:rsid w:val="00513A7D"/>
    <w:rsid w:val="0051418E"/>
    <w:rsid w:val="005151FF"/>
    <w:rsid w:val="005154B2"/>
    <w:rsid w:val="005202FE"/>
    <w:rsid w:val="005216F6"/>
    <w:rsid w:val="00521F94"/>
    <w:rsid w:val="0052225A"/>
    <w:rsid w:val="005229A0"/>
    <w:rsid w:val="005241C6"/>
    <w:rsid w:val="005245F7"/>
    <w:rsid w:val="00524687"/>
    <w:rsid w:val="0052558A"/>
    <w:rsid w:val="00525A00"/>
    <w:rsid w:val="005260DD"/>
    <w:rsid w:val="005266D5"/>
    <w:rsid w:val="00527F32"/>
    <w:rsid w:val="00530CB4"/>
    <w:rsid w:val="00532257"/>
    <w:rsid w:val="00535999"/>
    <w:rsid w:val="00536529"/>
    <w:rsid w:val="005368E0"/>
    <w:rsid w:val="005371D0"/>
    <w:rsid w:val="005419F7"/>
    <w:rsid w:val="005433F0"/>
    <w:rsid w:val="00543996"/>
    <w:rsid w:val="00544A1A"/>
    <w:rsid w:val="0054574D"/>
    <w:rsid w:val="00545C2B"/>
    <w:rsid w:val="00547DAE"/>
    <w:rsid w:val="0055009B"/>
    <w:rsid w:val="005515F4"/>
    <w:rsid w:val="00553138"/>
    <w:rsid w:val="00553E64"/>
    <w:rsid w:val="005544E0"/>
    <w:rsid w:val="00554CDE"/>
    <w:rsid w:val="00555903"/>
    <w:rsid w:val="00555BFF"/>
    <w:rsid w:val="00555FB5"/>
    <w:rsid w:val="00555FBE"/>
    <w:rsid w:val="00556127"/>
    <w:rsid w:val="005573B0"/>
    <w:rsid w:val="00560195"/>
    <w:rsid w:val="0056063C"/>
    <w:rsid w:val="00560B85"/>
    <w:rsid w:val="00560F8F"/>
    <w:rsid w:val="005612A7"/>
    <w:rsid w:val="00561E69"/>
    <w:rsid w:val="00563E47"/>
    <w:rsid w:val="0056408A"/>
    <w:rsid w:val="0056508E"/>
    <w:rsid w:val="005651CC"/>
    <w:rsid w:val="0056557D"/>
    <w:rsid w:val="00566424"/>
    <w:rsid w:val="00567C6E"/>
    <w:rsid w:val="005709F5"/>
    <w:rsid w:val="0057391C"/>
    <w:rsid w:val="00574441"/>
    <w:rsid w:val="00574AFC"/>
    <w:rsid w:val="00575A6D"/>
    <w:rsid w:val="0057657A"/>
    <w:rsid w:val="005768C6"/>
    <w:rsid w:val="005771F5"/>
    <w:rsid w:val="00580593"/>
    <w:rsid w:val="005812C1"/>
    <w:rsid w:val="00581635"/>
    <w:rsid w:val="00581B2F"/>
    <w:rsid w:val="00581FB4"/>
    <w:rsid w:val="00582D9C"/>
    <w:rsid w:val="00585526"/>
    <w:rsid w:val="00586738"/>
    <w:rsid w:val="005868BD"/>
    <w:rsid w:val="00587147"/>
    <w:rsid w:val="00590391"/>
    <w:rsid w:val="00591790"/>
    <w:rsid w:val="00591D55"/>
    <w:rsid w:val="005922BE"/>
    <w:rsid w:val="00592459"/>
    <w:rsid w:val="00592A93"/>
    <w:rsid w:val="00592C9D"/>
    <w:rsid w:val="00593BED"/>
    <w:rsid w:val="00593E2B"/>
    <w:rsid w:val="00594453"/>
    <w:rsid w:val="005944C2"/>
    <w:rsid w:val="00595607"/>
    <w:rsid w:val="00596831"/>
    <w:rsid w:val="00597139"/>
    <w:rsid w:val="0059749C"/>
    <w:rsid w:val="005A08B0"/>
    <w:rsid w:val="005A15D4"/>
    <w:rsid w:val="005A232B"/>
    <w:rsid w:val="005A375C"/>
    <w:rsid w:val="005A4F9B"/>
    <w:rsid w:val="005A5A4D"/>
    <w:rsid w:val="005A5D32"/>
    <w:rsid w:val="005A7F90"/>
    <w:rsid w:val="005B0836"/>
    <w:rsid w:val="005B08B1"/>
    <w:rsid w:val="005B2007"/>
    <w:rsid w:val="005B2098"/>
    <w:rsid w:val="005B2B06"/>
    <w:rsid w:val="005B3870"/>
    <w:rsid w:val="005B5400"/>
    <w:rsid w:val="005B5CC1"/>
    <w:rsid w:val="005B7068"/>
    <w:rsid w:val="005C05A8"/>
    <w:rsid w:val="005C0956"/>
    <w:rsid w:val="005C0D49"/>
    <w:rsid w:val="005C2FA8"/>
    <w:rsid w:val="005C392B"/>
    <w:rsid w:val="005C3981"/>
    <w:rsid w:val="005C3CDE"/>
    <w:rsid w:val="005C465B"/>
    <w:rsid w:val="005C584A"/>
    <w:rsid w:val="005C619F"/>
    <w:rsid w:val="005C627B"/>
    <w:rsid w:val="005C70A5"/>
    <w:rsid w:val="005C7BCE"/>
    <w:rsid w:val="005C7CBA"/>
    <w:rsid w:val="005D02BD"/>
    <w:rsid w:val="005D065F"/>
    <w:rsid w:val="005D0CC8"/>
    <w:rsid w:val="005D0CE0"/>
    <w:rsid w:val="005D1FB2"/>
    <w:rsid w:val="005D35DD"/>
    <w:rsid w:val="005D3B2C"/>
    <w:rsid w:val="005D50AF"/>
    <w:rsid w:val="005D7230"/>
    <w:rsid w:val="005D76F5"/>
    <w:rsid w:val="005E043F"/>
    <w:rsid w:val="005E3493"/>
    <w:rsid w:val="005E4928"/>
    <w:rsid w:val="005E4B7E"/>
    <w:rsid w:val="005E534A"/>
    <w:rsid w:val="005E5919"/>
    <w:rsid w:val="005E5C37"/>
    <w:rsid w:val="005E5C95"/>
    <w:rsid w:val="005E756E"/>
    <w:rsid w:val="005E7C39"/>
    <w:rsid w:val="005E7F9F"/>
    <w:rsid w:val="005F15BD"/>
    <w:rsid w:val="005F3F6F"/>
    <w:rsid w:val="005F400C"/>
    <w:rsid w:val="005F583A"/>
    <w:rsid w:val="005F63C8"/>
    <w:rsid w:val="005F66AB"/>
    <w:rsid w:val="005F79C7"/>
    <w:rsid w:val="005F7CF0"/>
    <w:rsid w:val="005F7F99"/>
    <w:rsid w:val="00601812"/>
    <w:rsid w:val="00601BD9"/>
    <w:rsid w:val="00601BDD"/>
    <w:rsid w:val="0060265B"/>
    <w:rsid w:val="00603556"/>
    <w:rsid w:val="006039D3"/>
    <w:rsid w:val="006041A1"/>
    <w:rsid w:val="00604E50"/>
    <w:rsid w:val="006054A1"/>
    <w:rsid w:val="00605816"/>
    <w:rsid w:val="00605C04"/>
    <w:rsid w:val="00606DD7"/>
    <w:rsid w:val="00606FF7"/>
    <w:rsid w:val="00607FB8"/>
    <w:rsid w:val="006100BD"/>
    <w:rsid w:val="0061089E"/>
    <w:rsid w:val="006120A1"/>
    <w:rsid w:val="00614AA1"/>
    <w:rsid w:val="00614EE1"/>
    <w:rsid w:val="0061747B"/>
    <w:rsid w:val="0061749B"/>
    <w:rsid w:val="0062164E"/>
    <w:rsid w:val="006221D4"/>
    <w:rsid w:val="006231E8"/>
    <w:rsid w:val="00623BC3"/>
    <w:rsid w:val="00625A6E"/>
    <w:rsid w:val="006268B4"/>
    <w:rsid w:val="00626CE4"/>
    <w:rsid w:val="00631281"/>
    <w:rsid w:val="00631B18"/>
    <w:rsid w:val="0063214F"/>
    <w:rsid w:val="006324B0"/>
    <w:rsid w:val="00634337"/>
    <w:rsid w:val="0063448D"/>
    <w:rsid w:val="00634D39"/>
    <w:rsid w:val="00634FBB"/>
    <w:rsid w:val="006352D6"/>
    <w:rsid w:val="006365BA"/>
    <w:rsid w:val="006366CC"/>
    <w:rsid w:val="00636D8A"/>
    <w:rsid w:val="006409F0"/>
    <w:rsid w:val="00640BE8"/>
    <w:rsid w:val="006416D1"/>
    <w:rsid w:val="006425E9"/>
    <w:rsid w:val="00642DD3"/>
    <w:rsid w:val="00643F40"/>
    <w:rsid w:val="00644DCB"/>
    <w:rsid w:val="00645C05"/>
    <w:rsid w:val="00645D11"/>
    <w:rsid w:val="00646D29"/>
    <w:rsid w:val="00646DA4"/>
    <w:rsid w:val="00651CCF"/>
    <w:rsid w:val="00651FB5"/>
    <w:rsid w:val="00652A27"/>
    <w:rsid w:val="00652EA1"/>
    <w:rsid w:val="0065496E"/>
    <w:rsid w:val="00656AB8"/>
    <w:rsid w:val="00656DBE"/>
    <w:rsid w:val="006573F9"/>
    <w:rsid w:val="006604A1"/>
    <w:rsid w:val="0066132A"/>
    <w:rsid w:val="00662345"/>
    <w:rsid w:val="00663E9E"/>
    <w:rsid w:val="006645C8"/>
    <w:rsid w:val="0066467F"/>
    <w:rsid w:val="0066585D"/>
    <w:rsid w:val="00666059"/>
    <w:rsid w:val="0066679C"/>
    <w:rsid w:val="00666871"/>
    <w:rsid w:val="00666E47"/>
    <w:rsid w:val="0066741D"/>
    <w:rsid w:val="00667483"/>
    <w:rsid w:val="00667E13"/>
    <w:rsid w:val="00671075"/>
    <w:rsid w:val="00671D9D"/>
    <w:rsid w:val="00672256"/>
    <w:rsid w:val="0067263C"/>
    <w:rsid w:val="00673970"/>
    <w:rsid w:val="00674D04"/>
    <w:rsid w:val="00677401"/>
    <w:rsid w:val="00677715"/>
    <w:rsid w:val="00680874"/>
    <w:rsid w:val="00681123"/>
    <w:rsid w:val="0068169A"/>
    <w:rsid w:val="006817C2"/>
    <w:rsid w:val="0068338E"/>
    <w:rsid w:val="00684CAA"/>
    <w:rsid w:val="006853B0"/>
    <w:rsid w:val="0068613C"/>
    <w:rsid w:val="006869B7"/>
    <w:rsid w:val="00687E0D"/>
    <w:rsid w:val="00692CFD"/>
    <w:rsid w:val="00692F13"/>
    <w:rsid w:val="00693006"/>
    <w:rsid w:val="0069504A"/>
    <w:rsid w:val="00695433"/>
    <w:rsid w:val="006956A9"/>
    <w:rsid w:val="006965A3"/>
    <w:rsid w:val="006971EF"/>
    <w:rsid w:val="006A061F"/>
    <w:rsid w:val="006A06B2"/>
    <w:rsid w:val="006A06D0"/>
    <w:rsid w:val="006A0971"/>
    <w:rsid w:val="006A1667"/>
    <w:rsid w:val="006A1993"/>
    <w:rsid w:val="006A1B7D"/>
    <w:rsid w:val="006A1F13"/>
    <w:rsid w:val="006A34EC"/>
    <w:rsid w:val="006A4676"/>
    <w:rsid w:val="006A496B"/>
    <w:rsid w:val="006A4AE8"/>
    <w:rsid w:val="006A5A97"/>
    <w:rsid w:val="006A5AD9"/>
    <w:rsid w:val="006A61D2"/>
    <w:rsid w:val="006A7552"/>
    <w:rsid w:val="006A7BED"/>
    <w:rsid w:val="006B0311"/>
    <w:rsid w:val="006B1AED"/>
    <w:rsid w:val="006B229E"/>
    <w:rsid w:val="006B236C"/>
    <w:rsid w:val="006B24F2"/>
    <w:rsid w:val="006B29A4"/>
    <w:rsid w:val="006B3A2D"/>
    <w:rsid w:val="006B3EDF"/>
    <w:rsid w:val="006B40B7"/>
    <w:rsid w:val="006B4D11"/>
    <w:rsid w:val="006B5F6C"/>
    <w:rsid w:val="006B6D57"/>
    <w:rsid w:val="006B7A76"/>
    <w:rsid w:val="006C0521"/>
    <w:rsid w:val="006C0927"/>
    <w:rsid w:val="006C1EFC"/>
    <w:rsid w:val="006C2635"/>
    <w:rsid w:val="006C2748"/>
    <w:rsid w:val="006C35CD"/>
    <w:rsid w:val="006C394B"/>
    <w:rsid w:val="006C40FE"/>
    <w:rsid w:val="006C753F"/>
    <w:rsid w:val="006C7737"/>
    <w:rsid w:val="006D0CD5"/>
    <w:rsid w:val="006D0FF7"/>
    <w:rsid w:val="006D1024"/>
    <w:rsid w:val="006D3264"/>
    <w:rsid w:val="006D3457"/>
    <w:rsid w:val="006D3E4F"/>
    <w:rsid w:val="006D5889"/>
    <w:rsid w:val="006D6038"/>
    <w:rsid w:val="006D64FC"/>
    <w:rsid w:val="006D664D"/>
    <w:rsid w:val="006D7933"/>
    <w:rsid w:val="006E2255"/>
    <w:rsid w:val="006E28AB"/>
    <w:rsid w:val="006E322B"/>
    <w:rsid w:val="006E35BC"/>
    <w:rsid w:val="006E3D23"/>
    <w:rsid w:val="006E44DE"/>
    <w:rsid w:val="006E4AF9"/>
    <w:rsid w:val="006E4BBE"/>
    <w:rsid w:val="006E571B"/>
    <w:rsid w:val="006E5A4A"/>
    <w:rsid w:val="006E5F4F"/>
    <w:rsid w:val="006E5F88"/>
    <w:rsid w:val="006E6E27"/>
    <w:rsid w:val="006E71C1"/>
    <w:rsid w:val="006E76EB"/>
    <w:rsid w:val="006E7B35"/>
    <w:rsid w:val="006F1156"/>
    <w:rsid w:val="006F1D5A"/>
    <w:rsid w:val="006F2101"/>
    <w:rsid w:val="006F249E"/>
    <w:rsid w:val="006F2BEF"/>
    <w:rsid w:val="006F3AB4"/>
    <w:rsid w:val="006F3F88"/>
    <w:rsid w:val="006F484F"/>
    <w:rsid w:val="006F4C1A"/>
    <w:rsid w:val="006F549E"/>
    <w:rsid w:val="006F5D36"/>
    <w:rsid w:val="006F5E6C"/>
    <w:rsid w:val="006F6075"/>
    <w:rsid w:val="006F6323"/>
    <w:rsid w:val="006F69DC"/>
    <w:rsid w:val="006F6C72"/>
    <w:rsid w:val="006F7368"/>
    <w:rsid w:val="006F73B2"/>
    <w:rsid w:val="006F7E05"/>
    <w:rsid w:val="0070063A"/>
    <w:rsid w:val="00700921"/>
    <w:rsid w:val="00700DB3"/>
    <w:rsid w:val="0070237C"/>
    <w:rsid w:val="00702935"/>
    <w:rsid w:val="00703282"/>
    <w:rsid w:val="00703A13"/>
    <w:rsid w:val="00704865"/>
    <w:rsid w:val="00704A06"/>
    <w:rsid w:val="00704EA4"/>
    <w:rsid w:val="00705A66"/>
    <w:rsid w:val="00706756"/>
    <w:rsid w:val="00707926"/>
    <w:rsid w:val="00710546"/>
    <w:rsid w:val="00710C65"/>
    <w:rsid w:val="0071114F"/>
    <w:rsid w:val="00713773"/>
    <w:rsid w:val="007137F4"/>
    <w:rsid w:val="00714845"/>
    <w:rsid w:val="00716F1F"/>
    <w:rsid w:val="007176A9"/>
    <w:rsid w:val="00717BDF"/>
    <w:rsid w:val="007201D1"/>
    <w:rsid w:val="0072049F"/>
    <w:rsid w:val="00721A34"/>
    <w:rsid w:val="00722164"/>
    <w:rsid w:val="00722608"/>
    <w:rsid w:val="00722693"/>
    <w:rsid w:val="007234F5"/>
    <w:rsid w:val="0072391B"/>
    <w:rsid w:val="00723D2B"/>
    <w:rsid w:val="00725528"/>
    <w:rsid w:val="0072553A"/>
    <w:rsid w:val="00725D8B"/>
    <w:rsid w:val="007261D8"/>
    <w:rsid w:val="00726421"/>
    <w:rsid w:val="00727461"/>
    <w:rsid w:val="00727543"/>
    <w:rsid w:val="00730265"/>
    <w:rsid w:val="00731C78"/>
    <w:rsid w:val="00732AA3"/>
    <w:rsid w:val="00733327"/>
    <w:rsid w:val="00733B42"/>
    <w:rsid w:val="00734140"/>
    <w:rsid w:val="007342C1"/>
    <w:rsid w:val="00734D44"/>
    <w:rsid w:val="00735A66"/>
    <w:rsid w:val="00736410"/>
    <w:rsid w:val="00736C43"/>
    <w:rsid w:val="00742F97"/>
    <w:rsid w:val="007439B2"/>
    <w:rsid w:val="00743B0D"/>
    <w:rsid w:val="00744D2E"/>
    <w:rsid w:val="0074575E"/>
    <w:rsid w:val="00745F63"/>
    <w:rsid w:val="00746DEB"/>
    <w:rsid w:val="0075035D"/>
    <w:rsid w:val="00751326"/>
    <w:rsid w:val="007516D0"/>
    <w:rsid w:val="00752422"/>
    <w:rsid w:val="007525F7"/>
    <w:rsid w:val="00753031"/>
    <w:rsid w:val="00753117"/>
    <w:rsid w:val="007539DE"/>
    <w:rsid w:val="00753C33"/>
    <w:rsid w:val="00754E34"/>
    <w:rsid w:val="00755137"/>
    <w:rsid w:val="00755CE7"/>
    <w:rsid w:val="00756112"/>
    <w:rsid w:val="00756417"/>
    <w:rsid w:val="00756567"/>
    <w:rsid w:val="00756C51"/>
    <w:rsid w:val="007570EF"/>
    <w:rsid w:val="00757237"/>
    <w:rsid w:val="007600BA"/>
    <w:rsid w:val="007605A7"/>
    <w:rsid w:val="00761052"/>
    <w:rsid w:val="00761347"/>
    <w:rsid w:val="00761457"/>
    <w:rsid w:val="0076184B"/>
    <w:rsid w:val="00762E12"/>
    <w:rsid w:val="00762EE7"/>
    <w:rsid w:val="007632D2"/>
    <w:rsid w:val="00764C95"/>
    <w:rsid w:val="00765878"/>
    <w:rsid w:val="00765FB4"/>
    <w:rsid w:val="00766579"/>
    <w:rsid w:val="00766CE1"/>
    <w:rsid w:val="0077031A"/>
    <w:rsid w:val="00770A46"/>
    <w:rsid w:val="00770B3E"/>
    <w:rsid w:val="007726DD"/>
    <w:rsid w:val="00773802"/>
    <w:rsid w:val="0077497E"/>
    <w:rsid w:val="0077531D"/>
    <w:rsid w:val="0077559F"/>
    <w:rsid w:val="00776A8F"/>
    <w:rsid w:val="007774E4"/>
    <w:rsid w:val="007779EC"/>
    <w:rsid w:val="007806E3"/>
    <w:rsid w:val="00781861"/>
    <w:rsid w:val="0078271B"/>
    <w:rsid w:val="00784201"/>
    <w:rsid w:val="007848CD"/>
    <w:rsid w:val="00785092"/>
    <w:rsid w:val="0078546A"/>
    <w:rsid w:val="00785548"/>
    <w:rsid w:val="0078617B"/>
    <w:rsid w:val="0078618E"/>
    <w:rsid w:val="007866B3"/>
    <w:rsid w:val="00787A45"/>
    <w:rsid w:val="00791161"/>
    <w:rsid w:val="007913EB"/>
    <w:rsid w:val="00791E4D"/>
    <w:rsid w:val="007925D5"/>
    <w:rsid w:val="00794B0B"/>
    <w:rsid w:val="00794B69"/>
    <w:rsid w:val="00794CCF"/>
    <w:rsid w:val="007950A9"/>
    <w:rsid w:val="0079566B"/>
    <w:rsid w:val="00795904"/>
    <w:rsid w:val="007966B0"/>
    <w:rsid w:val="0079698A"/>
    <w:rsid w:val="00797AB2"/>
    <w:rsid w:val="00797B62"/>
    <w:rsid w:val="007A019E"/>
    <w:rsid w:val="007A06CD"/>
    <w:rsid w:val="007A0C23"/>
    <w:rsid w:val="007A1FF8"/>
    <w:rsid w:val="007A28BA"/>
    <w:rsid w:val="007A2CDD"/>
    <w:rsid w:val="007A3508"/>
    <w:rsid w:val="007A3A3B"/>
    <w:rsid w:val="007A40C5"/>
    <w:rsid w:val="007A59DB"/>
    <w:rsid w:val="007A5C72"/>
    <w:rsid w:val="007A6782"/>
    <w:rsid w:val="007B04EF"/>
    <w:rsid w:val="007B19CB"/>
    <w:rsid w:val="007B1F70"/>
    <w:rsid w:val="007B2436"/>
    <w:rsid w:val="007B4D13"/>
    <w:rsid w:val="007B5899"/>
    <w:rsid w:val="007B7973"/>
    <w:rsid w:val="007B7A53"/>
    <w:rsid w:val="007C015C"/>
    <w:rsid w:val="007C0169"/>
    <w:rsid w:val="007C10CF"/>
    <w:rsid w:val="007C11D4"/>
    <w:rsid w:val="007C1EA0"/>
    <w:rsid w:val="007C228A"/>
    <w:rsid w:val="007C3403"/>
    <w:rsid w:val="007C4111"/>
    <w:rsid w:val="007C424B"/>
    <w:rsid w:val="007C455C"/>
    <w:rsid w:val="007C4EC8"/>
    <w:rsid w:val="007C5338"/>
    <w:rsid w:val="007C73DB"/>
    <w:rsid w:val="007C79AD"/>
    <w:rsid w:val="007C7D97"/>
    <w:rsid w:val="007D2D87"/>
    <w:rsid w:val="007D2F42"/>
    <w:rsid w:val="007D3704"/>
    <w:rsid w:val="007D3B5E"/>
    <w:rsid w:val="007D4BD9"/>
    <w:rsid w:val="007D708A"/>
    <w:rsid w:val="007D75D1"/>
    <w:rsid w:val="007D7BE6"/>
    <w:rsid w:val="007E1378"/>
    <w:rsid w:val="007E2CFA"/>
    <w:rsid w:val="007E2D1A"/>
    <w:rsid w:val="007E3368"/>
    <w:rsid w:val="007E39C1"/>
    <w:rsid w:val="007E55A4"/>
    <w:rsid w:val="007E596C"/>
    <w:rsid w:val="007E7D35"/>
    <w:rsid w:val="007E7D7F"/>
    <w:rsid w:val="007F0B56"/>
    <w:rsid w:val="007F13FB"/>
    <w:rsid w:val="007F14C2"/>
    <w:rsid w:val="007F2B34"/>
    <w:rsid w:val="007F3749"/>
    <w:rsid w:val="007F3978"/>
    <w:rsid w:val="007F52C9"/>
    <w:rsid w:val="007F538E"/>
    <w:rsid w:val="007F5C43"/>
    <w:rsid w:val="007F64D0"/>
    <w:rsid w:val="007F757E"/>
    <w:rsid w:val="007F7784"/>
    <w:rsid w:val="00801513"/>
    <w:rsid w:val="00801DC8"/>
    <w:rsid w:val="008022B8"/>
    <w:rsid w:val="00802C00"/>
    <w:rsid w:val="0080375C"/>
    <w:rsid w:val="008069AA"/>
    <w:rsid w:val="00806EB1"/>
    <w:rsid w:val="00807282"/>
    <w:rsid w:val="00807D82"/>
    <w:rsid w:val="008108AA"/>
    <w:rsid w:val="00810E88"/>
    <w:rsid w:val="00812A43"/>
    <w:rsid w:val="00812A7A"/>
    <w:rsid w:val="00812C58"/>
    <w:rsid w:val="00812DC7"/>
    <w:rsid w:val="00812F2A"/>
    <w:rsid w:val="00813A1A"/>
    <w:rsid w:val="00813CEC"/>
    <w:rsid w:val="00814DD9"/>
    <w:rsid w:val="00815245"/>
    <w:rsid w:val="00816061"/>
    <w:rsid w:val="008161BD"/>
    <w:rsid w:val="008168A9"/>
    <w:rsid w:val="00816F8A"/>
    <w:rsid w:val="008178CA"/>
    <w:rsid w:val="00820342"/>
    <w:rsid w:val="00820F0A"/>
    <w:rsid w:val="00821A74"/>
    <w:rsid w:val="0082243D"/>
    <w:rsid w:val="00822494"/>
    <w:rsid w:val="0082290F"/>
    <w:rsid w:val="00822EF3"/>
    <w:rsid w:val="008239D8"/>
    <w:rsid w:val="00825B85"/>
    <w:rsid w:val="0082639D"/>
    <w:rsid w:val="00826C7F"/>
    <w:rsid w:val="00827EFE"/>
    <w:rsid w:val="00830F16"/>
    <w:rsid w:val="00831438"/>
    <w:rsid w:val="0083171A"/>
    <w:rsid w:val="00831E74"/>
    <w:rsid w:val="00832049"/>
    <w:rsid w:val="008323CA"/>
    <w:rsid w:val="008323D5"/>
    <w:rsid w:val="0083302F"/>
    <w:rsid w:val="0083369C"/>
    <w:rsid w:val="008339F8"/>
    <w:rsid w:val="00833A43"/>
    <w:rsid w:val="00833C38"/>
    <w:rsid w:val="00834601"/>
    <w:rsid w:val="00834E18"/>
    <w:rsid w:val="00835936"/>
    <w:rsid w:val="00835956"/>
    <w:rsid w:val="00835B6B"/>
    <w:rsid w:val="00835FB3"/>
    <w:rsid w:val="00836943"/>
    <w:rsid w:val="00836B5B"/>
    <w:rsid w:val="00837B94"/>
    <w:rsid w:val="00841451"/>
    <w:rsid w:val="00842BA6"/>
    <w:rsid w:val="00844076"/>
    <w:rsid w:val="00844623"/>
    <w:rsid w:val="00846916"/>
    <w:rsid w:val="00847EFB"/>
    <w:rsid w:val="008519FC"/>
    <w:rsid w:val="00851DD7"/>
    <w:rsid w:val="00852871"/>
    <w:rsid w:val="00852D44"/>
    <w:rsid w:val="0085351E"/>
    <w:rsid w:val="008560C0"/>
    <w:rsid w:val="0085612A"/>
    <w:rsid w:val="0086003C"/>
    <w:rsid w:val="008600E0"/>
    <w:rsid w:val="0086094A"/>
    <w:rsid w:val="008617A1"/>
    <w:rsid w:val="00862459"/>
    <w:rsid w:val="00863361"/>
    <w:rsid w:val="00863632"/>
    <w:rsid w:val="00863A33"/>
    <w:rsid w:val="00863FC3"/>
    <w:rsid w:val="00864037"/>
    <w:rsid w:val="008656A4"/>
    <w:rsid w:val="00865792"/>
    <w:rsid w:val="00866365"/>
    <w:rsid w:val="00867748"/>
    <w:rsid w:val="00871C11"/>
    <w:rsid w:val="00872999"/>
    <w:rsid w:val="00872FCC"/>
    <w:rsid w:val="008734FB"/>
    <w:rsid w:val="00873731"/>
    <w:rsid w:val="008738E8"/>
    <w:rsid w:val="00873A04"/>
    <w:rsid w:val="00873F89"/>
    <w:rsid w:val="00874170"/>
    <w:rsid w:val="00876639"/>
    <w:rsid w:val="00877392"/>
    <w:rsid w:val="008779F0"/>
    <w:rsid w:val="00880C25"/>
    <w:rsid w:val="00882F37"/>
    <w:rsid w:val="00884077"/>
    <w:rsid w:val="00884C81"/>
    <w:rsid w:val="00884FE0"/>
    <w:rsid w:val="008852BD"/>
    <w:rsid w:val="00886CB8"/>
    <w:rsid w:val="00886D3D"/>
    <w:rsid w:val="00887685"/>
    <w:rsid w:val="00890CF2"/>
    <w:rsid w:val="00890D2E"/>
    <w:rsid w:val="0089295C"/>
    <w:rsid w:val="0089381B"/>
    <w:rsid w:val="00893F98"/>
    <w:rsid w:val="008A082F"/>
    <w:rsid w:val="008A0FB1"/>
    <w:rsid w:val="008A135B"/>
    <w:rsid w:val="008A1F80"/>
    <w:rsid w:val="008A22E3"/>
    <w:rsid w:val="008A2870"/>
    <w:rsid w:val="008A2DA8"/>
    <w:rsid w:val="008A32BE"/>
    <w:rsid w:val="008A3499"/>
    <w:rsid w:val="008A3550"/>
    <w:rsid w:val="008A3B9F"/>
    <w:rsid w:val="008A3C93"/>
    <w:rsid w:val="008A3CBA"/>
    <w:rsid w:val="008A403A"/>
    <w:rsid w:val="008A4145"/>
    <w:rsid w:val="008A431D"/>
    <w:rsid w:val="008A4680"/>
    <w:rsid w:val="008A5835"/>
    <w:rsid w:val="008A5B98"/>
    <w:rsid w:val="008A6532"/>
    <w:rsid w:val="008A683F"/>
    <w:rsid w:val="008A7339"/>
    <w:rsid w:val="008A7CBD"/>
    <w:rsid w:val="008B0347"/>
    <w:rsid w:val="008B0ECA"/>
    <w:rsid w:val="008B1E28"/>
    <w:rsid w:val="008B2D51"/>
    <w:rsid w:val="008B2EB8"/>
    <w:rsid w:val="008B40B0"/>
    <w:rsid w:val="008B4B98"/>
    <w:rsid w:val="008B5C43"/>
    <w:rsid w:val="008B5D2B"/>
    <w:rsid w:val="008B62C5"/>
    <w:rsid w:val="008B64F5"/>
    <w:rsid w:val="008B67EA"/>
    <w:rsid w:val="008C140B"/>
    <w:rsid w:val="008C1943"/>
    <w:rsid w:val="008C1EE0"/>
    <w:rsid w:val="008C2B81"/>
    <w:rsid w:val="008C3231"/>
    <w:rsid w:val="008C5699"/>
    <w:rsid w:val="008C5DB1"/>
    <w:rsid w:val="008C5ED1"/>
    <w:rsid w:val="008C65C2"/>
    <w:rsid w:val="008C7190"/>
    <w:rsid w:val="008C731D"/>
    <w:rsid w:val="008C7535"/>
    <w:rsid w:val="008C7DBF"/>
    <w:rsid w:val="008C7ED2"/>
    <w:rsid w:val="008D0040"/>
    <w:rsid w:val="008D0327"/>
    <w:rsid w:val="008D2767"/>
    <w:rsid w:val="008D301C"/>
    <w:rsid w:val="008D3BF3"/>
    <w:rsid w:val="008D4C03"/>
    <w:rsid w:val="008D4FD0"/>
    <w:rsid w:val="008D5D3D"/>
    <w:rsid w:val="008D6442"/>
    <w:rsid w:val="008D6471"/>
    <w:rsid w:val="008D7219"/>
    <w:rsid w:val="008D7BC5"/>
    <w:rsid w:val="008E0728"/>
    <w:rsid w:val="008E0851"/>
    <w:rsid w:val="008E1415"/>
    <w:rsid w:val="008E2F86"/>
    <w:rsid w:val="008E46E9"/>
    <w:rsid w:val="008E4CC4"/>
    <w:rsid w:val="008E61E7"/>
    <w:rsid w:val="008F009D"/>
    <w:rsid w:val="008F0574"/>
    <w:rsid w:val="008F0ACC"/>
    <w:rsid w:val="008F0E39"/>
    <w:rsid w:val="008F147F"/>
    <w:rsid w:val="008F2119"/>
    <w:rsid w:val="008F2450"/>
    <w:rsid w:val="008F257B"/>
    <w:rsid w:val="008F3B2E"/>
    <w:rsid w:val="008F4688"/>
    <w:rsid w:val="008F4BC0"/>
    <w:rsid w:val="008F53D7"/>
    <w:rsid w:val="008F5DDD"/>
    <w:rsid w:val="008F727A"/>
    <w:rsid w:val="008F79CA"/>
    <w:rsid w:val="009002E6"/>
    <w:rsid w:val="0090173E"/>
    <w:rsid w:val="009018E2"/>
    <w:rsid w:val="00902348"/>
    <w:rsid w:val="0090271C"/>
    <w:rsid w:val="0090275E"/>
    <w:rsid w:val="00902CD8"/>
    <w:rsid w:val="0090387E"/>
    <w:rsid w:val="00903AB6"/>
    <w:rsid w:val="00903B08"/>
    <w:rsid w:val="0090567F"/>
    <w:rsid w:val="00905B3B"/>
    <w:rsid w:val="00905D3D"/>
    <w:rsid w:val="00907D77"/>
    <w:rsid w:val="009106CE"/>
    <w:rsid w:val="00910D35"/>
    <w:rsid w:val="0091270D"/>
    <w:rsid w:val="009127E9"/>
    <w:rsid w:val="00912CAC"/>
    <w:rsid w:val="00913A3D"/>
    <w:rsid w:val="0091423D"/>
    <w:rsid w:val="00914D20"/>
    <w:rsid w:val="009163E4"/>
    <w:rsid w:val="00916789"/>
    <w:rsid w:val="00917946"/>
    <w:rsid w:val="009200AD"/>
    <w:rsid w:val="009201D2"/>
    <w:rsid w:val="00921126"/>
    <w:rsid w:val="00921B78"/>
    <w:rsid w:val="00922FD1"/>
    <w:rsid w:val="00924474"/>
    <w:rsid w:val="0092771A"/>
    <w:rsid w:val="00930338"/>
    <w:rsid w:val="00931675"/>
    <w:rsid w:val="00934F13"/>
    <w:rsid w:val="009364D5"/>
    <w:rsid w:val="00937396"/>
    <w:rsid w:val="009410EB"/>
    <w:rsid w:val="00941C9B"/>
    <w:rsid w:val="00942C9F"/>
    <w:rsid w:val="00943114"/>
    <w:rsid w:val="00943D71"/>
    <w:rsid w:val="00944BD4"/>
    <w:rsid w:val="009451C0"/>
    <w:rsid w:val="0094557A"/>
    <w:rsid w:val="009469CF"/>
    <w:rsid w:val="00946F40"/>
    <w:rsid w:val="00947018"/>
    <w:rsid w:val="00947E91"/>
    <w:rsid w:val="00947EEC"/>
    <w:rsid w:val="0095042E"/>
    <w:rsid w:val="00951469"/>
    <w:rsid w:val="00951B1F"/>
    <w:rsid w:val="009521D5"/>
    <w:rsid w:val="00953706"/>
    <w:rsid w:val="0095428A"/>
    <w:rsid w:val="00955A97"/>
    <w:rsid w:val="00955CB9"/>
    <w:rsid w:val="009560C8"/>
    <w:rsid w:val="0095755C"/>
    <w:rsid w:val="0095799D"/>
    <w:rsid w:val="00961496"/>
    <w:rsid w:val="00961958"/>
    <w:rsid w:val="009628CF"/>
    <w:rsid w:val="00963558"/>
    <w:rsid w:val="0096375B"/>
    <w:rsid w:val="00963FA2"/>
    <w:rsid w:val="00964B71"/>
    <w:rsid w:val="00964CC5"/>
    <w:rsid w:val="00966620"/>
    <w:rsid w:val="00967571"/>
    <w:rsid w:val="00967F83"/>
    <w:rsid w:val="009700E8"/>
    <w:rsid w:val="009701D7"/>
    <w:rsid w:val="00970CF3"/>
    <w:rsid w:val="0097121B"/>
    <w:rsid w:val="009721BE"/>
    <w:rsid w:val="009729F4"/>
    <w:rsid w:val="00972AF1"/>
    <w:rsid w:val="00973111"/>
    <w:rsid w:val="00973664"/>
    <w:rsid w:val="0097385B"/>
    <w:rsid w:val="00974076"/>
    <w:rsid w:val="00974430"/>
    <w:rsid w:val="009745BC"/>
    <w:rsid w:val="00974C5A"/>
    <w:rsid w:val="009752B1"/>
    <w:rsid w:val="0097540F"/>
    <w:rsid w:val="00976C2A"/>
    <w:rsid w:val="00977842"/>
    <w:rsid w:val="00977A36"/>
    <w:rsid w:val="00981BDF"/>
    <w:rsid w:val="00982203"/>
    <w:rsid w:val="00987030"/>
    <w:rsid w:val="00987B37"/>
    <w:rsid w:val="00987C8A"/>
    <w:rsid w:val="0099010C"/>
    <w:rsid w:val="00990FB4"/>
    <w:rsid w:val="00992B13"/>
    <w:rsid w:val="00994DC5"/>
    <w:rsid w:val="009955F3"/>
    <w:rsid w:val="00995A76"/>
    <w:rsid w:val="00997231"/>
    <w:rsid w:val="00997807"/>
    <w:rsid w:val="009A0AEF"/>
    <w:rsid w:val="009A0D16"/>
    <w:rsid w:val="009A3A2E"/>
    <w:rsid w:val="009A3CB3"/>
    <w:rsid w:val="009A3E1C"/>
    <w:rsid w:val="009A5AEE"/>
    <w:rsid w:val="009B0885"/>
    <w:rsid w:val="009B0BFC"/>
    <w:rsid w:val="009B0E06"/>
    <w:rsid w:val="009B10B1"/>
    <w:rsid w:val="009B1508"/>
    <w:rsid w:val="009B1C94"/>
    <w:rsid w:val="009B2943"/>
    <w:rsid w:val="009B299D"/>
    <w:rsid w:val="009B2A38"/>
    <w:rsid w:val="009B2AFF"/>
    <w:rsid w:val="009B2BE0"/>
    <w:rsid w:val="009B2E6A"/>
    <w:rsid w:val="009B34F8"/>
    <w:rsid w:val="009B3644"/>
    <w:rsid w:val="009B3785"/>
    <w:rsid w:val="009B3AC4"/>
    <w:rsid w:val="009B40CD"/>
    <w:rsid w:val="009B4270"/>
    <w:rsid w:val="009B4EA7"/>
    <w:rsid w:val="009B5A47"/>
    <w:rsid w:val="009B78F7"/>
    <w:rsid w:val="009B7CFF"/>
    <w:rsid w:val="009C0044"/>
    <w:rsid w:val="009C0A95"/>
    <w:rsid w:val="009C185D"/>
    <w:rsid w:val="009C1B38"/>
    <w:rsid w:val="009C20DD"/>
    <w:rsid w:val="009C3A10"/>
    <w:rsid w:val="009C4BD0"/>
    <w:rsid w:val="009C5C2C"/>
    <w:rsid w:val="009C66CB"/>
    <w:rsid w:val="009C682D"/>
    <w:rsid w:val="009C6F83"/>
    <w:rsid w:val="009C74B3"/>
    <w:rsid w:val="009C74E4"/>
    <w:rsid w:val="009C7810"/>
    <w:rsid w:val="009D12FB"/>
    <w:rsid w:val="009D1905"/>
    <w:rsid w:val="009D22D0"/>
    <w:rsid w:val="009D2D9D"/>
    <w:rsid w:val="009D2EF9"/>
    <w:rsid w:val="009D2FE1"/>
    <w:rsid w:val="009D41AE"/>
    <w:rsid w:val="009D4680"/>
    <w:rsid w:val="009D5263"/>
    <w:rsid w:val="009D537A"/>
    <w:rsid w:val="009D5A91"/>
    <w:rsid w:val="009D5C54"/>
    <w:rsid w:val="009D6796"/>
    <w:rsid w:val="009D6EB3"/>
    <w:rsid w:val="009D6FDB"/>
    <w:rsid w:val="009E0EC8"/>
    <w:rsid w:val="009E2580"/>
    <w:rsid w:val="009E2E9D"/>
    <w:rsid w:val="009E2F18"/>
    <w:rsid w:val="009E402C"/>
    <w:rsid w:val="009E4277"/>
    <w:rsid w:val="009E52D5"/>
    <w:rsid w:val="009E753B"/>
    <w:rsid w:val="009F0106"/>
    <w:rsid w:val="009F234E"/>
    <w:rsid w:val="009F2668"/>
    <w:rsid w:val="009F2C49"/>
    <w:rsid w:val="009F2C7E"/>
    <w:rsid w:val="009F39C6"/>
    <w:rsid w:val="009F449A"/>
    <w:rsid w:val="009F44C7"/>
    <w:rsid w:val="009F5F7A"/>
    <w:rsid w:val="009F6CAE"/>
    <w:rsid w:val="009F72D9"/>
    <w:rsid w:val="00A010E9"/>
    <w:rsid w:val="00A042ED"/>
    <w:rsid w:val="00A04777"/>
    <w:rsid w:val="00A05705"/>
    <w:rsid w:val="00A10947"/>
    <w:rsid w:val="00A10B1C"/>
    <w:rsid w:val="00A10FF3"/>
    <w:rsid w:val="00A1171C"/>
    <w:rsid w:val="00A11D09"/>
    <w:rsid w:val="00A11DB4"/>
    <w:rsid w:val="00A12EC8"/>
    <w:rsid w:val="00A133CE"/>
    <w:rsid w:val="00A138B5"/>
    <w:rsid w:val="00A13DC6"/>
    <w:rsid w:val="00A14477"/>
    <w:rsid w:val="00A151D7"/>
    <w:rsid w:val="00A15423"/>
    <w:rsid w:val="00A170FA"/>
    <w:rsid w:val="00A17139"/>
    <w:rsid w:val="00A1713E"/>
    <w:rsid w:val="00A2032B"/>
    <w:rsid w:val="00A2059B"/>
    <w:rsid w:val="00A21DF5"/>
    <w:rsid w:val="00A22B8A"/>
    <w:rsid w:val="00A22F1D"/>
    <w:rsid w:val="00A23F67"/>
    <w:rsid w:val="00A2403F"/>
    <w:rsid w:val="00A24613"/>
    <w:rsid w:val="00A2463B"/>
    <w:rsid w:val="00A25ECA"/>
    <w:rsid w:val="00A26476"/>
    <w:rsid w:val="00A272D9"/>
    <w:rsid w:val="00A27A75"/>
    <w:rsid w:val="00A310AE"/>
    <w:rsid w:val="00A312D5"/>
    <w:rsid w:val="00A31998"/>
    <w:rsid w:val="00A31D33"/>
    <w:rsid w:val="00A32443"/>
    <w:rsid w:val="00A3252F"/>
    <w:rsid w:val="00A352E5"/>
    <w:rsid w:val="00A3549E"/>
    <w:rsid w:val="00A363E4"/>
    <w:rsid w:val="00A364D8"/>
    <w:rsid w:val="00A377A9"/>
    <w:rsid w:val="00A377E9"/>
    <w:rsid w:val="00A37BB8"/>
    <w:rsid w:val="00A37ECD"/>
    <w:rsid w:val="00A4121F"/>
    <w:rsid w:val="00A4165A"/>
    <w:rsid w:val="00A422AE"/>
    <w:rsid w:val="00A42BBF"/>
    <w:rsid w:val="00A431E1"/>
    <w:rsid w:val="00A433CA"/>
    <w:rsid w:val="00A44912"/>
    <w:rsid w:val="00A44A98"/>
    <w:rsid w:val="00A44AF5"/>
    <w:rsid w:val="00A44D53"/>
    <w:rsid w:val="00A45105"/>
    <w:rsid w:val="00A46021"/>
    <w:rsid w:val="00A50C91"/>
    <w:rsid w:val="00A50F10"/>
    <w:rsid w:val="00A529C6"/>
    <w:rsid w:val="00A530F2"/>
    <w:rsid w:val="00A539E5"/>
    <w:rsid w:val="00A53EE2"/>
    <w:rsid w:val="00A5520F"/>
    <w:rsid w:val="00A5556C"/>
    <w:rsid w:val="00A55C7A"/>
    <w:rsid w:val="00A56A9F"/>
    <w:rsid w:val="00A56ACF"/>
    <w:rsid w:val="00A60CCE"/>
    <w:rsid w:val="00A611B9"/>
    <w:rsid w:val="00A62575"/>
    <w:rsid w:val="00A62788"/>
    <w:rsid w:val="00A6462F"/>
    <w:rsid w:val="00A6472A"/>
    <w:rsid w:val="00A64871"/>
    <w:rsid w:val="00A64ABA"/>
    <w:rsid w:val="00A661F1"/>
    <w:rsid w:val="00A67130"/>
    <w:rsid w:val="00A674A6"/>
    <w:rsid w:val="00A70935"/>
    <w:rsid w:val="00A70B2D"/>
    <w:rsid w:val="00A73040"/>
    <w:rsid w:val="00A730F0"/>
    <w:rsid w:val="00A7422A"/>
    <w:rsid w:val="00A7545C"/>
    <w:rsid w:val="00A76E92"/>
    <w:rsid w:val="00A770B9"/>
    <w:rsid w:val="00A81993"/>
    <w:rsid w:val="00A81DBD"/>
    <w:rsid w:val="00A8218C"/>
    <w:rsid w:val="00A82C0C"/>
    <w:rsid w:val="00A835CF"/>
    <w:rsid w:val="00A84DFA"/>
    <w:rsid w:val="00A85A90"/>
    <w:rsid w:val="00A8608E"/>
    <w:rsid w:val="00A871F4"/>
    <w:rsid w:val="00A87FF9"/>
    <w:rsid w:val="00A90429"/>
    <w:rsid w:val="00A90892"/>
    <w:rsid w:val="00A91718"/>
    <w:rsid w:val="00A9214C"/>
    <w:rsid w:val="00A9304E"/>
    <w:rsid w:val="00A95777"/>
    <w:rsid w:val="00A96FC4"/>
    <w:rsid w:val="00A9712A"/>
    <w:rsid w:val="00AA06A3"/>
    <w:rsid w:val="00AA15AD"/>
    <w:rsid w:val="00AA1653"/>
    <w:rsid w:val="00AA296A"/>
    <w:rsid w:val="00AA470E"/>
    <w:rsid w:val="00AA4808"/>
    <w:rsid w:val="00AA4A11"/>
    <w:rsid w:val="00AA4F38"/>
    <w:rsid w:val="00AA59AF"/>
    <w:rsid w:val="00AA6111"/>
    <w:rsid w:val="00AA61F3"/>
    <w:rsid w:val="00AA66B9"/>
    <w:rsid w:val="00AA6A34"/>
    <w:rsid w:val="00AA7270"/>
    <w:rsid w:val="00AB012A"/>
    <w:rsid w:val="00AB0223"/>
    <w:rsid w:val="00AB08D9"/>
    <w:rsid w:val="00AB1C83"/>
    <w:rsid w:val="00AB1FAF"/>
    <w:rsid w:val="00AB38C5"/>
    <w:rsid w:val="00AB51EF"/>
    <w:rsid w:val="00AB53FA"/>
    <w:rsid w:val="00AB5806"/>
    <w:rsid w:val="00AB58AE"/>
    <w:rsid w:val="00AB6B6D"/>
    <w:rsid w:val="00AC0192"/>
    <w:rsid w:val="00AC03F9"/>
    <w:rsid w:val="00AC3F5A"/>
    <w:rsid w:val="00AC4859"/>
    <w:rsid w:val="00AC4E68"/>
    <w:rsid w:val="00AC4EF9"/>
    <w:rsid w:val="00AC6101"/>
    <w:rsid w:val="00AC68CA"/>
    <w:rsid w:val="00AC756D"/>
    <w:rsid w:val="00AC76A1"/>
    <w:rsid w:val="00AC7B89"/>
    <w:rsid w:val="00AD03A4"/>
    <w:rsid w:val="00AD0834"/>
    <w:rsid w:val="00AD40C7"/>
    <w:rsid w:val="00AD49A9"/>
    <w:rsid w:val="00AD59E8"/>
    <w:rsid w:val="00AD6FFA"/>
    <w:rsid w:val="00AE117E"/>
    <w:rsid w:val="00AE1CC6"/>
    <w:rsid w:val="00AE229A"/>
    <w:rsid w:val="00AE5074"/>
    <w:rsid w:val="00AE5C06"/>
    <w:rsid w:val="00AE63B4"/>
    <w:rsid w:val="00AF02F1"/>
    <w:rsid w:val="00AF19D1"/>
    <w:rsid w:val="00AF3713"/>
    <w:rsid w:val="00AF4558"/>
    <w:rsid w:val="00AF48FA"/>
    <w:rsid w:val="00AF5594"/>
    <w:rsid w:val="00AF5988"/>
    <w:rsid w:val="00AF7319"/>
    <w:rsid w:val="00AF75DE"/>
    <w:rsid w:val="00B0074D"/>
    <w:rsid w:val="00B01264"/>
    <w:rsid w:val="00B02431"/>
    <w:rsid w:val="00B02D6B"/>
    <w:rsid w:val="00B0325B"/>
    <w:rsid w:val="00B03CA5"/>
    <w:rsid w:val="00B045BC"/>
    <w:rsid w:val="00B05318"/>
    <w:rsid w:val="00B07A2E"/>
    <w:rsid w:val="00B106F8"/>
    <w:rsid w:val="00B11836"/>
    <w:rsid w:val="00B11FD5"/>
    <w:rsid w:val="00B12451"/>
    <w:rsid w:val="00B142B6"/>
    <w:rsid w:val="00B14FCB"/>
    <w:rsid w:val="00B15F7E"/>
    <w:rsid w:val="00B161E7"/>
    <w:rsid w:val="00B20BBB"/>
    <w:rsid w:val="00B224C1"/>
    <w:rsid w:val="00B2304E"/>
    <w:rsid w:val="00B236BF"/>
    <w:rsid w:val="00B248F5"/>
    <w:rsid w:val="00B24EF3"/>
    <w:rsid w:val="00B24FE0"/>
    <w:rsid w:val="00B252AE"/>
    <w:rsid w:val="00B25400"/>
    <w:rsid w:val="00B258A4"/>
    <w:rsid w:val="00B25A77"/>
    <w:rsid w:val="00B261F5"/>
    <w:rsid w:val="00B26B45"/>
    <w:rsid w:val="00B31684"/>
    <w:rsid w:val="00B329A8"/>
    <w:rsid w:val="00B33971"/>
    <w:rsid w:val="00B3397D"/>
    <w:rsid w:val="00B34394"/>
    <w:rsid w:val="00B35F23"/>
    <w:rsid w:val="00B36BE1"/>
    <w:rsid w:val="00B37FD8"/>
    <w:rsid w:val="00B406B1"/>
    <w:rsid w:val="00B414C0"/>
    <w:rsid w:val="00B4234F"/>
    <w:rsid w:val="00B425F0"/>
    <w:rsid w:val="00B43A3F"/>
    <w:rsid w:val="00B45B7B"/>
    <w:rsid w:val="00B45FB5"/>
    <w:rsid w:val="00B461FD"/>
    <w:rsid w:val="00B47258"/>
    <w:rsid w:val="00B478E5"/>
    <w:rsid w:val="00B520D3"/>
    <w:rsid w:val="00B5389F"/>
    <w:rsid w:val="00B53C85"/>
    <w:rsid w:val="00B57AAD"/>
    <w:rsid w:val="00B57D48"/>
    <w:rsid w:val="00B60BEC"/>
    <w:rsid w:val="00B61EB7"/>
    <w:rsid w:val="00B63DDD"/>
    <w:rsid w:val="00B644AA"/>
    <w:rsid w:val="00B653CF"/>
    <w:rsid w:val="00B65EE8"/>
    <w:rsid w:val="00B666F5"/>
    <w:rsid w:val="00B704BA"/>
    <w:rsid w:val="00B71737"/>
    <w:rsid w:val="00B7198F"/>
    <w:rsid w:val="00B71D3B"/>
    <w:rsid w:val="00B72457"/>
    <w:rsid w:val="00B727D4"/>
    <w:rsid w:val="00B74232"/>
    <w:rsid w:val="00B74332"/>
    <w:rsid w:val="00B74464"/>
    <w:rsid w:val="00B74AD5"/>
    <w:rsid w:val="00B75BE0"/>
    <w:rsid w:val="00B76610"/>
    <w:rsid w:val="00B76E1B"/>
    <w:rsid w:val="00B76F40"/>
    <w:rsid w:val="00B81F7C"/>
    <w:rsid w:val="00B833B7"/>
    <w:rsid w:val="00B83B81"/>
    <w:rsid w:val="00B83D5B"/>
    <w:rsid w:val="00B846A7"/>
    <w:rsid w:val="00B85640"/>
    <w:rsid w:val="00B857FC"/>
    <w:rsid w:val="00B85871"/>
    <w:rsid w:val="00B85C02"/>
    <w:rsid w:val="00B85D7B"/>
    <w:rsid w:val="00B86181"/>
    <w:rsid w:val="00B873A0"/>
    <w:rsid w:val="00B8778D"/>
    <w:rsid w:val="00B90E2A"/>
    <w:rsid w:val="00B91123"/>
    <w:rsid w:val="00B91F15"/>
    <w:rsid w:val="00B92934"/>
    <w:rsid w:val="00B92BDE"/>
    <w:rsid w:val="00B93F86"/>
    <w:rsid w:val="00B94302"/>
    <w:rsid w:val="00B94523"/>
    <w:rsid w:val="00B94E17"/>
    <w:rsid w:val="00B94F82"/>
    <w:rsid w:val="00B9547E"/>
    <w:rsid w:val="00B955C7"/>
    <w:rsid w:val="00B95967"/>
    <w:rsid w:val="00B95B98"/>
    <w:rsid w:val="00B96759"/>
    <w:rsid w:val="00B9729B"/>
    <w:rsid w:val="00BA07B9"/>
    <w:rsid w:val="00BA5DD0"/>
    <w:rsid w:val="00BA7B3A"/>
    <w:rsid w:val="00BA7F2D"/>
    <w:rsid w:val="00BB00CE"/>
    <w:rsid w:val="00BB0D61"/>
    <w:rsid w:val="00BB477F"/>
    <w:rsid w:val="00BB483E"/>
    <w:rsid w:val="00BB53D1"/>
    <w:rsid w:val="00BB56A8"/>
    <w:rsid w:val="00BB7F5A"/>
    <w:rsid w:val="00BC06E7"/>
    <w:rsid w:val="00BC12DF"/>
    <w:rsid w:val="00BC1D11"/>
    <w:rsid w:val="00BC35BC"/>
    <w:rsid w:val="00BC38D1"/>
    <w:rsid w:val="00BC4863"/>
    <w:rsid w:val="00BC48FB"/>
    <w:rsid w:val="00BC57B4"/>
    <w:rsid w:val="00BC607F"/>
    <w:rsid w:val="00BC6A4A"/>
    <w:rsid w:val="00BC6AF9"/>
    <w:rsid w:val="00BC7332"/>
    <w:rsid w:val="00BC76B6"/>
    <w:rsid w:val="00BD06BD"/>
    <w:rsid w:val="00BD1EA8"/>
    <w:rsid w:val="00BD2871"/>
    <w:rsid w:val="00BD3A70"/>
    <w:rsid w:val="00BD41C9"/>
    <w:rsid w:val="00BD4234"/>
    <w:rsid w:val="00BD558C"/>
    <w:rsid w:val="00BD56F6"/>
    <w:rsid w:val="00BD5F82"/>
    <w:rsid w:val="00BD62D0"/>
    <w:rsid w:val="00BD644A"/>
    <w:rsid w:val="00BD706D"/>
    <w:rsid w:val="00BD7325"/>
    <w:rsid w:val="00BD749C"/>
    <w:rsid w:val="00BD74D5"/>
    <w:rsid w:val="00BD776D"/>
    <w:rsid w:val="00BD78E6"/>
    <w:rsid w:val="00BE0BA0"/>
    <w:rsid w:val="00BE0DC6"/>
    <w:rsid w:val="00BE395C"/>
    <w:rsid w:val="00BE4EB1"/>
    <w:rsid w:val="00BE4FD0"/>
    <w:rsid w:val="00BE686A"/>
    <w:rsid w:val="00BE7314"/>
    <w:rsid w:val="00BF07A4"/>
    <w:rsid w:val="00BF2753"/>
    <w:rsid w:val="00BF3201"/>
    <w:rsid w:val="00BF37F5"/>
    <w:rsid w:val="00BF48A7"/>
    <w:rsid w:val="00BF4FD9"/>
    <w:rsid w:val="00BF5454"/>
    <w:rsid w:val="00BF5891"/>
    <w:rsid w:val="00BF6398"/>
    <w:rsid w:val="00BF695A"/>
    <w:rsid w:val="00BF7116"/>
    <w:rsid w:val="00BF7ADB"/>
    <w:rsid w:val="00BF7E93"/>
    <w:rsid w:val="00C007AC"/>
    <w:rsid w:val="00C00C77"/>
    <w:rsid w:val="00C01408"/>
    <w:rsid w:val="00C01AAC"/>
    <w:rsid w:val="00C01E46"/>
    <w:rsid w:val="00C02378"/>
    <w:rsid w:val="00C0272C"/>
    <w:rsid w:val="00C03C05"/>
    <w:rsid w:val="00C0533C"/>
    <w:rsid w:val="00C05732"/>
    <w:rsid w:val="00C057CA"/>
    <w:rsid w:val="00C07406"/>
    <w:rsid w:val="00C07882"/>
    <w:rsid w:val="00C12439"/>
    <w:rsid w:val="00C126BF"/>
    <w:rsid w:val="00C14289"/>
    <w:rsid w:val="00C143CB"/>
    <w:rsid w:val="00C14D37"/>
    <w:rsid w:val="00C15558"/>
    <w:rsid w:val="00C15891"/>
    <w:rsid w:val="00C164E3"/>
    <w:rsid w:val="00C16B19"/>
    <w:rsid w:val="00C212BE"/>
    <w:rsid w:val="00C2144B"/>
    <w:rsid w:val="00C215F5"/>
    <w:rsid w:val="00C2181A"/>
    <w:rsid w:val="00C21A57"/>
    <w:rsid w:val="00C21DA9"/>
    <w:rsid w:val="00C2249A"/>
    <w:rsid w:val="00C2280C"/>
    <w:rsid w:val="00C22F6F"/>
    <w:rsid w:val="00C2372C"/>
    <w:rsid w:val="00C237B2"/>
    <w:rsid w:val="00C24AB8"/>
    <w:rsid w:val="00C258E7"/>
    <w:rsid w:val="00C26BE1"/>
    <w:rsid w:val="00C274E0"/>
    <w:rsid w:val="00C2796C"/>
    <w:rsid w:val="00C279D0"/>
    <w:rsid w:val="00C27A0D"/>
    <w:rsid w:val="00C27E2D"/>
    <w:rsid w:val="00C31FB8"/>
    <w:rsid w:val="00C32396"/>
    <w:rsid w:val="00C33BB6"/>
    <w:rsid w:val="00C34404"/>
    <w:rsid w:val="00C346BA"/>
    <w:rsid w:val="00C35295"/>
    <w:rsid w:val="00C3554E"/>
    <w:rsid w:val="00C35894"/>
    <w:rsid w:val="00C3602E"/>
    <w:rsid w:val="00C36087"/>
    <w:rsid w:val="00C361AC"/>
    <w:rsid w:val="00C364F4"/>
    <w:rsid w:val="00C37365"/>
    <w:rsid w:val="00C405C5"/>
    <w:rsid w:val="00C41059"/>
    <w:rsid w:val="00C41D34"/>
    <w:rsid w:val="00C4248F"/>
    <w:rsid w:val="00C4270D"/>
    <w:rsid w:val="00C42C26"/>
    <w:rsid w:val="00C4482D"/>
    <w:rsid w:val="00C44D34"/>
    <w:rsid w:val="00C46BD6"/>
    <w:rsid w:val="00C4702F"/>
    <w:rsid w:val="00C47B9F"/>
    <w:rsid w:val="00C511E2"/>
    <w:rsid w:val="00C519CC"/>
    <w:rsid w:val="00C51F0E"/>
    <w:rsid w:val="00C53E1A"/>
    <w:rsid w:val="00C540A8"/>
    <w:rsid w:val="00C54283"/>
    <w:rsid w:val="00C5438D"/>
    <w:rsid w:val="00C5582D"/>
    <w:rsid w:val="00C568BF"/>
    <w:rsid w:val="00C56EE5"/>
    <w:rsid w:val="00C57721"/>
    <w:rsid w:val="00C57AD0"/>
    <w:rsid w:val="00C57F0B"/>
    <w:rsid w:val="00C625D5"/>
    <w:rsid w:val="00C62992"/>
    <w:rsid w:val="00C6313E"/>
    <w:rsid w:val="00C640F5"/>
    <w:rsid w:val="00C642C2"/>
    <w:rsid w:val="00C64501"/>
    <w:rsid w:val="00C64D7E"/>
    <w:rsid w:val="00C70773"/>
    <w:rsid w:val="00C70E96"/>
    <w:rsid w:val="00C7611A"/>
    <w:rsid w:val="00C76170"/>
    <w:rsid w:val="00C76310"/>
    <w:rsid w:val="00C76BC8"/>
    <w:rsid w:val="00C777F0"/>
    <w:rsid w:val="00C802AD"/>
    <w:rsid w:val="00C80353"/>
    <w:rsid w:val="00C81A4F"/>
    <w:rsid w:val="00C81BBE"/>
    <w:rsid w:val="00C81CBC"/>
    <w:rsid w:val="00C8229D"/>
    <w:rsid w:val="00C82348"/>
    <w:rsid w:val="00C829D4"/>
    <w:rsid w:val="00C83ABF"/>
    <w:rsid w:val="00C84B01"/>
    <w:rsid w:val="00C8739F"/>
    <w:rsid w:val="00C87B26"/>
    <w:rsid w:val="00C87F96"/>
    <w:rsid w:val="00C90B92"/>
    <w:rsid w:val="00C9234E"/>
    <w:rsid w:val="00C9394B"/>
    <w:rsid w:val="00C93D90"/>
    <w:rsid w:val="00CA076F"/>
    <w:rsid w:val="00CA2B16"/>
    <w:rsid w:val="00CA2F8C"/>
    <w:rsid w:val="00CA2FE8"/>
    <w:rsid w:val="00CA3378"/>
    <w:rsid w:val="00CA3B96"/>
    <w:rsid w:val="00CA514A"/>
    <w:rsid w:val="00CA5523"/>
    <w:rsid w:val="00CA57A8"/>
    <w:rsid w:val="00CA6D44"/>
    <w:rsid w:val="00CB0306"/>
    <w:rsid w:val="00CB0777"/>
    <w:rsid w:val="00CB2793"/>
    <w:rsid w:val="00CB3195"/>
    <w:rsid w:val="00CB65D9"/>
    <w:rsid w:val="00CB7817"/>
    <w:rsid w:val="00CB7D68"/>
    <w:rsid w:val="00CC0692"/>
    <w:rsid w:val="00CC162F"/>
    <w:rsid w:val="00CC1E8B"/>
    <w:rsid w:val="00CC2344"/>
    <w:rsid w:val="00CC2AFB"/>
    <w:rsid w:val="00CC2BDA"/>
    <w:rsid w:val="00CC2ECA"/>
    <w:rsid w:val="00CC5165"/>
    <w:rsid w:val="00CC6AF0"/>
    <w:rsid w:val="00CC6C53"/>
    <w:rsid w:val="00CC6F29"/>
    <w:rsid w:val="00CC7A30"/>
    <w:rsid w:val="00CD05CC"/>
    <w:rsid w:val="00CD07F1"/>
    <w:rsid w:val="00CD24C9"/>
    <w:rsid w:val="00CD3544"/>
    <w:rsid w:val="00CD3999"/>
    <w:rsid w:val="00CD4452"/>
    <w:rsid w:val="00CD512F"/>
    <w:rsid w:val="00CD5838"/>
    <w:rsid w:val="00CD7377"/>
    <w:rsid w:val="00CD7ACE"/>
    <w:rsid w:val="00CE1194"/>
    <w:rsid w:val="00CE2002"/>
    <w:rsid w:val="00CE409A"/>
    <w:rsid w:val="00CE5051"/>
    <w:rsid w:val="00CE5403"/>
    <w:rsid w:val="00CE5510"/>
    <w:rsid w:val="00CE68AF"/>
    <w:rsid w:val="00CE6B5A"/>
    <w:rsid w:val="00CE6BE3"/>
    <w:rsid w:val="00CF146C"/>
    <w:rsid w:val="00CF1D93"/>
    <w:rsid w:val="00CF243C"/>
    <w:rsid w:val="00CF2C66"/>
    <w:rsid w:val="00CF316F"/>
    <w:rsid w:val="00CF34CF"/>
    <w:rsid w:val="00CF36F6"/>
    <w:rsid w:val="00CF502A"/>
    <w:rsid w:val="00CF5464"/>
    <w:rsid w:val="00CF5AA9"/>
    <w:rsid w:val="00CF7226"/>
    <w:rsid w:val="00CF7AAA"/>
    <w:rsid w:val="00D00A35"/>
    <w:rsid w:val="00D0107E"/>
    <w:rsid w:val="00D010C9"/>
    <w:rsid w:val="00D0374B"/>
    <w:rsid w:val="00D03AEA"/>
    <w:rsid w:val="00D059DC"/>
    <w:rsid w:val="00D06B96"/>
    <w:rsid w:val="00D06C06"/>
    <w:rsid w:val="00D06FCE"/>
    <w:rsid w:val="00D070C5"/>
    <w:rsid w:val="00D071D9"/>
    <w:rsid w:val="00D0756B"/>
    <w:rsid w:val="00D0796F"/>
    <w:rsid w:val="00D107DB"/>
    <w:rsid w:val="00D10838"/>
    <w:rsid w:val="00D10AC6"/>
    <w:rsid w:val="00D11616"/>
    <w:rsid w:val="00D136F3"/>
    <w:rsid w:val="00D1463B"/>
    <w:rsid w:val="00D14A1C"/>
    <w:rsid w:val="00D15B42"/>
    <w:rsid w:val="00D16095"/>
    <w:rsid w:val="00D1637A"/>
    <w:rsid w:val="00D16D81"/>
    <w:rsid w:val="00D17081"/>
    <w:rsid w:val="00D170B6"/>
    <w:rsid w:val="00D17395"/>
    <w:rsid w:val="00D17F98"/>
    <w:rsid w:val="00D200B3"/>
    <w:rsid w:val="00D20D5F"/>
    <w:rsid w:val="00D21763"/>
    <w:rsid w:val="00D21BA7"/>
    <w:rsid w:val="00D236A8"/>
    <w:rsid w:val="00D23995"/>
    <w:rsid w:val="00D241C6"/>
    <w:rsid w:val="00D24272"/>
    <w:rsid w:val="00D245DD"/>
    <w:rsid w:val="00D24E1C"/>
    <w:rsid w:val="00D2577D"/>
    <w:rsid w:val="00D2586A"/>
    <w:rsid w:val="00D25F84"/>
    <w:rsid w:val="00D26037"/>
    <w:rsid w:val="00D2664F"/>
    <w:rsid w:val="00D26F54"/>
    <w:rsid w:val="00D271CD"/>
    <w:rsid w:val="00D3241E"/>
    <w:rsid w:val="00D32BE0"/>
    <w:rsid w:val="00D33792"/>
    <w:rsid w:val="00D33807"/>
    <w:rsid w:val="00D35FFA"/>
    <w:rsid w:val="00D37B11"/>
    <w:rsid w:val="00D408DE"/>
    <w:rsid w:val="00D40BD0"/>
    <w:rsid w:val="00D4217E"/>
    <w:rsid w:val="00D421E8"/>
    <w:rsid w:val="00D42889"/>
    <w:rsid w:val="00D429DF"/>
    <w:rsid w:val="00D431CC"/>
    <w:rsid w:val="00D43543"/>
    <w:rsid w:val="00D4391C"/>
    <w:rsid w:val="00D44724"/>
    <w:rsid w:val="00D44F3D"/>
    <w:rsid w:val="00D4558D"/>
    <w:rsid w:val="00D45BCE"/>
    <w:rsid w:val="00D462D2"/>
    <w:rsid w:val="00D462D4"/>
    <w:rsid w:val="00D46C31"/>
    <w:rsid w:val="00D500CC"/>
    <w:rsid w:val="00D5115F"/>
    <w:rsid w:val="00D514CC"/>
    <w:rsid w:val="00D51E15"/>
    <w:rsid w:val="00D51E55"/>
    <w:rsid w:val="00D5375C"/>
    <w:rsid w:val="00D53E3F"/>
    <w:rsid w:val="00D53ED7"/>
    <w:rsid w:val="00D54730"/>
    <w:rsid w:val="00D54F33"/>
    <w:rsid w:val="00D56005"/>
    <w:rsid w:val="00D56CAB"/>
    <w:rsid w:val="00D571E0"/>
    <w:rsid w:val="00D57C91"/>
    <w:rsid w:val="00D60095"/>
    <w:rsid w:val="00D60ACD"/>
    <w:rsid w:val="00D617ED"/>
    <w:rsid w:val="00D62776"/>
    <w:rsid w:val="00D628DB"/>
    <w:rsid w:val="00D62A2E"/>
    <w:rsid w:val="00D64974"/>
    <w:rsid w:val="00D67969"/>
    <w:rsid w:val="00D701E8"/>
    <w:rsid w:val="00D7134D"/>
    <w:rsid w:val="00D721C2"/>
    <w:rsid w:val="00D72B03"/>
    <w:rsid w:val="00D7349E"/>
    <w:rsid w:val="00D735D6"/>
    <w:rsid w:val="00D73767"/>
    <w:rsid w:val="00D73966"/>
    <w:rsid w:val="00D74023"/>
    <w:rsid w:val="00D74559"/>
    <w:rsid w:val="00D747A7"/>
    <w:rsid w:val="00D74C76"/>
    <w:rsid w:val="00D76119"/>
    <w:rsid w:val="00D762F5"/>
    <w:rsid w:val="00D763C6"/>
    <w:rsid w:val="00D76BFC"/>
    <w:rsid w:val="00D802F2"/>
    <w:rsid w:val="00D804BD"/>
    <w:rsid w:val="00D817B0"/>
    <w:rsid w:val="00D81CC2"/>
    <w:rsid w:val="00D82502"/>
    <w:rsid w:val="00D82AD7"/>
    <w:rsid w:val="00D840B7"/>
    <w:rsid w:val="00D842A3"/>
    <w:rsid w:val="00D849CD"/>
    <w:rsid w:val="00D86A10"/>
    <w:rsid w:val="00D87306"/>
    <w:rsid w:val="00D87FA8"/>
    <w:rsid w:val="00D906AA"/>
    <w:rsid w:val="00D91639"/>
    <w:rsid w:val="00D92092"/>
    <w:rsid w:val="00D928B2"/>
    <w:rsid w:val="00D9305B"/>
    <w:rsid w:val="00D932F3"/>
    <w:rsid w:val="00D93C5C"/>
    <w:rsid w:val="00D946F0"/>
    <w:rsid w:val="00D953AE"/>
    <w:rsid w:val="00D961E6"/>
    <w:rsid w:val="00D962BC"/>
    <w:rsid w:val="00D96395"/>
    <w:rsid w:val="00DA02B0"/>
    <w:rsid w:val="00DA05D4"/>
    <w:rsid w:val="00DA169E"/>
    <w:rsid w:val="00DA17AA"/>
    <w:rsid w:val="00DA3894"/>
    <w:rsid w:val="00DA3F33"/>
    <w:rsid w:val="00DA3FC1"/>
    <w:rsid w:val="00DA4350"/>
    <w:rsid w:val="00DA4947"/>
    <w:rsid w:val="00DA69DF"/>
    <w:rsid w:val="00DB08AC"/>
    <w:rsid w:val="00DB104E"/>
    <w:rsid w:val="00DB1128"/>
    <w:rsid w:val="00DB210E"/>
    <w:rsid w:val="00DB23E8"/>
    <w:rsid w:val="00DB3262"/>
    <w:rsid w:val="00DB329F"/>
    <w:rsid w:val="00DB5D12"/>
    <w:rsid w:val="00DC07A9"/>
    <w:rsid w:val="00DC2034"/>
    <w:rsid w:val="00DC329D"/>
    <w:rsid w:val="00DC3C3A"/>
    <w:rsid w:val="00DC470B"/>
    <w:rsid w:val="00DC6533"/>
    <w:rsid w:val="00DC66EC"/>
    <w:rsid w:val="00DC6CC3"/>
    <w:rsid w:val="00DC710D"/>
    <w:rsid w:val="00DC7BA4"/>
    <w:rsid w:val="00DC7D28"/>
    <w:rsid w:val="00DD004F"/>
    <w:rsid w:val="00DD0172"/>
    <w:rsid w:val="00DD0DE9"/>
    <w:rsid w:val="00DD3074"/>
    <w:rsid w:val="00DD3688"/>
    <w:rsid w:val="00DD3E24"/>
    <w:rsid w:val="00DD45A7"/>
    <w:rsid w:val="00DD46D7"/>
    <w:rsid w:val="00DD51F4"/>
    <w:rsid w:val="00DD561B"/>
    <w:rsid w:val="00DD68C7"/>
    <w:rsid w:val="00DE1CCC"/>
    <w:rsid w:val="00DE3681"/>
    <w:rsid w:val="00DE4167"/>
    <w:rsid w:val="00DE49DE"/>
    <w:rsid w:val="00DE57AF"/>
    <w:rsid w:val="00DF13E2"/>
    <w:rsid w:val="00DF3352"/>
    <w:rsid w:val="00DF3813"/>
    <w:rsid w:val="00DF410E"/>
    <w:rsid w:val="00DF466F"/>
    <w:rsid w:val="00DF5471"/>
    <w:rsid w:val="00DF5CD7"/>
    <w:rsid w:val="00DF665E"/>
    <w:rsid w:val="00DF78DA"/>
    <w:rsid w:val="00E00360"/>
    <w:rsid w:val="00E007F6"/>
    <w:rsid w:val="00E0132C"/>
    <w:rsid w:val="00E039B6"/>
    <w:rsid w:val="00E03C41"/>
    <w:rsid w:val="00E04645"/>
    <w:rsid w:val="00E04FC4"/>
    <w:rsid w:val="00E0551D"/>
    <w:rsid w:val="00E06791"/>
    <w:rsid w:val="00E06E06"/>
    <w:rsid w:val="00E0791E"/>
    <w:rsid w:val="00E07D0A"/>
    <w:rsid w:val="00E10A48"/>
    <w:rsid w:val="00E1120B"/>
    <w:rsid w:val="00E11BD6"/>
    <w:rsid w:val="00E12B81"/>
    <w:rsid w:val="00E13070"/>
    <w:rsid w:val="00E14192"/>
    <w:rsid w:val="00E15D52"/>
    <w:rsid w:val="00E15FDB"/>
    <w:rsid w:val="00E161FA"/>
    <w:rsid w:val="00E16BB6"/>
    <w:rsid w:val="00E21E51"/>
    <w:rsid w:val="00E226A1"/>
    <w:rsid w:val="00E22A05"/>
    <w:rsid w:val="00E230BD"/>
    <w:rsid w:val="00E23198"/>
    <w:rsid w:val="00E23C9E"/>
    <w:rsid w:val="00E23F5A"/>
    <w:rsid w:val="00E23F8E"/>
    <w:rsid w:val="00E244B1"/>
    <w:rsid w:val="00E24778"/>
    <w:rsid w:val="00E247AD"/>
    <w:rsid w:val="00E24FDB"/>
    <w:rsid w:val="00E250DC"/>
    <w:rsid w:val="00E25663"/>
    <w:rsid w:val="00E2670A"/>
    <w:rsid w:val="00E2675C"/>
    <w:rsid w:val="00E27E4B"/>
    <w:rsid w:val="00E30FA3"/>
    <w:rsid w:val="00E31A79"/>
    <w:rsid w:val="00E31B00"/>
    <w:rsid w:val="00E31C43"/>
    <w:rsid w:val="00E32370"/>
    <w:rsid w:val="00E32453"/>
    <w:rsid w:val="00E324BF"/>
    <w:rsid w:val="00E32E2E"/>
    <w:rsid w:val="00E3356F"/>
    <w:rsid w:val="00E34CC8"/>
    <w:rsid w:val="00E356A3"/>
    <w:rsid w:val="00E366B2"/>
    <w:rsid w:val="00E366F8"/>
    <w:rsid w:val="00E3692D"/>
    <w:rsid w:val="00E37582"/>
    <w:rsid w:val="00E406C2"/>
    <w:rsid w:val="00E40855"/>
    <w:rsid w:val="00E4091D"/>
    <w:rsid w:val="00E40C67"/>
    <w:rsid w:val="00E40DF1"/>
    <w:rsid w:val="00E415B1"/>
    <w:rsid w:val="00E416B4"/>
    <w:rsid w:val="00E43237"/>
    <w:rsid w:val="00E437C1"/>
    <w:rsid w:val="00E4390C"/>
    <w:rsid w:val="00E43F21"/>
    <w:rsid w:val="00E4420D"/>
    <w:rsid w:val="00E45FFC"/>
    <w:rsid w:val="00E46602"/>
    <w:rsid w:val="00E46C2C"/>
    <w:rsid w:val="00E46D05"/>
    <w:rsid w:val="00E47077"/>
    <w:rsid w:val="00E47713"/>
    <w:rsid w:val="00E508E0"/>
    <w:rsid w:val="00E50F95"/>
    <w:rsid w:val="00E510AC"/>
    <w:rsid w:val="00E516D4"/>
    <w:rsid w:val="00E51758"/>
    <w:rsid w:val="00E5288F"/>
    <w:rsid w:val="00E535D6"/>
    <w:rsid w:val="00E54811"/>
    <w:rsid w:val="00E55497"/>
    <w:rsid w:val="00E55728"/>
    <w:rsid w:val="00E55B45"/>
    <w:rsid w:val="00E60587"/>
    <w:rsid w:val="00E60642"/>
    <w:rsid w:val="00E6122F"/>
    <w:rsid w:val="00E62173"/>
    <w:rsid w:val="00E63440"/>
    <w:rsid w:val="00E64214"/>
    <w:rsid w:val="00E647A7"/>
    <w:rsid w:val="00E648E2"/>
    <w:rsid w:val="00E64B73"/>
    <w:rsid w:val="00E64CDD"/>
    <w:rsid w:val="00E6510F"/>
    <w:rsid w:val="00E659BC"/>
    <w:rsid w:val="00E66F75"/>
    <w:rsid w:val="00E6746B"/>
    <w:rsid w:val="00E719CD"/>
    <w:rsid w:val="00E73E3B"/>
    <w:rsid w:val="00E74492"/>
    <w:rsid w:val="00E744B0"/>
    <w:rsid w:val="00E758FD"/>
    <w:rsid w:val="00E76044"/>
    <w:rsid w:val="00E76142"/>
    <w:rsid w:val="00E76904"/>
    <w:rsid w:val="00E771F6"/>
    <w:rsid w:val="00E807C5"/>
    <w:rsid w:val="00E8154C"/>
    <w:rsid w:val="00E818E5"/>
    <w:rsid w:val="00E82518"/>
    <w:rsid w:val="00E82646"/>
    <w:rsid w:val="00E82CDC"/>
    <w:rsid w:val="00E82FF4"/>
    <w:rsid w:val="00E84BBA"/>
    <w:rsid w:val="00E868D4"/>
    <w:rsid w:val="00E86CDA"/>
    <w:rsid w:val="00E87328"/>
    <w:rsid w:val="00E874FA"/>
    <w:rsid w:val="00E87BC4"/>
    <w:rsid w:val="00E9094D"/>
    <w:rsid w:val="00E916BA"/>
    <w:rsid w:val="00E92AEF"/>
    <w:rsid w:val="00E92F68"/>
    <w:rsid w:val="00E93635"/>
    <w:rsid w:val="00E93CD1"/>
    <w:rsid w:val="00E93F74"/>
    <w:rsid w:val="00E94854"/>
    <w:rsid w:val="00E95278"/>
    <w:rsid w:val="00E96878"/>
    <w:rsid w:val="00E97076"/>
    <w:rsid w:val="00E97D8B"/>
    <w:rsid w:val="00EA015D"/>
    <w:rsid w:val="00EA09DE"/>
    <w:rsid w:val="00EA1887"/>
    <w:rsid w:val="00EA1BFC"/>
    <w:rsid w:val="00EA35BA"/>
    <w:rsid w:val="00EA4D92"/>
    <w:rsid w:val="00EA510C"/>
    <w:rsid w:val="00EA5CC5"/>
    <w:rsid w:val="00EA64F2"/>
    <w:rsid w:val="00EA6795"/>
    <w:rsid w:val="00EA68A8"/>
    <w:rsid w:val="00EA6F56"/>
    <w:rsid w:val="00EA7D06"/>
    <w:rsid w:val="00EB0F2B"/>
    <w:rsid w:val="00EB19FD"/>
    <w:rsid w:val="00EB31F6"/>
    <w:rsid w:val="00EB3626"/>
    <w:rsid w:val="00EB3ABC"/>
    <w:rsid w:val="00EB5D33"/>
    <w:rsid w:val="00EB72C0"/>
    <w:rsid w:val="00EB7952"/>
    <w:rsid w:val="00EC0F47"/>
    <w:rsid w:val="00EC178F"/>
    <w:rsid w:val="00EC183E"/>
    <w:rsid w:val="00EC1E08"/>
    <w:rsid w:val="00EC21C0"/>
    <w:rsid w:val="00EC2FCD"/>
    <w:rsid w:val="00EC503A"/>
    <w:rsid w:val="00EC67F8"/>
    <w:rsid w:val="00EC70C3"/>
    <w:rsid w:val="00EC770E"/>
    <w:rsid w:val="00ED08F9"/>
    <w:rsid w:val="00ED25AC"/>
    <w:rsid w:val="00ED3020"/>
    <w:rsid w:val="00ED556E"/>
    <w:rsid w:val="00ED562E"/>
    <w:rsid w:val="00ED5DCE"/>
    <w:rsid w:val="00ED61FB"/>
    <w:rsid w:val="00ED67F5"/>
    <w:rsid w:val="00ED6CD0"/>
    <w:rsid w:val="00ED77AB"/>
    <w:rsid w:val="00ED7B44"/>
    <w:rsid w:val="00EE02BA"/>
    <w:rsid w:val="00EE1339"/>
    <w:rsid w:val="00EE14D3"/>
    <w:rsid w:val="00EE31C9"/>
    <w:rsid w:val="00EE3707"/>
    <w:rsid w:val="00EE3A07"/>
    <w:rsid w:val="00EE3D16"/>
    <w:rsid w:val="00EE445A"/>
    <w:rsid w:val="00EF0B50"/>
    <w:rsid w:val="00EF2EE8"/>
    <w:rsid w:val="00EF2FAA"/>
    <w:rsid w:val="00EF3151"/>
    <w:rsid w:val="00EF3AB1"/>
    <w:rsid w:val="00EF3D25"/>
    <w:rsid w:val="00EF6A53"/>
    <w:rsid w:val="00EF6B53"/>
    <w:rsid w:val="00EF73EA"/>
    <w:rsid w:val="00EF7F0D"/>
    <w:rsid w:val="00F002CA"/>
    <w:rsid w:val="00F013A8"/>
    <w:rsid w:val="00F027AA"/>
    <w:rsid w:val="00F028AF"/>
    <w:rsid w:val="00F02E40"/>
    <w:rsid w:val="00F03CDC"/>
    <w:rsid w:val="00F062C1"/>
    <w:rsid w:val="00F1010B"/>
    <w:rsid w:val="00F10301"/>
    <w:rsid w:val="00F10CE2"/>
    <w:rsid w:val="00F114EC"/>
    <w:rsid w:val="00F11F11"/>
    <w:rsid w:val="00F1220D"/>
    <w:rsid w:val="00F1338D"/>
    <w:rsid w:val="00F139C7"/>
    <w:rsid w:val="00F153F0"/>
    <w:rsid w:val="00F15663"/>
    <w:rsid w:val="00F158A8"/>
    <w:rsid w:val="00F16AA0"/>
    <w:rsid w:val="00F16F43"/>
    <w:rsid w:val="00F17EBC"/>
    <w:rsid w:val="00F22A2E"/>
    <w:rsid w:val="00F22E6D"/>
    <w:rsid w:val="00F23FDD"/>
    <w:rsid w:val="00F243EC"/>
    <w:rsid w:val="00F24B13"/>
    <w:rsid w:val="00F278D6"/>
    <w:rsid w:val="00F2797B"/>
    <w:rsid w:val="00F27B6C"/>
    <w:rsid w:val="00F30880"/>
    <w:rsid w:val="00F31C30"/>
    <w:rsid w:val="00F34AAC"/>
    <w:rsid w:val="00F35869"/>
    <w:rsid w:val="00F358CC"/>
    <w:rsid w:val="00F360C2"/>
    <w:rsid w:val="00F405D3"/>
    <w:rsid w:val="00F40EDB"/>
    <w:rsid w:val="00F41107"/>
    <w:rsid w:val="00F415D2"/>
    <w:rsid w:val="00F41C26"/>
    <w:rsid w:val="00F41FAA"/>
    <w:rsid w:val="00F42FE4"/>
    <w:rsid w:val="00F43458"/>
    <w:rsid w:val="00F4463F"/>
    <w:rsid w:val="00F44CA9"/>
    <w:rsid w:val="00F44E75"/>
    <w:rsid w:val="00F45CFB"/>
    <w:rsid w:val="00F45EA7"/>
    <w:rsid w:val="00F4630F"/>
    <w:rsid w:val="00F46A4E"/>
    <w:rsid w:val="00F46FF5"/>
    <w:rsid w:val="00F51730"/>
    <w:rsid w:val="00F51C75"/>
    <w:rsid w:val="00F5362F"/>
    <w:rsid w:val="00F53FBA"/>
    <w:rsid w:val="00F54D9D"/>
    <w:rsid w:val="00F553C5"/>
    <w:rsid w:val="00F57C71"/>
    <w:rsid w:val="00F600EA"/>
    <w:rsid w:val="00F60404"/>
    <w:rsid w:val="00F61058"/>
    <w:rsid w:val="00F612C1"/>
    <w:rsid w:val="00F61340"/>
    <w:rsid w:val="00F61E9F"/>
    <w:rsid w:val="00F62AF8"/>
    <w:rsid w:val="00F6335C"/>
    <w:rsid w:val="00F63CFD"/>
    <w:rsid w:val="00F6416B"/>
    <w:rsid w:val="00F64B05"/>
    <w:rsid w:val="00F64F37"/>
    <w:rsid w:val="00F66367"/>
    <w:rsid w:val="00F67357"/>
    <w:rsid w:val="00F70077"/>
    <w:rsid w:val="00F70B4D"/>
    <w:rsid w:val="00F71272"/>
    <w:rsid w:val="00F71BBF"/>
    <w:rsid w:val="00F7276E"/>
    <w:rsid w:val="00F72D12"/>
    <w:rsid w:val="00F7325B"/>
    <w:rsid w:val="00F73567"/>
    <w:rsid w:val="00F7437E"/>
    <w:rsid w:val="00F755F3"/>
    <w:rsid w:val="00F7561F"/>
    <w:rsid w:val="00F75FB6"/>
    <w:rsid w:val="00F7740C"/>
    <w:rsid w:val="00F77F3D"/>
    <w:rsid w:val="00F80919"/>
    <w:rsid w:val="00F8114B"/>
    <w:rsid w:val="00F81B1C"/>
    <w:rsid w:val="00F82775"/>
    <w:rsid w:val="00F836BD"/>
    <w:rsid w:val="00F83B2B"/>
    <w:rsid w:val="00F83C3B"/>
    <w:rsid w:val="00F83E1E"/>
    <w:rsid w:val="00F843FC"/>
    <w:rsid w:val="00F850A7"/>
    <w:rsid w:val="00F850AB"/>
    <w:rsid w:val="00F85EFE"/>
    <w:rsid w:val="00F86B01"/>
    <w:rsid w:val="00F87CFE"/>
    <w:rsid w:val="00F90091"/>
    <w:rsid w:val="00F90A3A"/>
    <w:rsid w:val="00F90A40"/>
    <w:rsid w:val="00F90EBE"/>
    <w:rsid w:val="00F91906"/>
    <w:rsid w:val="00F9254E"/>
    <w:rsid w:val="00F92A22"/>
    <w:rsid w:val="00F92A75"/>
    <w:rsid w:val="00F92BEE"/>
    <w:rsid w:val="00F92CE3"/>
    <w:rsid w:val="00F930AB"/>
    <w:rsid w:val="00F937BF"/>
    <w:rsid w:val="00F93CAF"/>
    <w:rsid w:val="00F9514C"/>
    <w:rsid w:val="00F96140"/>
    <w:rsid w:val="00F97FDC"/>
    <w:rsid w:val="00FA0D0C"/>
    <w:rsid w:val="00FA18A1"/>
    <w:rsid w:val="00FA1C72"/>
    <w:rsid w:val="00FA270D"/>
    <w:rsid w:val="00FA2867"/>
    <w:rsid w:val="00FA3719"/>
    <w:rsid w:val="00FA3D2A"/>
    <w:rsid w:val="00FA3DE3"/>
    <w:rsid w:val="00FA43A5"/>
    <w:rsid w:val="00FA67EF"/>
    <w:rsid w:val="00FA6ADF"/>
    <w:rsid w:val="00FA6E83"/>
    <w:rsid w:val="00FA7B2E"/>
    <w:rsid w:val="00FA7ED7"/>
    <w:rsid w:val="00FA7F4C"/>
    <w:rsid w:val="00FA7F74"/>
    <w:rsid w:val="00FB0E9A"/>
    <w:rsid w:val="00FB17BB"/>
    <w:rsid w:val="00FB2039"/>
    <w:rsid w:val="00FB2F89"/>
    <w:rsid w:val="00FB4FB4"/>
    <w:rsid w:val="00FB509F"/>
    <w:rsid w:val="00FB63BD"/>
    <w:rsid w:val="00FB6F0B"/>
    <w:rsid w:val="00FB7020"/>
    <w:rsid w:val="00FB7151"/>
    <w:rsid w:val="00FB7B29"/>
    <w:rsid w:val="00FB7E84"/>
    <w:rsid w:val="00FC042E"/>
    <w:rsid w:val="00FC1647"/>
    <w:rsid w:val="00FC27ED"/>
    <w:rsid w:val="00FC4C03"/>
    <w:rsid w:val="00FC54FC"/>
    <w:rsid w:val="00FC6C41"/>
    <w:rsid w:val="00FC72CD"/>
    <w:rsid w:val="00FD12EF"/>
    <w:rsid w:val="00FD33AD"/>
    <w:rsid w:val="00FD3C3C"/>
    <w:rsid w:val="00FD4C88"/>
    <w:rsid w:val="00FD4FFE"/>
    <w:rsid w:val="00FD5196"/>
    <w:rsid w:val="00FD5D7B"/>
    <w:rsid w:val="00FD629D"/>
    <w:rsid w:val="00FE0E3F"/>
    <w:rsid w:val="00FE1088"/>
    <w:rsid w:val="00FE1197"/>
    <w:rsid w:val="00FE3007"/>
    <w:rsid w:val="00FE3AFF"/>
    <w:rsid w:val="00FE445B"/>
    <w:rsid w:val="00FE4C03"/>
    <w:rsid w:val="00FE4D6F"/>
    <w:rsid w:val="00FE7329"/>
    <w:rsid w:val="00FE7589"/>
    <w:rsid w:val="00FF04D3"/>
    <w:rsid w:val="00FF0615"/>
    <w:rsid w:val="00FF0BB6"/>
    <w:rsid w:val="00FF1D4C"/>
    <w:rsid w:val="00FF211B"/>
    <w:rsid w:val="00FF263D"/>
    <w:rsid w:val="00FF4A20"/>
    <w:rsid w:val="00FF5EF7"/>
    <w:rsid w:val="00FF6AC7"/>
    <w:rsid w:val="00FF774C"/>
    <w:rsid w:val="00FF78B8"/>
    <w:rsid w:val="00FF7B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D"/>
    <w:pPr>
      <w:jc w:val="both"/>
    </w:pPr>
    <w:rPr>
      <w:rFonts w:ascii="Arial" w:hAnsi="Arial"/>
      <w:lang w:eastAsia="en-US"/>
    </w:rPr>
  </w:style>
  <w:style w:type="paragraph" w:styleId="Heading1">
    <w:name w:val="heading 1"/>
    <w:basedOn w:val="Normal"/>
    <w:next w:val="Normal"/>
    <w:qFormat/>
    <w:rsid w:val="0020038D"/>
    <w:pPr>
      <w:keepNext/>
      <w:numPr>
        <w:numId w:val="1"/>
      </w:numPr>
      <w:spacing w:before="240" w:after="60"/>
      <w:outlineLvl w:val="0"/>
    </w:pPr>
    <w:rPr>
      <w:b/>
      <w:kern w:val="28"/>
      <w:sz w:val="32"/>
    </w:rPr>
  </w:style>
  <w:style w:type="paragraph" w:styleId="Heading2">
    <w:name w:val="heading 2"/>
    <w:basedOn w:val="Normal"/>
    <w:next w:val="Normal"/>
    <w:qFormat/>
    <w:rsid w:val="0020038D"/>
    <w:pPr>
      <w:keepNext/>
      <w:numPr>
        <w:ilvl w:val="1"/>
        <w:numId w:val="1"/>
      </w:numPr>
      <w:spacing w:before="120" w:after="60"/>
      <w:outlineLvl w:val="1"/>
    </w:pPr>
    <w:rPr>
      <w:b/>
    </w:rPr>
  </w:style>
  <w:style w:type="paragraph" w:styleId="Heading3">
    <w:name w:val="heading 3"/>
    <w:basedOn w:val="Normal"/>
    <w:next w:val="Normal"/>
    <w:qFormat/>
    <w:rsid w:val="0020038D"/>
    <w:pPr>
      <w:keepNext/>
      <w:numPr>
        <w:ilvl w:val="2"/>
        <w:numId w:val="1"/>
      </w:numPr>
      <w:spacing w:before="240" w:after="60"/>
      <w:outlineLvl w:val="2"/>
    </w:pPr>
    <w:rPr>
      <w:b/>
      <w:i/>
    </w:rPr>
  </w:style>
  <w:style w:type="paragraph" w:styleId="Heading4">
    <w:name w:val="heading 4"/>
    <w:basedOn w:val="Normal"/>
    <w:next w:val="Normal"/>
    <w:qFormat/>
    <w:rsid w:val="0020038D"/>
    <w:pPr>
      <w:keepNext/>
      <w:numPr>
        <w:ilvl w:val="3"/>
        <w:numId w:val="1"/>
      </w:numPr>
      <w:spacing w:before="240" w:after="60"/>
      <w:outlineLvl w:val="3"/>
    </w:pPr>
    <w:rPr>
      <w:b/>
      <w:i/>
    </w:rPr>
  </w:style>
  <w:style w:type="paragraph" w:styleId="Heading5">
    <w:name w:val="heading 5"/>
    <w:basedOn w:val="Normal"/>
    <w:next w:val="Normal"/>
    <w:qFormat/>
    <w:rsid w:val="0020038D"/>
    <w:pPr>
      <w:spacing w:before="240" w:after="60"/>
      <w:outlineLvl w:val="4"/>
    </w:pPr>
    <w:rPr>
      <w:b/>
      <w:i/>
    </w:rPr>
  </w:style>
  <w:style w:type="paragraph" w:styleId="Heading6">
    <w:name w:val="heading 6"/>
    <w:basedOn w:val="Normal"/>
    <w:next w:val="Normal"/>
    <w:qFormat/>
    <w:rsid w:val="0020038D"/>
    <w:pPr>
      <w:numPr>
        <w:ilvl w:val="5"/>
        <w:numId w:val="1"/>
      </w:numPr>
      <w:spacing w:before="240" w:after="60"/>
      <w:outlineLvl w:val="5"/>
    </w:pPr>
    <w:rPr>
      <w:i/>
      <w:sz w:val="22"/>
    </w:rPr>
  </w:style>
  <w:style w:type="paragraph" w:styleId="Heading7">
    <w:name w:val="heading 7"/>
    <w:basedOn w:val="Normal"/>
    <w:next w:val="Normal"/>
    <w:qFormat/>
    <w:rsid w:val="0020038D"/>
    <w:pPr>
      <w:numPr>
        <w:ilvl w:val="6"/>
        <w:numId w:val="1"/>
      </w:numPr>
      <w:spacing w:before="240" w:after="60"/>
      <w:outlineLvl w:val="6"/>
    </w:pPr>
  </w:style>
  <w:style w:type="paragraph" w:styleId="Heading8">
    <w:name w:val="heading 8"/>
    <w:basedOn w:val="Normal"/>
    <w:next w:val="Normal"/>
    <w:qFormat/>
    <w:rsid w:val="0020038D"/>
    <w:pPr>
      <w:numPr>
        <w:ilvl w:val="7"/>
        <w:numId w:val="1"/>
      </w:numPr>
      <w:spacing w:before="240" w:after="60"/>
      <w:outlineLvl w:val="7"/>
    </w:pPr>
    <w:rPr>
      <w:i/>
    </w:rPr>
  </w:style>
  <w:style w:type="paragraph" w:styleId="Heading9">
    <w:name w:val="heading 9"/>
    <w:basedOn w:val="Normal"/>
    <w:next w:val="Normal"/>
    <w:qFormat/>
    <w:rsid w:val="0020038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20038D"/>
    <w:pPr>
      <w:spacing w:before="240" w:after="120"/>
      <w:jc w:val="left"/>
    </w:pPr>
    <w:rPr>
      <w:b/>
      <w:sz w:val="28"/>
      <w:u w:val="single"/>
      <w:lang w:val="en-US"/>
    </w:rPr>
  </w:style>
  <w:style w:type="paragraph" w:customStyle="1" w:styleId="FuncName">
    <w:name w:val="FuncName"/>
    <w:basedOn w:val="Normal"/>
    <w:next w:val="Normal"/>
    <w:rsid w:val="0020038D"/>
    <w:pPr>
      <w:spacing w:before="180" w:after="60"/>
      <w:jc w:val="left"/>
    </w:pPr>
    <w:rPr>
      <w:b/>
      <w:lang w:val="en-US"/>
    </w:rPr>
  </w:style>
  <w:style w:type="paragraph" w:customStyle="1" w:styleId="FuncDescTitle">
    <w:name w:val="FuncDescTitle"/>
    <w:basedOn w:val="Normal"/>
    <w:next w:val="Normal"/>
    <w:rsid w:val="0020038D"/>
    <w:pPr>
      <w:spacing w:before="120" w:after="60"/>
      <w:jc w:val="left"/>
    </w:pPr>
    <w:rPr>
      <w:b/>
      <w:lang w:val="en-US"/>
    </w:rPr>
  </w:style>
  <w:style w:type="paragraph" w:customStyle="1" w:styleId="FuncDesc">
    <w:name w:val="FuncDesc"/>
    <w:basedOn w:val="Normal"/>
    <w:rsid w:val="0020038D"/>
    <w:pPr>
      <w:ind w:left="851"/>
      <w:jc w:val="left"/>
    </w:pPr>
    <w:rPr>
      <w:lang w:val="en-US"/>
    </w:rPr>
  </w:style>
  <w:style w:type="paragraph" w:customStyle="1" w:styleId="FuncDeclaration">
    <w:name w:val="FuncDeclaration"/>
    <w:basedOn w:val="Normal"/>
    <w:rsid w:val="0020038D"/>
    <w:pPr>
      <w:keepNext/>
      <w:tabs>
        <w:tab w:val="left" w:pos="851"/>
        <w:tab w:val="left" w:pos="1418"/>
        <w:tab w:val="left" w:pos="3402"/>
        <w:tab w:val="left" w:pos="3969"/>
      </w:tabs>
      <w:ind w:left="851"/>
      <w:jc w:val="left"/>
    </w:pPr>
    <w:rPr>
      <w:rFonts w:ascii="Courier New" w:hAnsi="Courier New"/>
      <w:sz w:val="16"/>
      <w:lang w:val="en-US"/>
    </w:rPr>
  </w:style>
  <w:style w:type="paragraph" w:styleId="Index1">
    <w:name w:val="index 1"/>
    <w:basedOn w:val="Normal"/>
    <w:next w:val="Normal"/>
    <w:semiHidden/>
    <w:rsid w:val="0020038D"/>
    <w:pPr>
      <w:tabs>
        <w:tab w:val="right" w:leader="dot" w:pos="3794"/>
      </w:tabs>
      <w:ind w:left="240" w:hanging="240"/>
      <w:jc w:val="left"/>
    </w:pPr>
  </w:style>
  <w:style w:type="paragraph" w:styleId="Index2">
    <w:name w:val="index 2"/>
    <w:basedOn w:val="Normal"/>
    <w:next w:val="Normal"/>
    <w:semiHidden/>
    <w:rsid w:val="0020038D"/>
    <w:pPr>
      <w:tabs>
        <w:tab w:val="right" w:leader="dot" w:pos="3794"/>
      </w:tabs>
      <w:ind w:left="480" w:hanging="240"/>
      <w:jc w:val="left"/>
    </w:pPr>
  </w:style>
  <w:style w:type="paragraph" w:styleId="Index3">
    <w:name w:val="index 3"/>
    <w:basedOn w:val="Normal"/>
    <w:next w:val="Normal"/>
    <w:semiHidden/>
    <w:rsid w:val="0020038D"/>
    <w:pPr>
      <w:tabs>
        <w:tab w:val="right" w:leader="dot" w:pos="3794"/>
      </w:tabs>
      <w:ind w:left="720" w:hanging="240"/>
      <w:jc w:val="left"/>
    </w:pPr>
  </w:style>
  <w:style w:type="paragraph" w:styleId="Index4">
    <w:name w:val="index 4"/>
    <w:basedOn w:val="Normal"/>
    <w:next w:val="Normal"/>
    <w:semiHidden/>
    <w:rsid w:val="0020038D"/>
    <w:pPr>
      <w:tabs>
        <w:tab w:val="right" w:leader="dot" w:pos="3794"/>
      </w:tabs>
      <w:ind w:left="960" w:hanging="240"/>
      <w:jc w:val="left"/>
    </w:pPr>
  </w:style>
  <w:style w:type="paragraph" w:styleId="Index5">
    <w:name w:val="index 5"/>
    <w:basedOn w:val="Normal"/>
    <w:next w:val="Normal"/>
    <w:semiHidden/>
    <w:rsid w:val="0020038D"/>
    <w:pPr>
      <w:tabs>
        <w:tab w:val="right" w:leader="dot" w:pos="3794"/>
      </w:tabs>
      <w:ind w:left="1200" w:hanging="240"/>
      <w:jc w:val="left"/>
    </w:pPr>
  </w:style>
  <w:style w:type="paragraph" w:styleId="Index6">
    <w:name w:val="index 6"/>
    <w:basedOn w:val="Normal"/>
    <w:next w:val="Normal"/>
    <w:semiHidden/>
    <w:rsid w:val="0020038D"/>
    <w:pPr>
      <w:tabs>
        <w:tab w:val="right" w:leader="dot" w:pos="3794"/>
      </w:tabs>
      <w:ind w:left="1440" w:hanging="240"/>
      <w:jc w:val="left"/>
    </w:pPr>
  </w:style>
  <w:style w:type="paragraph" w:styleId="Index7">
    <w:name w:val="index 7"/>
    <w:basedOn w:val="Normal"/>
    <w:next w:val="Normal"/>
    <w:semiHidden/>
    <w:rsid w:val="0020038D"/>
    <w:pPr>
      <w:tabs>
        <w:tab w:val="right" w:leader="dot" w:pos="3794"/>
      </w:tabs>
      <w:ind w:left="1680" w:hanging="240"/>
      <w:jc w:val="left"/>
    </w:pPr>
  </w:style>
  <w:style w:type="paragraph" w:styleId="Index8">
    <w:name w:val="index 8"/>
    <w:basedOn w:val="Normal"/>
    <w:next w:val="Normal"/>
    <w:semiHidden/>
    <w:rsid w:val="0020038D"/>
    <w:pPr>
      <w:tabs>
        <w:tab w:val="right" w:leader="dot" w:pos="3794"/>
      </w:tabs>
      <w:ind w:left="1920" w:hanging="240"/>
      <w:jc w:val="left"/>
    </w:pPr>
  </w:style>
  <w:style w:type="paragraph" w:styleId="Index9">
    <w:name w:val="index 9"/>
    <w:basedOn w:val="Normal"/>
    <w:next w:val="Normal"/>
    <w:semiHidden/>
    <w:rsid w:val="0020038D"/>
    <w:pPr>
      <w:tabs>
        <w:tab w:val="right" w:leader="dot" w:pos="3794"/>
      </w:tabs>
      <w:ind w:left="2160" w:hanging="240"/>
      <w:jc w:val="left"/>
    </w:pPr>
  </w:style>
  <w:style w:type="paragraph" w:styleId="IndexHeading">
    <w:name w:val="index heading"/>
    <w:basedOn w:val="Normal"/>
    <w:next w:val="Index1"/>
    <w:semiHidden/>
    <w:rsid w:val="0020038D"/>
    <w:pPr>
      <w:spacing w:before="120" w:after="120"/>
      <w:jc w:val="left"/>
    </w:pPr>
    <w:rPr>
      <w:b/>
      <w:i/>
    </w:rPr>
  </w:style>
  <w:style w:type="paragraph" w:styleId="TOC1">
    <w:name w:val="toc 1"/>
    <w:basedOn w:val="Normal"/>
    <w:next w:val="Normal"/>
    <w:semiHidden/>
    <w:rsid w:val="0020038D"/>
    <w:pPr>
      <w:spacing w:before="120" w:after="120"/>
      <w:jc w:val="left"/>
    </w:pPr>
    <w:rPr>
      <w:rFonts w:ascii="Times New Roman" w:hAnsi="Times New Roman"/>
      <w:b/>
      <w:caps/>
    </w:rPr>
  </w:style>
  <w:style w:type="paragraph" w:styleId="TOC2">
    <w:name w:val="toc 2"/>
    <w:basedOn w:val="Normal"/>
    <w:next w:val="Normal"/>
    <w:semiHidden/>
    <w:rsid w:val="0020038D"/>
    <w:pPr>
      <w:ind w:left="200"/>
      <w:jc w:val="left"/>
    </w:pPr>
    <w:rPr>
      <w:rFonts w:ascii="Times New Roman" w:hAnsi="Times New Roman"/>
      <w:smallCaps/>
    </w:rPr>
  </w:style>
  <w:style w:type="paragraph" w:styleId="TOC3">
    <w:name w:val="toc 3"/>
    <w:basedOn w:val="Normal"/>
    <w:next w:val="Normal"/>
    <w:semiHidden/>
    <w:rsid w:val="0020038D"/>
    <w:pPr>
      <w:ind w:left="400"/>
      <w:jc w:val="left"/>
    </w:pPr>
    <w:rPr>
      <w:rFonts w:ascii="Times New Roman" w:hAnsi="Times New Roman"/>
      <w:i/>
    </w:rPr>
  </w:style>
  <w:style w:type="paragraph" w:styleId="TOC4">
    <w:name w:val="toc 4"/>
    <w:basedOn w:val="Normal"/>
    <w:next w:val="Normal"/>
    <w:semiHidden/>
    <w:rsid w:val="0020038D"/>
    <w:pPr>
      <w:ind w:left="600"/>
      <w:jc w:val="left"/>
    </w:pPr>
    <w:rPr>
      <w:rFonts w:ascii="Times New Roman" w:hAnsi="Times New Roman"/>
      <w:sz w:val="18"/>
    </w:rPr>
  </w:style>
  <w:style w:type="paragraph" w:styleId="TOC5">
    <w:name w:val="toc 5"/>
    <w:basedOn w:val="Normal"/>
    <w:next w:val="Normal"/>
    <w:semiHidden/>
    <w:rsid w:val="0020038D"/>
    <w:pPr>
      <w:ind w:left="800"/>
      <w:jc w:val="left"/>
    </w:pPr>
    <w:rPr>
      <w:rFonts w:ascii="Times New Roman" w:hAnsi="Times New Roman"/>
      <w:sz w:val="18"/>
    </w:rPr>
  </w:style>
  <w:style w:type="paragraph" w:styleId="TOC6">
    <w:name w:val="toc 6"/>
    <w:basedOn w:val="Normal"/>
    <w:next w:val="Normal"/>
    <w:semiHidden/>
    <w:rsid w:val="0020038D"/>
    <w:pPr>
      <w:ind w:left="1000"/>
      <w:jc w:val="left"/>
    </w:pPr>
    <w:rPr>
      <w:rFonts w:ascii="Times New Roman" w:hAnsi="Times New Roman"/>
      <w:sz w:val="18"/>
    </w:rPr>
  </w:style>
  <w:style w:type="paragraph" w:styleId="TOC7">
    <w:name w:val="toc 7"/>
    <w:basedOn w:val="Normal"/>
    <w:next w:val="Normal"/>
    <w:semiHidden/>
    <w:rsid w:val="0020038D"/>
    <w:pPr>
      <w:ind w:left="1200"/>
      <w:jc w:val="left"/>
    </w:pPr>
    <w:rPr>
      <w:rFonts w:ascii="Times New Roman" w:hAnsi="Times New Roman"/>
      <w:sz w:val="18"/>
    </w:rPr>
  </w:style>
  <w:style w:type="paragraph" w:styleId="TOC8">
    <w:name w:val="toc 8"/>
    <w:basedOn w:val="Normal"/>
    <w:next w:val="Normal"/>
    <w:semiHidden/>
    <w:rsid w:val="0020038D"/>
    <w:pPr>
      <w:ind w:left="1400"/>
      <w:jc w:val="left"/>
    </w:pPr>
    <w:rPr>
      <w:rFonts w:ascii="Times New Roman" w:hAnsi="Times New Roman"/>
      <w:sz w:val="18"/>
    </w:rPr>
  </w:style>
  <w:style w:type="paragraph" w:styleId="TOC9">
    <w:name w:val="toc 9"/>
    <w:basedOn w:val="Normal"/>
    <w:next w:val="Normal"/>
    <w:semiHidden/>
    <w:rsid w:val="0020038D"/>
    <w:pPr>
      <w:ind w:left="1600"/>
      <w:jc w:val="left"/>
    </w:pPr>
    <w:rPr>
      <w:rFonts w:ascii="Times New Roman" w:hAnsi="Times New Roman"/>
      <w:sz w:val="18"/>
    </w:rPr>
  </w:style>
  <w:style w:type="paragraph" w:styleId="NormalIndent">
    <w:name w:val="Normal Indent"/>
    <w:basedOn w:val="Normal"/>
    <w:rsid w:val="0020038D"/>
    <w:pPr>
      <w:widowControl w:val="0"/>
      <w:ind w:left="720"/>
      <w:jc w:val="left"/>
    </w:pPr>
    <w:rPr>
      <w:rFonts w:ascii="Tms Rmn" w:hAnsi="Tms Rmn"/>
      <w:lang w:val="en-US"/>
    </w:rPr>
  </w:style>
  <w:style w:type="paragraph" w:styleId="BodyTextIndent">
    <w:name w:val="Body Text Indent"/>
    <w:basedOn w:val="Normal"/>
    <w:rsid w:val="0020038D"/>
    <w:pPr>
      <w:ind w:firstLine="284"/>
    </w:pPr>
  </w:style>
  <w:style w:type="paragraph" w:styleId="Header">
    <w:name w:val="header"/>
    <w:basedOn w:val="Normal"/>
    <w:rsid w:val="0020038D"/>
    <w:pPr>
      <w:tabs>
        <w:tab w:val="center" w:pos="4320"/>
        <w:tab w:val="right" w:pos="8640"/>
      </w:tabs>
    </w:pPr>
  </w:style>
  <w:style w:type="paragraph" w:styleId="Footer">
    <w:name w:val="footer"/>
    <w:basedOn w:val="Normal"/>
    <w:rsid w:val="0020038D"/>
    <w:pPr>
      <w:tabs>
        <w:tab w:val="center" w:pos="4320"/>
        <w:tab w:val="right" w:pos="8640"/>
      </w:tabs>
    </w:pPr>
  </w:style>
  <w:style w:type="character" w:styleId="PageNumber">
    <w:name w:val="page number"/>
    <w:basedOn w:val="DefaultParagraphFont"/>
    <w:rsid w:val="0020038D"/>
  </w:style>
  <w:style w:type="paragraph" w:styleId="BalloonText">
    <w:name w:val="Balloon Text"/>
    <w:basedOn w:val="Normal"/>
    <w:link w:val="BalloonTextChar"/>
    <w:uiPriority w:val="99"/>
    <w:semiHidden/>
    <w:unhideWhenUsed/>
    <w:rsid w:val="00B644AA"/>
    <w:rPr>
      <w:rFonts w:ascii="Tahoma" w:hAnsi="Tahoma" w:cs="Tahoma"/>
      <w:sz w:val="16"/>
      <w:szCs w:val="16"/>
    </w:rPr>
  </w:style>
  <w:style w:type="character" w:customStyle="1" w:styleId="BalloonTextChar">
    <w:name w:val="Balloon Text Char"/>
    <w:basedOn w:val="DefaultParagraphFont"/>
    <w:link w:val="BalloonText"/>
    <w:uiPriority w:val="99"/>
    <w:semiHidden/>
    <w:rsid w:val="00B644AA"/>
    <w:rPr>
      <w:rFonts w:ascii="Tahoma" w:hAnsi="Tahoma" w:cs="Tahoma"/>
      <w:sz w:val="16"/>
      <w:szCs w:val="16"/>
      <w:lang w:eastAsia="en-US"/>
    </w:rPr>
  </w:style>
  <w:style w:type="paragraph" w:styleId="Title">
    <w:name w:val="Title"/>
    <w:basedOn w:val="Normal"/>
    <w:link w:val="TitleChar"/>
    <w:uiPriority w:val="1"/>
    <w:qFormat/>
    <w:rsid w:val="00AD40C7"/>
    <w:pPr>
      <w:jc w:val="center"/>
    </w:pPr>
    <w:rPr>
      <w:i/>
      <w:snapToGrid w:val="0"/>
      <w:sz w:val="80"/>
      <w:lang w:val="en-US"/>
    </w:rPr>
  </w:style>
  <w:style w:type="character" w:customStyle="1" w:styleId="TitleChar">
    <w:name w:val="Title Char"/>
    <w:basedOn w:val="DefaultParagraphFont"/>
    <w:link w:val="Title"/>
    <w:uiPriority w:val="1"/>
    <w:rsid w:val="00AD40C7"/>
    <w:rPr>
      <w:rFonts w:ascii="Arial" w:hAnsi="Arial"/>
      <w:i/>
      <w:snapToGrid w:val="0"/>
      <w:sz w:val="80"/>
      <w:lang w:val="en-US" w:eastAsia="en-US"/>
    </w:rPr>
  </w:style>
  <w:style w:type="paragraph" w:styleId="Subtitle">
    <w:name w:val="Subtitle"/>
    <w:basedOn w:val="Normal"/>
    <w:next w:val="Normal"/>
    <w:link w:val="SubtitleChar"/>
    <w:uiPriority w:val="1"/>
    <w:qFormat/>
    <w:rsid w:val="00AD40C7"/>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AD40C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D40C7"/>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AD40C7"/>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D"/>
    <w:pPr>
      <w:jc w:val="both"/>
    </w:pPr>
    <w:rPr>
      <w:rFonts w:ascii="Arial" w:hAnsi="Arial"/>
      <w:lang w:eastAsia="en-US"/>
    </w:rPr>
  </w:style>
  <w:style w:type="paragraph" w:styleId="Heading1">
    <w:name w:val="heading 1"/>
    <w:basedOn w:val="Normal"/>
    <w:next w:val="Normal"/>
    <w:qFormat/>
    <w:rsid w:val="0020038D"/>
    <w:pPr>
      <w:keepNext/>
      <w:numPr>
        <w:numId w:val="1"/>
      </w:numPr>
      <w:spacing w:before="240" w:after="60"/>
      <w:outlineLvl w:val="0"/>
    </w:pPr>
    <w:rPr>
      <w:b/>
      <w:kern w:val="28"/>
      <w:sz w:val="32"/>
    </w:rPr>
  </w:style>
  <w:style w:type="paragraph" w:styleId="Heading2">
    <w:name w:val="heading 2"/>
    <w:basedOn w:val="Normal"/>
    <w:next w:val="Normal"/>
    <w:qFormat/>
    <w:rsid w:val="0020038D"/>
    <w:pPr>
      <w:keepNext/>
      <w:numPr>
        <w:ilvl w:val="1"/>
        <w:numId w:val="1"/>
      </w:numPr>
      <w:spacing w:before="120" w:after="60"/>
      <w:outlineLvl w:val="1"/>
    </w:pPr>
    <w:rPr>
      <w:b/>
    </w:rPr>
  </w:style>
  <w:style w:type="paragraph" w:styleId="Heading3">
    <w:name w:val="heading 3"/>
    <w:basedOn w:val="Normal"/>
    <w:next w:val="Normal"/>
    <w:qFormat/>
    <w:rsid w:val="0020038D"/>
    <w:pPr>
      <w:keepNext/>
      <w:numPr>
        <w:ilvl w:val="2"/>
        <w:numId w:val="1"/>
      </w:numPr>
      <w:spacing w:before="240" w:after="60"/>
      <w:outlineLvl w:val="2"/>
    </w:pPr>
    <w:rPr>
      <w:b/>
      <w:i/>
    </w:rPr>
  </w:style>
  <w:style w:type="paragraph" w:styleId="Heading4">
    <w:name w:val="heading 4"/>
    <w:basedOn w:val="Normal"/>
    <w:next w:val="Normal"/>
    <w:qFormat/>
    <w:rsid w:val="0020038D"/>
    <w:pPr>
      <w:keepNext/>
      <w:numPr>
        <w:ilvl w:val="3"/>
        <w:numId w:val="1"/>
      </w:numPr>
      <w:spacing w:before="240" w:after="60"/>
      <w:outlineLvl w:val="3"/>
    </w:pPr>
    <w:rPr>
      <w:b/>
      <w:i/>
    </w:rPr>
  </w:style>
  <w:style w:type="paragraph" w:styleId="Heading5">
    <w:name w:val="heading 5"/>
    <w:basedOn w:val="Normal"/>
    <w:next w:val="Normal"/>
    <w:qFormat/>
    <w:rsid w:val="0020038D"/>
    <w:pPr>
      <w:spacing w:before="240" w:after="60"/>
      <w:outlineLvl w:val="4"/>
    </w:pPr>
    <w:rPr>
      <w:b/>
      <w:i/>
    </w:rPr>
  </w:style>
  <w:style w:type="paragraph" w:styleId="Heading6">
    <w:name w:val="heading 6"/>
    <w:basedOn w:val="Normal"/>
    <w:next w:val="Normal"/>
    <w:qFormat/>
    <w:rsid w:val="0020038D"/>
    <w:pPr>
      <w:numPr>
        <w:ilvl w:val="5"/>
        <w:numId w:val="1"/>
      </w:numPr>
      <w:spacing w:before="240" w:after="60"/>
      <w:outlineLvl w:val="5"/>
    </w:pPr>
    <w:rPr>
      <w:i/>
      <w:sz w:val="22"/>
    </w:rPr>
  </w:style>
  <w:style w:type="paragraph" w:styleId="Heading7">
    <w:name w:val="heading 7"/>
    <w:basedOn w:val="Normal"/>
    <w:next w:val="Normal"/>
    <w:qFormat/>
    <w:rsid w:val="0020038D"/>
    <w:pPr>
      <w:numPr>
        <w:ilvl w:val="6"/>
        <w:numId w:val="1"/>
      </w:numPr>
      <w:spacing w:before="240" w:after="60"/>
      <w:outlineLvl w:val="6"/>
    </w:pPr>
  </w:style>
  <w:style w:type="paragraph" w:styleId="Heading8">
    <w:name w:val="heading 8"/>
    <w:basedOn w:val="Normal"/>
    <w:next w:val="Normal"/>
    <w:qFormat/>
    <w:rsid w:val="0020038D"/>
    <w:pPr>
      <w:numPr>
        <w:ilvl w:val="7"/>
        <w:numId w:val="1"/>
      </w:numPr>
      <w:spacing w:before="240" w:after="60"/>
      <w:outlineLvl w:val="7"/>
    </w:pPr>
    <w:rPr>
      <w:i/>
    </w:rPr>
  </w:style>
  <w:style w:type="paragraph" w:styleId="Heading9">
    <w:name w:val="heading 9"/>
    <w:basedOn w:val="Normal"/>
    <w:next w:val="Normal"/>
    <w:qFormat/>
    <w:rsid w:val="0020038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20038D"/>
    <w:pPr>
      <w:spacing w:before="240" w:after="120"/>
      <w:jc w:val="left"/>
    </w:pPr>
    <w:rPr>
      <w:b/>
      <w:sz w:val="28"/>
      <w:u w:val="single"/>
      <w:lang w:val="en-US"/>
    </w:rPr>
  </w:style>
  <w:style w:type="paragraph" w:customStyle="1" w:styleId="FuncName">
    <w:name w:val="FuncName"/>
    <w:basedOn w:val="Normal"/>
    <w:next w:val="Normal"/>
    <w:rsid w:val="0020038D"/>
    <w:pPr>
      <w:spacing w:before="180" w:after="60"/>
      <w:jc w:val="left"/>
    </w:pPr>
    <w:rPr>
      <w:b/>
      <w:lang w:val="en-US"/>
    </w:rPr>
  </w:style>
  <w:style w:type="paragraph" w:customStyle="1" w:styleId="FuncDescTitle">
    <w:name w:val="FuncDescTitle"/>
    <w:basedOn w:val="Normal"/>
    <w:next w:val="Normal"/>
    <w:rsid w:val="0020038D"/>
    <w:pPr>
      <w:spacing w:before="120" w:after="60"/>
      <w:jc w:val="left"/>
    </w:pPr>
    <w:rPr>
      <w:b/>
      <w:lang w:val="en-US"/>
    </w:rPr>
  </w:style>
  <w:style w:type="paragraph" w:customStyle="1" w:styleId="FuncDesc">
    <w:name w:val="FuncDesc"/>
    <w:basedOn w:val="Normal"/>
    <w:rsid w:val="0020038D"/>
    <w:pPr>
      <w:ind w:left="851"/>
      <w:jc w:val="left"/>
    </w:pPr>
    <w:rPr>
      <w:lang w:val="en-US"/>
    </w:rPr>
  </w:style>
  <w:style w:type="paragraph" w:customStyle="1" w:styleId="FuncDeclaration">
    <w:name w:val="FuncDeclaration"/>
    <w:basedOn w:val="Normal"/>
    <w:rsid w:val="0020038D"/>
    <w:pPr>
      <w:keepNext/>
      <w:tabs>
        <w:tab w:val="left" w:pos="851"/>
        <w:tab w:val="left" w:pos="1418"/>
        <w:tab w:val="left" w:pos="3402"/>
        <w:tab w:val="left" w:pos="3969"/>
      </w:tabs>
      <w:ind w:left="851"/>
      <w:jc w:val="left"/>
    </w:pPr>
    <w:rPr>
      <w:rFonts w:ascii="Courier New" w:hAnsi="Courier New"/>
      <w:sz w:val="16"/>
      <w:lang w:val="en-US"/>
    </w:rPr>
  </w:style>
  <w:style w:type="paragraph" w:styleId="Index1">
    <w:name w:val="index 1"/>
    <w:basedOn w:val="Normal"/>
    <w:next w:val="Normal"/>
    <w:semiHidden/>
    <w:rsid w:val="0020038D"/>
    <w:pPr>
      <w:tabs>
        <w:tab w:val="right" w:leader="dot" w:pos="3794"/>
      </w:tabs>
      <w:ind w:left="240" w:hanging="240"/>
      <w:jc w:val="left"/>
    </w:pPr>
  </w:style>
  <w:style w:type="paragraph" w:styleId="Index2">
    <w:name w:val="index 2"/>
    <w:basedOn w:val="Normal"/>
    <w:next w:val="Normal"/>
    <w:semiHidden/>
    <w:rsid w:val="0020038D"/>
    <w:pPr>
      <w:tabs>
        <w:tab w:val="right" w:leader="dot" w:pos="3794"/>
      </w:tabs>
      <w:ind w:left="480" w:hanging="240"/>
      <w:jc w:val="left"/>
    </w:pPr>
  </w:style>
  <w:style w:type="paragraph" w:styleId="Index3">
    <w:name w:val="index 3"/>
    <w:basedOn w:val="Normal"/>
    <w:next w:val="Normal"/>
    <w:semiHidden/>
    <w:rsid w:val="0020038D"/>
    <w:pPr>
      <w:tabs>
        <w:tab w:val="right" w:leader="dot" w:pos="3794"/>
      </w:tabs>
      <w:ind w:left="720" w:hanging="240"/>
      <w:jc w:val="left"/>
    </w:pPr>
  </w:style>
  <w:style w:type="paragraph" w:styleId="Index4">
    <w:name w:val="index 4"/>
    <w:basedOn w:val="Normal"/>
    <w:next w:val="Normal"/>
    <w:semiHidden/>
    <w:rsid w:val="0020038D"/>
    <w:pPr>
      <w:tabs>
        <w:tab w:val="right" w:leader="dot" w:pos="3794"/>
      </w:tabs>
      <w:ind w:left="960" w:hanging="240"/>
      <w:jc w:val="left"/>
    </w:pPr>
  </w:style>
  <w:style w:type="paragraph" w:styleId="Index5">
    <w:name w:val="index 5"/>
    <w:basedOn w:val="Normal"/>
    <w:next w:val="Normal"/>
    <w:semiHidden/>
    <w:rsid w:val="0020038D"/>
    <w:pPr>
      <w:tabs>
        <w:tab w:val="right" w:leader="dot" w:pos="3794"/>
      </w:tabs>
      <w:ind w:left="1200" w:hanging="240"/>
      <w:jc w:val="left"/>
    </w:pPr>
  </w:style>
  <w:style w:type="paragraph" w:styleId="Index6">
    <w:name w:val="index 6"/>
    <w:basedOn w:val="Normal"/>
    <w:next w:val="Normal"/>
    <w:semiHidden/>
    <w:rsid w:val="0020038D"/>
    <w:pPr>
      <w:tabs>
        <w:tab w:val="right" w:leader="dot" w:pos="3794"/>
      </w:tabs>
      <w:ind w:left="1440" w:hanging="240"/>
      <w:jc w:val="left"/>
    </w:pPr>
  </w:style>
  <w:style w:type="paragraph" w:styleId="Index7">
    <w:name w:val="index 7"/>
    <w:basedOn w:val="Normal"/>
    <w:next w:val="Normal"/>
    <w:semiHidden/>
    <w:rsid w:val="0020038D"/>
    <w:pPr>
      <w:tabs>
        <w:tab w:val="right" w:leader="dot" w:pos="3794"/>
      </w:tabs>
      <w:ind w:left="1680" w:hanging="240"/>
      <w:jc w:val="left"/>
    </w:pPr>
  </w:style>
  <w:style w:type="paragraph" w:styleId="Index8">
    <w:name w:val="index 8"/>
    <w:basedOn w:val="Normal"/>
    <w:next w:val="Normal"/>
    <w:semiHidden/>
    <w:rsid w:val="0020038D"/>
    <w:pPr>
      <w:tabs>
        <w:tab w:val="right" w:leader="dot" w:pos="3794"/>
      </w:tabs>
      <w:ind w:left="1920" w:hanging="240"/>
      <w:jc w:val="left"/>
    </w:pPr>
  </w:style>
  <w:style w:type="paragraph" w:styleId="Index9">
    <w:name w:val="index 9"/>
    <w:basedOn w:val="Normal"/>
    <w:next w:val="Normal"/>
    <w:semiHidden/>
    <w:rsid w:val="0020038D"/>
    <w:pPr>
      <w:tabs>
        <w:tab w:val="right" w:leader="dot" w:pos="3794"/>
      </w:tabs>
      <w:ind w:left="2160" w:hanging="240"/>
      <w:jc w:val="left"/>
    </w:pPr>
  </w:style>
  <w:style w:type="paragraph" w:styleId="IndexHeading">
    <w:name w:val="index heading"/>
    <w:basedOn w:val="Normal"/>
    <w:next w:val="Index1"/>
    <w:semiHidden/>
    <w:rsid w:val="0020038D"/>
    <w:pPr>
      <w:spacing w:before="120" w:after="120"/>
      <w:jc w:val="left"/>
    </w:pPr>
    <w:rPr>
      <w:b/>
      <w:i/>
    </w:rPr>
  </w:style>
  <w:style w:type="paragraph" w:styleId="TOC1">
    <w:name w:val="toc 1"/>
    <w:basedOn w:val="Normal"/>
    <w:next w:val="Normal"/>
    <w:semiHidden/>
    <w:rsid w:val="0020038D"/>
    <w:pPr>
      <w:spacing w:before="120" w:after="120"/>
      <w:jc w:val="left"/>
    </w:pPr>
    <w:rPr>
      <w:rFonts w:ascii="Times New Roman" w:hAnsi="Times New Roman"/>
      <w:b/>
      <w:caps/>
    </w:rPr>
  </w:style>
  <w:style w:type="paragraph" w:styleId="TOC2">
    <w:name w:val="toc 2"/>
    <w:basedOn w:val="Normal"/>
    <w:next w:val="Normal"/>
    <w:semiHidden/>
    <w:rsid w:val="0020038D"/>
    <w:pPr>
      <w:ind w:left="200"/>
      <w:jc w:val="left"/>
    </w:pPr>
    <w:rPr>
      <w:rFonts w:ascii="Times New Roman" w:hAnsi="Times New Roman"/>
      <w:smallCaps/>
    </w:rPr>
  </w:style>
  <w:style w:type="paragraph" w:styleId="TOC3">
    <w:name w:val="toc 3"/>
    <w:basedOn w:val="Normal"/>
    <w:next w:val="Normal"/>
    <w:semiHidden/>
    <w:rsid w:val="0020038D"/>
    <w:pPr>
      <w:ind w:left="400"/>
      <w:jc w:val="left"/>
    </w:pPr>
    <w:rPr>
      <w:rFonts w:ascii="Times New Roman" w:hAnsi="Times New Roman"/>
      <w:i/>
    </w:rPr>
  </w:style>
  <w:style w:type="paragraph" w:styleId="TOC4">
    <w:name w:val="toc 4"/>
    <w:basedOn w:val="Normal"/>
    <w:next w:val="Normal"/>
    <w:semiHidden/>
    <w:rsid w:val="0020038D"/>
    <w:pPr>
      <w:ind w:left="600"/>
      <w:jc w:val="left"/>
    </w:pPr>
    <w:rPr>
      <w:rFonts w:ascii="Times New Roman" w:hAnsi="Times New Roman"/>
      <w:sz w:val="18"/>
    </w:rPr>
  </w:style>
  <w:style w:type="paragraph" w:styleId="TOC5">
    <w:name w:val="toc 5"/>
    <w:basedOn w:val="Normal"/>
    <w:next w:val="Normal"/>
    <w:semiHidden/>
    <w:rsid w:val="0020038D"/>
    <w:pPr>
      <w:ind w:left="800"/>
      <w:jc w:val="left"/>
    </w:pPr>
    <w:rPr>
      <w:rFonts w:ascii="Times New Roman" w:hAnsi="Times New Roman"/>
      <w:sz w:val="18"/>
    </w:rPr>
  </w:style>
  <w:style w:type="paragraph" w:styleId="TOC6">
    <w:name w:val="toc 6"/>
    <w:basedOn w:val="Normal"/>
    <w:next w:val="Normal"/>
    <w:semiHidden/>
    <w:rsid w:val="0020038D"/>
    <w:pPr>
      <w:ind w:left="1000"/>
      <w:jc w:val="left"/>
    </w:pPr>
    <w:rPr>
      <w:rFonts w:ascii="Times New Roman" w:hAnsi="Times New Roman"/>
      <w:sz w:val="18"/>
    </w:rPr>
  </w:style>
  <w:style w:type="paragraph" w:styleId="TOC7">
    <w:name w:val="toc 7"/>
    <w:basedOn w:val="Normal"/>
    <w:next w:val="Normal"/>
    <w:semiHidden/>
    <w:rsid w:val="0020038D"/>
    <w:pPr>
      <w:ind w:left="1200"/>
      <w:jc w:val="left"/>
    </w:pPr>
    <w:rPr>
      <w:rFonts w:ascii="Times New Roman" w:hAnsi="Times New Roman"/>
      <w:sz w:val="18"/>
    </w:rPr>
  </w:style>
  <w:style w:type="paragraph" w:styleId="TOC8">
    <w:name w:val="toc 8"/>
    <w:basedOn w:val="Normal"/>
    <w:next w:val="Normal"/>
    <w:semiHidden/>
    <w:rsid w:val="0020038D"/>
    <w:pPr>
      <w:ind w:left="1400"/>
      <w:jc w:val="left"/>
    </w:pPr>
    <w:rPr>
      <w:rFonts w:ascii="Times New Roman" w:hAnsi="Times New Roman"/>
      <w:sz w:val="18"/>
    </w:rPr>
  </w:style>
  <w:style w:type="paragraph" w:styleId="TOC9">
    <w:name w:val="toc 9"/>
    <w:basedOn w:val="Normal"/>
    <w:next w:val="Normal"/>
    <w:semiHidden/>
    <w:rsid w:val="0020038D"/>
    <w:pPr>
      <w:ind w:left="1600"/>
      <w:jc w:val="left"/>
    </w:pPr>
    <w:rPr>
      <w:rFonts w:ascii="Times New Roman" w:hAnsi="Times New Roman"/>
      <w:sz w:val="18"/>
    </w:rPr>
  </w:style>
  <w:style w:type="paragraph" w:styleId="NormalIndent">
    <w:name w:val="Normal Indent"/>
    <w:basedOn w:val="Normal"/>
    <w:rsid w:val="0020038D"/>
    <w:pPr>
      <w:widowControl w:val="0"/>
      <w:ind w:left="720"/>
      <w:jc w:val="left"/>
    </w:pPr>
    <w:rPr>
      <w:rFonts w:ascii="Tms Rmn" w:hAnsi="Tms Rmn"/>
      <w:lang w:val="en-US"/>
    </w:rPr>
  </w:style>
  <w:style w:type="paragraph" w:styleId="BodyTextIndent">
    <w:name w:val="Body Text Indent"/>
    <w:basedOn w:val="Normal"/>
    <w:rsid w:val="0020038D"/>
    <w:pPr>
      <w:ind w:firstLine="284"/>
    </w:pPr>
  </w:style>
  <w:style w:type="paragraph" w:styleId="Header">
    <w:name w:val="header"/>
    <w:basedOn w:val="Normal"/>
    <w:rsid w:val="0020038D"/>
    <w:pPr>
      <w:tabs>
        <w:tab w:val="center" w:pos="4320"/>
        <w:tab w:val="right" w:pos="8640"/>
      </w:tabs>
    </w:pPr>
  </w:style>
  <w:style w:type="paragraph" w:styleId="Footer">
    <w:name w:val="footer"/>
    <w:basedOn w:val="Normal"/>
    <w:rsid w:val="0020038D"/>
    <w:pPr>
      <w:tabs>
        <w:tab w:val="center" w:pos="4320"/>
        <w:tab w:val="right" w:pos="8640"/>
      </w:tabs>
    </w:pPr>
  </w:style>
  <w:style w:type="character" w:styleId="PageNumber">
    <w:name w:val="page number"/>
    <w:basedOn w:val="DefaultParagraphFont"/>
    <w:rsid w:val="0020038D"/>
  </w:style>
  <w:style w:type="paragraph" w:styleId="BalloonText">
    <w:name w:val="Balloon Text"/>
    <w:basedOn w:val="Normal"/>
    <w:link w:val="BalloonTextChar"/>
    <w:uiPriority w:val="99"/>
    <w:semiHidden/>
    <w:unhideWhenUsed/>
    <w:rsid w:val="00B644AA"/>
    <w:rPr>
      <w:rFonts w:ascii="Tahoma" w:hAnsi="Tahoma" w:cs="Tahoma"/>
      <w:sz w:val="16"/>
      <w:szCs w:val="16"/>
    </w:rPr>
  </w:style>
  <w:style w:type="character" w:customStyle="1" w:styleId="BalloonTextChar">
    <w:name w:val="Balloon Text Char"/>
    <w:basedOn w:val="DefaultParagraphFont"/>
    <w:link w:val="BalloonText"/>
    <w:uiPriority w:val="99"/>
    <w:semiHidden/>
    <w:rsid w:val="00B644AA"/>
    <w:rPr>
      <w:rFonts w:ascii="Tahoma" w:hAnsi="Tahoma" w:cs="Tahoma"/>
      <w:sz w:val="16"/>
      <w:szCs w:val="16"/>
      <w:lang w:eastAsia="en-US"/>
    </w:rPr>
  </w:style>
  <w:style w:type="paragraph" w:styleId="Title">
    <w:name w:val="Title"/>
    <w:basedOn w:val="Normal"/>
    <w:link w:val="TitleChar"/>
    <w:uiPriority w:val="1"/>
    <w:qFormat/>
    <w:rsid w:val="00AD40C7"/>
    <w:pPr>
      <w:jc w:val="center"/>
    </w:pPr>
    <w:rPr>
      <w:i/>
      <w:snapToGrid w:val="0"/>
      <w:sz w:val="80"/>
      <w:lang w:val="en-US"/>
    </w:rPr>
  </w:style>
  <w:style w:type="character" w:customStyle="1" w:styleId="TitleChar">
    <w:name w:val="Title Char"/>
    <w:basedOn w:val="DefaultParagraphFont"/>
    <w:link w:val="Title"/>
    <w:uiPriority w:val="1"/>
    <w:rsid w:val="00AD40C7"/>
    <w:rPr>
      <w:rFonts w:ascii="Arial" w:hAnsi="Arial"/>
      <w:i/>
      <w:snapToGrid w:val="0"/>
      <w:sz w:val="80"/>
      <w:lang w:val="en-US" w:eastAsia="en-US"/>
    </w:rPr>
  </w:style>
  <w:style w:type="paragraph" w:styleId="Subtitle">
    <w:name w:val="Subtitle"/>
    <w:basedOn w:val="Normal"/>
    <w:next w:val="Normal"/>
    <w:link w:val="SubtitleChar"/>
    <w:uiPriority w:val="1"/>
    <w:qFormat/>
    <w:rsid w:val="00AD40C7"/>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AD40C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D40C7"/>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AD40C7"/>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SAIA S-bus PLC Advanced Configuration</vt:lpstr>
    </vt:vector>
  </TitlesOfParts>
  <Company>Measuresoft Development Ltd.</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 Master Driver User Manual</dc:title>
  <dc:creator>Keith</dc:creator>
  <cp:lastModifiedBy>emym57</cp:lastModifiedBy>
  <cp:revision>139</cp:revision>
  <cp:lastPrinted>1996-03-19T15:38:00Z</cp:lastPrinted>
  <dcterms:created xsi:type="dcterms:W3CDTF">2017-01-26T17:07:00Z</dcterms:created>
  <dcterms:modified xsi:type="dcterms:W3CDTF">2022-03-07T10:06:00Z</dcterms:modified>
</cp:coreProperties>
</file>