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28" w:rsidRPr="00A315F1" w:rsidRDefault="00A315F1" w:rsidP="00A315F1">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A315F1" w:rsidRPr="00274616" w:rsidRDefault="00A315F1" w:rsidP="00A315F1">
                            <w:pPr>
                              <w:rPr>
                                <w:rFonts w:ascii="Arial" w:hAnsi="Arial" w:cs="Arial"/>
                                <w:sz w:val="28"/>
                              </w:rPr>
                            </w:pPr>
                            <w:r w:rsidRPr="00274616">
                              <w:rPr>
                                <w:rFonts w:ascii="Arial" w:hAnsi="Arial" w:cs="Arial"/>
                                <w:sz w:val="28"/>
                              </w:rPr>
                              <w:t>Partnership Courtyard, The Ramparts,</w:t>
                            </w:r>
                          </w:p>
                          <w:p w:rsidR="00A315F1" w:rsidRPr="00274616" w:rsidRDefault="00A315F1" w:rsidP="00A315F1">
                            <w:pPr>
                              <w:rPr>
                                <w:rFonts w:ascii="Arial" w:hAnsi="Arial" w:cs="Arial"/>
                                <w:sz w:val="28"/>
                              </w:rPr>
                            </w:pPr>
                            <w:r w:rsidRPr="00274616">
                              <w:rPr>
                                <w:rFonts w:ascii="Arial" w:hAnsi="Arial" w:cs="Arial"/>
                                <w:sz w:val="28"/>
                              </w:rPr>
                              <w:t>Dundalk, Ireland</w:t>
                            </w:r>
                          </w:p>
                          <w:p w:rsidR="00A315F1" w:rsidRDefault="00A315F1" w:rsidP="00A31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J3IAIAABw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&#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C8loncgAgAAHAQAAA4AAAAAAAAAAAAAAAAALgIAAGRycy9lMm9Eb2MueG1s&#10;UEsBAi0AFAAGAAgAAAAhAMAXZtrfAAAACgEAAA8AAAAAAAAAAAAAAAAAegQAAGRycy9kb3ducmV2&#10;LnhtbFBLBQYAAAAABAAEAPMAAACGBQAAAAA=&#10;" stroked="f">
                <v:textbox>
                  <w:txbxContent>
                    <w:p w:rsidR="00A315F1" w:rsidRPr="00274616" w:rsidRDefault="00A315F1" w:rsidP="00A315F1">
                      <w:pPr>
                        <w:rPr>
                          <w:rFonts w:ascii="Arial" w:hAnsi="Arial" w:cs="Arial"/>
                          <w:sz w:val="28"/>
                        </w:rPr>
                      </w:pPr>
                      <w:r w:rsidRPr="00274616">
                        <w:rPr>
                          <w:rFonts w:ascii="Arial" w:hAnsi="Arial" w:cs="Arial"/>
                          <w:sz w:val="28"/>
                        </w:rPr>
                        <w:t>Partnership Courtyard, The Ramparts,</w:t>
                      </w:r>
                    </w:p>
                    <w:p w:rsidR="00A315F1" w:rsidRPr="00274616" w:rsidRDefault="00A315F1" w:rsidP="00A315F1">
                      <w:pPr>
                        <w:rPr>
                          <w:rFonts w:ascii="Arial" w:hAnsi="Arial" w:cs="Arial"/>
                          <w:sz w:val="28"/>
                        </w:rPr>
                      </w:pPr>
                      <w:r w:rsidRPr="00274616">
                        <w:rPr>
                          <w:rFonts w:ascii="Arial" w:hAnsi="Arial" w:cs="Arial"/>
                          <w:sz w:val="28"/>
                        </w:rPr>
                        <w:t>Dundalk, Ireland</w:t>
                      </w:r>
                    </w:p>
                    <w:p w:rsidR="00A315F1" w:rsidRDefault="00A315F1" w:rsidP="00A315F1"/>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60F85754" wp14:editId="323B146C">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6" name="Text Box 20"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5F1" w:rsidRPr="00274616" w:rsidRDefault="00A315F1" w:rsidP="00A315F1">
                                <w:pPr>
                                  <w:pStyle w:val="Subtitle"/>
                                  <w:rPr>
                                    <w:rFonts w:ascii="Arial" w:hAnsi="Arial" w:cs="Arial"/>
                                  </w:rPr>
                                </w:pPr>
                                <w:r w:rsidRPr="00274616">
                                  <w:rPr>
                                    <w:rFonts w:ascii="Arial" w:hAnsi="Arial" w:cs="Arial"/>
                                  </w:rPr>
                                  <w:t xml:space="preserve">Version </w:t>
                                </w:r>
                                <w:bookmarkStart w:id="0" w:name="DocVersionNumber"/>
                                <w:r w:rsidR="001C31FD">
                                  <w:rPr>
                                    <w:rFonts w:ascii="Arial" w:hAnsi="Arial" w:cs="Arial"/>
                                  </w:rPr>
                                  <w:t>6.8</w:t>
                                </w:r>
                                <w:r w:rsidR="003F2492">
                                  <w:rPr>
                                    <w:rFonts w:ascii="Arial" w:hAnsi="Arial" w:cs="Arial"/>
                                  </w:rPr>
                                  <w:t>.0</w:t>
                                </w:r>
                                <w:r w:rsidR="007D00F5">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A315F1" w:rsidRPr="00274616" w:rsidRDefault="001C31FD" w:rsidP="00A315F1">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" filled="f" stroked="f" strokeweight=".5pt">
                    <v:path arrowok="t"/>
                    <v:textbox inset="0,0,0,0">
                      <w:txbxContent>
                        <w:p w:rsidR="00A315F1" w:rsidRPr="00274616" w:rsidRDefault="00A315F1" w:rsidP="00A315F1">
                          <w:pPr>
                            <w:pStyle w:val="Subtitle"/>
                            <w:rPr>
                              <w:rFonts w:ascii="Arial" w:hAnsi="Arial" w:cs="Arial"/>
                            </w:rPr>
                          </w:pPr>
                          <w:r w:rsidRPr="00274616">
                            <w:rPr>
                              <w:rFonts w:ascii="Arial" w:hAnsi="Arial" w:cs="Arial"/>
                            </w:rPr>
                            <w:t xml:space="preserve">Version </w:t>
                          </w:r>
                          <w:bookmarkStart w:id="1" w:name="DocVersionNumber"/>
                          <w:r w:rsidR="001C31FD">
                            <w:rPr>
                              <w:rFonts w:ascii="Arial" w:hAnsi="Arial" w:cs="Arial"/>
                            </w:rPr>
                            <w:t>6.8</w:t>
                          </w:r>
                          <w:r w:rsidR="003F2492">
                            <w:rPr>
                              <w:rFonts w:ascii="Arial" w:hAnsi="Arial" w:cs="Arial"/>
                            </w:rPr>
                            <w:t>.0</w:t>
                          </w:r>
                          <w:r w:rsidR="007D00F5">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A315F1" w:rsidRPr="00274616" w:rsidRDefault="001C31FD" w:rsidP="00A315F1">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5F1" w:rsidRPr="00274616" w:rsidRDefault="00A315F1" w:rsidP="00A315F1">
                                <w:pPr>
                                  <w:jc w:val="center"/>
                                  <w:rPr>
                                    <w:rFonts w:ascii="Arial" w:hAnsi="Arial" w:cs="Arial"/>
                                    <w:color w:val="1C2B39"/>
                                    <w:sz w:val="32"/>
                                    <w:szCs w:val="24"/>
                                  </w:rPr>
                                </w:pPr>
                                <w:r w:rsidRPr="00274616">
                                  <w:rPr>
                                    <w:rFonts w:ascii="Arial" w:hAnsi="Arial" w:cs="Arial"/>
                                    <w:color w:val="1C2B39"/>
                                    <w:sz w:val="32"/>
                                    <w:szCs w:val="24"/>
                                  </w:rPr>
                                  <w:t>www.measuresoft.com</w:t>
                                </w:r>
                              </w:p>
                              <w:p w:rsidR="00A315F1" w:rsidRPr="00274616" w:rsidRDefault="00A315F1" w:rsidP="00A315F1">
                                <w:pPr>
                                  <w:jc w:val="center"/>
                                  <w:rPr>
                                    <w:rFonts w:ascii="Arial" w:hAnsi="Arial" w:cs="Arial"/>
                                    <w:color w:val="1C2B39"/>
                                    <w:sz w:val="32"/>
                                    <w:szCs w:val="24"/>
                                  </w:rPr>
                                </w:pPr>
                                <w:r w:rsidRPr="00274616">
                                  <w:rPr>
                                    <w:rFonts w:ascii="Arial" w:hAnsi="Arial" w:cs="Arial"/>
                                    <w:color w:val="1C2B39"/>
                                    <w:sz w:val="32"/>
                                    <w:szCs w:val="24"/>
                                  </w:rPr>
                                  <w:t>+353 42 933 2399</w:t>
                                </w:r>
                              </w:p>
                              <w:p w:rsidR="00A315F1" w:rsidRPr="00274616" w:rsidRDefault="00A315F1" w:rsidP="00A315F1">
                                <w:pPr>
                                  <w:jc w:val="center"/>
                                  <w:rPr>
                                    <w:rFonts w:ascii="Arial" w:hAnsi="Arial" w:cs="Arial"/>
                                    <w:color w:val="1C2B39"/>
                                    <w:sz w:val="2"/>
                                    <w:szCs w:val="2"/>
                                  </w:rPr>
                                </w:pPr>
                              </w:p>
                              <w:p w:rsidR="00A315F1" w:rsidRPr="00274616" w:rsidRDefault="00A315F1" w:rsidP="00A315F1">
                                <w:pPr>
                                  <w:jc w:val="center"/>
                                  <w:rPr>
                                    <w:rFonts w:ascii="Arial" w:hAnsi="Arial" w:cs="Arial"/>
                                    <w:color w:val="761A25"/>
                                    <w:sz w:val="2"/>
                                    <w:szCs w:val="24"/>
                                  </w:rPr>
                                </w:pPr>
                              </w:p>
                              <w:p w:rsidR="00A315F1" w:rsidRPr="00274616" w:rsidRDefault="00A315F1" w:rsidP="00A315F1">
                                <w:pPr>
                                  <w:jc w:val="center"/>
                                  <w:rPr>
                                    <w:rFonts w:ascii="Arial" w:hAnsi="Arial" w:cs="Arial"/>
                                    <w:color w:val="761A25"/>
                                    <w:szCs w:val="24"/>
                                  </w:rPr>
                                </w:pPr>
                                <w:r w:rsidRPr="00274616">
                                  <w:rPr>
                                    <w:rFonts w:ascii="Arial" w:hAnsi="Arial" w:cs="Arial"/>
                                    <w:color w:val="761A25"/>
                                    <w:szCs w:val="24"/>
                                  </w:rPr>
                                  <w:t>This document is the copyright of Measuresoft and may not be modified, copied or distributed in any form whatsoever without the prior permission of Measuresoft.</w:t>
                                </w:r>
                              </w:p>
                              <w:p w:rsidR="00A315F1" w:rsidRPr="00274616" w:rsidRDefault="00A315F1" w:rsidP="00A315F1">
                                <w:pPr>
                                  <w:rPr>
                                    <w:rFonts w:ascii="Arial" w:hAnsi="Arial" w:cs="Arial"/>
                                  </w:rPr>
                                </w:pPr>
                              </w:p>
                              <w:p w:rsidR="00A315F1" w:rsidRPr="00274616" w:rsidRDefault="00A315F1" w:rsidP="00A315F1">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4olvYKMCAAChBQAADgAAAAAAAAAAAAAAAAAu&#10;AgAAZHJzL2Uyb0RvYy54bWxQSwECLQAUAAYACAAAACEAYxS5sd8AAAANAQAADwAAAAAAAAAAAAAA&#10;AAD9BAAAZHJzL2Rvd25yZXYueG1sUEsFBgAAAAAEAAQA8wAAAAkGAAAAAA==&#10;" filled="f" stroked="f" strokeweight=".5pt">
                    <v:path arrowok="t"/>
                    <v:textbox inset="0,0,0,0">
                      <w:txbxContent>
                        <w:p w:rsidR="00A315F1" w:rsidRPr="00274616" w:rsidRDefault="00A315F1" w:rsidP="00A315F1">
                          <w:pPr>
                            <w:jc w:val="center"/>
                            <w:rPr>
                              <w:rFonts w:ascii="Arial" w:hAnsi="Arial" w:cs="Arial"/>
                              <w:color w:val="1C2B39"/>
                              <w:sz w:val="32"/>
                              <w:szCs w:val="24"/>
                            </w:rPr>
                          </w:pPr>
                          <w:r w:rsidRPr="00274616">
                            <w:rPr>
                              <w:rFonts w:ascii="Arial" w:hAnsi="Arial" w:cs="Arial"/>
                              <w:color w:val="1C2B39"/>
                              <w:sz w:val="32"/>
                              <w:szCs w:val="24"/>
                            </w:rPr>
                            <w:t>www.measuresoft.com</w:t>
                          </w:r>
                        </w:p>
                        <w:p w:rsidR="00A315F1" w:rsidRPr="00274616" w:rsidRDefault="00A315F1" w:rsidP="00A315F1">
                          <w:pPr>
                            <w:jc w:val="center"/>
                            <w:rPr>
                              <w:rFonts w:ascii="Arial" w:hAnsi="Arial" w:cs="Arial"/>
                              <w:color w:val="1C2B39"/>
                              <w:sz w:val="32"/>
                              <w:szCs w:val="24"/>
                            </w:rPr>
                          </w:pPr>
                          <w:r w:rsidRPr="00274616">
                            <w:rPr>
                              <w:rFonts w:ascii="Arial" w:hAnsi="Arial" w:cs="Arial"/>
                              <w:color w:val="1C2B39"/>
                              <w:sz w:val="32"/>
                              <w:szCs w:val="24"/>
                            </w:rPr>
                            <w:t>+353 42 933 2399</w:t>
                          </w:r>
                        </w:p>
                        <w:p w:rsidR="00A315F1" w:rsidRPr="00274616" w:rsidRDefault="00A315F1" w:rsidP="00A315F1">
                          <w:pPr>
                            <w:jc w:val="center"/>
                            <w:rPr>
                              <w:rFonts w:ascii="Arial" w:hAnsi="Arial" w:cs="Arial"/>
                              <w:color w:val="1C2B39"/>
                              <w:sz w:val="2"/>
                              <w:szCs w:val="2"/>
                            </w:rPr>
                          </w:pPr>
                        </w:p>
                        <w:p w:rsidR="00A315F1" w:rsidRPr="00274616" w:rsidRDefault="00A315F1" w:rsidP="00A315F1">
                          <w:pPr>
                            <w:jc w:val="center"/>
                            <w:rPr>
                              <w:rFonts w:ascii="Arial" w:hAnsi="Arial" w:cs="Arial"/>
                              <w:color w:val="761A25"/>
                              <w:sz w:val="2"/>
                              <w:szCs w:val="24"/>
                            </w:rPr>
                          </w:pPr>
                        </w:p>
                        <w:p w:rsidR="00A315F1" w:rsidRPr="00274616" w:rsidRDefault="00A315F1" w:rsidP="00A315F1">
                          <w:pPr>
                            <w:jc w:val="center"/>
                            <w:rPr>
                              <w:rFonts w:ascii="Arial" w:hAnsi="Arial" w:cs="Arial"/>
                              <w:color w:val="761A25"/>
                              <w:szCs w:val="24"/>
                            </w:rPr>
                          </w:pPr>
                          <w:r w:rsidRPr="00274616">
                            <w:rPr>
                              <w:rFonts w:ascii="Arial" w:hAnsi="Arial" w:cs="Arial"/>
                              <w:color w:val="761A25"/>
                              <w:szCs w:val="24"/>
                            </w:rPr>
                            <w:t>This document is the copyright of Measuresoft and may not be modified, copied or distributed in any form whatsoever without the prior permission of Measuresoft.</w:t>
                          </w:r>
                        </w:p>
                        <w:p w:rsidR="00A315F1" w:rsidRPr="00274616" w:rsidRDefault="00A315F1" w:rsidP="00A315F1">
                          <w:pPr>
                            <w:rPr>
                              <w:rFonts w:ascii="Arial" w:hAnsi="Arial" w:cs="Arial"/>
                            </w:rPr>
                          </w:pPr>
                        </w:p>
                        <w:p w:rsidR="00A315F1" w:rsidRPr="00274616" w:rsidRDefault="00A315F1" w:rsidP="00A315F1">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24"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5F1" w:rsidRPr="00274616" w:rsidRDefault="00A315F1" w:rsidP="00A315F1">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A315F1" w:rsidRPr="00274616" w:rsidRDefault="00A315F1" w:rsidP="00A315F1">
                                    <w:pPr>
                                      <w:pStyle w:val="Title"/>
                                      <w:rPr>
                                        <w:rFonts w:cs="Arial"/>
                                        <w:color w:val="00B0F0"/>
                                        <w:sz w:val="48"/>
                                      </w:rPr>
                                    </w:pPr>
                                    <w:r>
                                      <w:rPr>
                                        <w:rFonts w:cs="Arial"/>
                                        <w:color w:val="00B0F0"/>
                                        <w:sz w:val="48"/>
                                      </w:rPr>
                                      <w:t>DH485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A315F1" w:rsidRPr="00274616" w:rsidRDefault="00A315F1" w:rsidP="00A315F1">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PupL9SaAgAAkAUAAA4AAAAAAAAAAAAAAAAALgIAAGRycy9l&#10;Mm9Eb2MueG1sUEsBAi0AFAAGAAgAAAAhALI5xubgAAAADAEAAA8AAAAAAAAAAAAAAAAA9AQAAGRy&#10;cy9kb3ducmV2LnhtbFBLBQYAAAAABAAEAPMAAAABBgAAAAA=&#10;" filled="f" stroked="f" strokeweight=".5pt">
                    <v:path arrowok="t"/>
                    <v:textbox inset="0,0,0,0">
                      <w:txbxContent>
                        <w:p w:rsidR="00A315F1" w:rsidRPr="00274616" w:rsidRDefault="00A315F1" w:rsidP="00A315F1">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A315F1" w:rsidRPr="00274616" w:rsidRDefault="00A315F1" w:rsidP="00A315F1">
                              <w:pPr>
                                <w:pStyle w:val="Title"/>
                                <w:rPr>
                                  <w:rFonts w:cs="Arial"/>
                                  <w:color w:val="00B0F0"/>
                                  <w:sz w:val="48"/>
                                </w:rPr>
                              </w:pPr>
                              <w:r>
                                <w:rPr>
                                  <w:rFonts w:cs="Arial"/>
                                  <w:color w:val="00B0F0"/>
                                  <w:sz w:val="48"/>
                                </w:rPr>
                                <w:t>DH485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A315F1" w:rsidRPr="00274616" w:rsidRDefault="00A315F1" w:rsidP="00A315F1">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7405"/>
                    <wp:effectExtent l="0" t="2540" r="0" b="0"/>
                    <wp:wrapNone/>
                    <wp:docPr id="21"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7405"/>
                              <a:chOff x="0" y="0"/>
                              <a:chExt cx="228600" cy="9144000"/>
                            </a:xfrm>
                          </wpg:grpSpPr>
                          <wps:wsp>
                            <wps:cNvPr id="22"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348F1F7B" id="Group 38" o:spid="_x0000_s1026" alt="Decorative sidebar" style="position:absolute;margin-left:0;margin-top:0;width:17.05pt;height:765.1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8tcMA&#10;AADbAAAADwAAAGRycy9kb3ducmV2LnhtbESPQWvCQBSE7wX/w/IEb83GYGuIrhIEQaGXRg96e2Sf&#10;STD7NmTXGP99t1DocZiZb5j1djStGKh3jWUF8ygGQVxa3XCl4Hzav6cgnEfW2FomBS9ysN1M3taY&#10;afvkbxoKX4kAYZehgtr7LpPSlTUZdJHtiIN3s71BH2RfSd3jM8BNK5M4/pQGGw4LNXa0q6m8Fw+j&#10;YJnfE2u/Ur3A6ngo2F+uH/qi1Gw65isQnkb/H/5rH7SCJIH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N8tcMAAADbAAAADwAAAAAAAAAAAAAAAACYAgAAZHJzL2Rv&#10;d25yZXYueG1sUEsFBgAAAAAEAAQA9QAAAIg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ACsMA&#10;AADbAAAADwAAAGRycy9kb3ducmV2LnhtbESP0YrCMBRE34X9h3AXfNNUF8StxtJdV/FBxFU/4NJc&#10;22JzU5qo1a83guDjMDNnmGnSmkpcqHGlZQWDfgSCOLO65FzBYb/ojUE4j6yxskwKbuQgmX10phhr&#10;e+V/uux8LgKEXYwKCu/rWEqXFWTQ9W1NHLyjbQz6IJtc6gavAW4qOYyikTRYclgosKbfgrLT7mwU&#10;6PX922LKP/ftclMvKhnNR/ynVPezTScgPLX+HX61V1rB8Au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6ACsMAAADbAAAADwAAAAAAAAAAAAAAAACYAgAAZHJzL2Rv&#10;d25yZXYueG1sUEsFBgAAAAAEAAQA9QAAAIgDAAAAAA==&#10;" fillcolor="#00b0f0" stroked="f" strokeweight="2pt">
                      <v:path arrowok="t"/>
                      <o:lock v:ext="edit" aspectratio="t"/>
                    </v:rect>
                    <w10:wrap anchorx="page" anchory="page"/>
                    <w10:anchorlock/>
                  </v:group>
                </w:pict>
              </mc:Fallback>
            </mc:AlternateContent>
          </w:r>
        </w:sdtContent>
      </w:sdt>
    </w:p>
    <w:p w:rsidR="00C82128" w:rsidRDefault="00C82128">
      <w:pPr>
        <w:jc w:val="center"/>
        <w:rPr>
          <w:rFonts w:ascii="Arial" w:hAnsi="Arial"/>
        </w:rPr>
      </w:pPr>
      <w:r>
        <w:rPr>
          <w:rFonts w:ascii="Arial" w:hAnsi="Arial"/>
          <w:b/>
          <w:i/>
          <w:sz w:val="36"/>
        </w:rPr>
        <w:lastRenderedPageBreak/>
        <w:t xml:space="preserve">Configuration Of Allen-Bradley DH485 SLC500 PLCs </w:t>
      </w:r>
    </w:p>
    <w:p w:rsidR="00C82128" w:rsidRDefault="00C82128">
      <w:pPr>
        <w:rPr>
          <w:rFonts w:ascii="Arial" w:hAnsi="Arial"/>
        </w:rPr>
      </w:pPr>
    </w:p>
    <w:p w:rsidR="00C82128" w:rsidRDefault="00C75A74">
      <w:pPr>
        <w:pStyle w:val="TOC1"/>
        <w:tabs>
          <w:tab w:val="right" w:leader="dot" w:pos="8296"/>
        </w:tabs>
        <w:rPr>
          <w:noProof/>
        </w:rPr>
      </w:pPr>
      <w:r>
        <w:fldChar w:fldCharType="begin"/>
      </w:r>
      <w:r w:rsidR="00C82128">
        <w:instrText xml:space="preserve"> TOC \o "1-3" </w:instrText>
      </w:r>
      <w:r>
        <w:fldChar w:fldCharType="separate"/>
      </w:r>
      <w:r w:rsidR="00C82128">
        <w:rPr>
          <w:noProof/>
        </w:rPr>
        <w:t>Channel Configuration</w:t>
      </w:r>
      <w:r w:rsidR="00C82128">
        <w:rPr>
          <w:noProof/>
        </w:rPr>
        <w:tab/>
      </w:r>
      <w:r>
        <w:rPr>
          <w:noProof/>
        </w:rPr>
        <w:fldChar w:fldCharType="begin"/>
      </w:r>
      <w:r w:rsidR="00C82128">
        <w:rPr>
          <w:noProof/>
        </w:rPr>
        <w:instrText xml:space="preserve"> PAGEREF _Toc443378749 \h </w:instrText>
      </w:r>
      <w:r>
        <w:rPr>
          <w:noProof/>
        </w:rPr>
      </w:r>
      <w:r>
        <w:rPr>
          <w:noProof/>
        </w:rPr>
        <w:fldChar w:fldCharType="separate"/>
      </w:r>
      <w:r w:rsidR="00C82128">
        <w:rPr>
          <w:noProof/>
        </w:rPr>
        <w:t>3</w:t>
      </w:r>
      <w:r>
        <w:rPr>
          <w:noProof/>
        </w:rPr>
        <w:fldChar w:fldCharType="end"/>
      </w:r>
    </w:p>
    <w:p w:rsidR="00C82128" w:rsidRDefault="00C82128">
      <w:pPr>
        <w:pStyle w:val="TOC2"/>
        <w:tabs>
          <w:tab w:val="right" w:leader="dot" w:pos="8296"/>
        </w:tabs>
        <w:rPr>
          <w:noProof/>
        </w:rPr>
      </w:pPr>
      <w:r>
        <w:rPr>
          <w:rFonts w:ascii="Arial" w:hAnsi="Arial"/>
          <w:noProof/>
        </w:rPr>
        <w:t>Steps to configure an Allen Bradley DH485 SLC500 channel</w:t>
      </w:r>
      <w:r>
        <w:rPr>
          <w:noProof/>
        </w:rPr>
        <w:tab/>
      </w:r>
      <w:r w:rsidR="00C75A74">
        <w:rPr>
          <w:noProof/>
        </w:rPr>
        <w:fldChar w:fldCharType="begin"/>
      </w:r>
      <w:r>
        <w:rPr>
          <w:noProof/>
        </w:rPr>
        <w:instrText xml:space="preserve"> PAGEREF _Toc443378750 \h </w:instrText>
      </w:r>
      <w:r w:rsidR="00C75A74">
        <w:rPr>
          <w:noProof/>
        </w:rPr>
      </w:r>
      <w:r w:rsidR="00C75A74">
        <w:rPr>
          <w:noProof/>
        </w:rPr>
        <w:fldChar w:fldCharType="separate"/>
      </w:r>
      <w:r>
        <w:rPr>
          <w:noProof/>
        </w:rPr>
        <w:t>3</w:t>
      </w:r>
      <w:r w:rsidR="00C75A74">
        <w:rPr>
          <w:noProof/>
        </w:rPr>
        <w:fldChar w:fldCharType="end"/>
      </w:r>
    </w:p>
    <w:p w:rsidR="00C82128" w:rsidRDefault="00C82128">
      <w:pPr>
        <w:pStyle w:val="TOC2"/>
        <w:tabs>
          <w:tab w:val="right" w:leader="dot" w:pos="8296"/>
        </w:tabs>
        <w:rPr>
          <w:noProof/>
        </w:rPr>
      </w:pPr>
      <w:r>
        <w:rPr>
          <w:rFonts w:ascii="Arial" w:hAnsi="Arial"/>
          <w:noProof/>
        </w:rPr>
        <w:t>Channel Device Specific Configuration.</w:t>
      </w:r>
      <w:r>
        <w:rPr>
          <w:noProof/>
        </w:rPr>
        <w:tab/>
      </w:r>
      <w:r w:rsidR="00C75A74">
        <w:rPr>
          <w:noProof/>
        </w:rPr>
        <w:fldChar w:fldCharType="begin"/>
      </w:r>
      <w:r>
        <w:rPr>
          <w:noProof/>
        </w:rPr>
        <w:instrText xml:space="preserve"> PAGEREF _Toc443378751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Station Number</w:t>
      </w:r>
      <w:r>
        <w:rPr>
          <w:noProof/>
        </w:rPr>
        <w:tab/>
      </w:r>
      <w:r w:rsidR="00C75A74">
        <w:rPr>
          <w:noProof/>
        </w:rPr>
        <w:fldChar w:fldCharType="begin"/>
      </w:r>
      <w:r>
        <w:rPr>
          <w:noProof/>
        </w:rPr>
        <w:instrText xml:space="preserve"> PAGEREF _Toc443378752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File Type</w:t>
      </w:r>
      <w:r>
        <w:rPr>
          <w:noProof/>
        </w:rPr>
        <w:tab/>
      </w:r>
      <w:r w:rsidR="00C75A74">
        <w:rPr>
          <w:noProof/>
        </w:rPr>
        <w:fldChar w:fldCharType="begin"/>
      </w:r>
      <w:r>
        <w:rPr>
          <w:noProof/>
        </w:rPr>
        <w:instrText xml:space="preserve"> PAGEREF _Toc443378753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Address</w:t>
      </w:r>
      <w:r>
        <w:rPr>
          <w:noProof/>
        </w:rPr>
        <w:tab/>
      </w:r>
      <w:r w:rsidR="00C75A74">
        <w:rPr>
          <w:noProof/>
        </w:rPr>
        <w:fldChar w:fldCharType="begin"/>
      </w:r>
      <w:r>
        <w:rPr>
          <w:noProof/>
        </w:rPr>
        <w:instrText xml:space="preserve"> PAGEREF _Toc443378754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2"/>
        <w:tabs>
          <w:tab w:val="right" w:leader="dot" w:pos="8296"/>
        </w:tabs>
        <w:rPr>
          <w:noProof/>
        </w:rPr>
      </w:pPr>
      <w:r>
        <w:rPr>
          <w:rFonts w:ascii="Arial" w:hAnsi="Arial"/>
          <w:noProof/>
        </w:rPr>
        <w:t>File Types</w:t>
      </w:r>
      <w:r>
        <w:rPr>
          <w:noProof/>
        </w:rPr>
        <w:tab/>
      </w:r>
      <w:r w:rsidR="00C75A74">
        <w:rPr>
          <w:noProof/>
        </w:rPr>
        <w:fldChar w:fldCharType="begin"/>
      </w:r>
      <w:r>
        <w:rPr>
          <w:noProof/>
        </w:rPr>
        <w:instrText xml:space="preserve"> PAGEREF _Toc443378755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Output File Type</w:t>
      </w:r>
      <w:r>
        <w:rPr>
          <w:noProof/>
        </w:rPr>
        <w:tab/>
      </w:r>
      <w:r w:rsidR="00C75A74">
        <w:rPr>
          <w:noProof/>
        </w:rPr>
        <w:fldChar w:fldCharType="begin"/>
      </w:r>
      <w:r>
        <w:rPr>
          <w:noProof/>
        </w:rPr>
        <w:instrText xml:space="preserve"> PAGEREF _Toc443378756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Input File Type</w:t>
      </w:r>
      <w:r>
        <w:rPr>
          <w:noProof/>
        </w:rPr>
        <w:tab/>
      </w:r>
      <w:r w:rsidR="00C75A74">
        <w:rPr>
          <w:noProof/>
        </w:rPr>
        <w:fldChar w:fldCharType="begin"/>
      </w:r>
      <w:r>
        <w:rPr>
          <w:noProof/>
        </w:rPr>
        <w:instrText xml:space="preserve"> PAGEREF _Toc443378757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Status File Type</w:t>
      </w:r>
      <w:r>
        <w:rPr>
          <w:noProof/>
        </w:rPr>
        <w:tab/>
      </w:r>
      <w:r w:rsidR="00C75A74">
        <w:rPr>
          <w:noProof/>
        </w:rPr>
        <w:fldChar w:fldCharType="begin"/>
      </w:r>
      <w:r>
        <w:rPr>
          <w:noProof/>
        </w:rPr>
        <w:instrText xml:space="preserve"> PAGEREF _Toc443378758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Binary File Type</w:t>
      </w:r>
      <w:r>
        <w:rPr>
          <w:noProof/>
        </w:rPr>
        <w:tab/>
      </w:r>
      <w:r w:rsidR="00C75A74">
        <w:rPr>
          <w:noProof/>
        </w:rPr>
        <w:fldChar w:fldCharType="begin"/>
      </w:r>
      <w:r>
        <w:rPr>
          <w:noProof/>
        </w:rPr>
        <w:instrText xml:space="preserve"> PAGEREF _Toc443378759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Timer File Type</w:t>
      </w:r>
      <w:r>
        <w:rPr>
          <w:noProof/>
        </w:rPr>
        <w:tab/>
      </w:r>
      <w:r w:rsidR="00C75A74">
        <w:rPr>
          <w:noProof/>
        </w:rPr>
        <w:fldChar w:fldCharType="begin"/>
      </w:r>
      <w:r>
        <w:rPr>
          <w:noProof/>
        </w:rPr>
        <w:instrText xml:space="preserve"> PAGEREF _Toc443378760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Counter File Type</w:t>
      </w:r>
      <w:r>
        <w:rPr>
          <w:noProof/>
        </w:rPr>
        <w:tab/>
      </w:r>
      <w:r w:rsidR="00C75A74">
        <w:rPr>
          <w:noProof/>
        </w:rPr>
        <w:fldChar w:fldCharType="begin"/>
      </w:r>
      <w:r>
        <w:rPr>
          <w:noProof/>
        </w:rPr>
        <w:instrText xml:space="preserve"> PAGEREF _Toc443378761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Control File Type</w:t>
      </w:r>
      <w:r>
        <w:rPr>
          <w:noProof/>
        </w:rPr>
        <w:tab/>
      </w:r>
      <w:r w:rsidR="00C75A74">
        <w:rPr>
          <w:noProof/>
        </w:rPr>
        <w:fldChar w:fldCharType="begin"/>
      </w:r>
      <w:r>
        <w:rPr>
          <w:noProof/>
        </w:rPr>
        <w:instrText xml:space="preserve"> PAGEREF _Toc443378762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Integer File Type</w:t>
      </w:r>
      <w:r>
        <w:rPr>
          <w:noProof/>
        </w:rPr>
        <w:tab/>
      </w:r>
      <w:r w:rsidR="00C75A74">
        <w:rPr>
          <w:noProof/>
        </w:rPr>
        <w:fldChar w:fldCharType="begin"/>
      </w:r>
      <w:r>
        <w:rPr>
          <w:noProof/>
        </w:rPr>
        <w:instrText xml:space="preserve"> PAGEREF _Toc443378763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Float File Type</w:t>
      </w:r>
      <w:r>
        <w:rPr>
          <w:noProof/>
        </w:rPr>
        <w:tab/>
      </w:r>
      <w:r w:rsidR="00C75A74">
        <w:rPr>
          <w:noProof/>
        </w:rPr>
        <w:fldChar w:fldCharType="begin"/>
      </w:r>
      <w:r>
        <w:rPr>
          <w:noProof/>
        </w:rPr>
        <w:instrText xml:space="preserve"> PAGEREF _Toc443378764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Word File Type</w:t>
      </w:r>
      <w:r>
        <w:rPr>
          <w:noProof/>
        </w:rPr>
        <w:tab/>
      </w:r>
      <w:r w:rsidR="00C75A74">
        <w:rPr>
          <w:noProof/>
        </w:rPr>
        <w:fldChar w:fldCharType="begin"/>
      </w:r>
      <w:r>
        <w:rPr>
          <w:noProof/>
        </w:rPr>
        <w:instrText xml:space="preserve"> PAGEREF _Toc443378765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1"/>
        <w:tabs>
          <w:tab w:val="right" w:leader="dot" w:pos="8296"/>
        </w:tabs>
        <w:rPr>
          <w:noProof/>
        </w:rPr>
      </w:pPr>
      <w:r>
        <w:rPr>
          <w:noProof/>
        </w:rPr>
        <w:t>Advanced Configuration</w:t>
      </w:r>
      <w:r>
        <w:rPr>
          <w:noProof/>
        </w:rPr>
        <w:tab/>
      </w:r>
      <w:r w:rsidR="00C75A74">
        <w:rPr>
          <w:noProof/>
        </w:rPr>
        <w:fldChar w:fldCharType="begin"/>
      </w:r>
      <w:r>
        <w:rPr>
          <w:noProof/>
        </w:rPr>
        <w:instrText xml:space="preserve"> PAGEREF _Toc443378766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2"/>
        <w:tabs>
          <w:tab w:val="right" w:leader="dot" w:pos="8296"/>
        </w:tabs>
        <w:rPr>
          <w:noProof/>
        </w:rPr>
      </w:pPr>
      <w:r>
        <w:rPr>
          <w:rFonts w:ascii="Arial" w:hAnsi="Arial"/>
          <w:noProof/>
        </w:rPr>
        <w:t>Step for carrying out Advanced Configuration</w:t>
      </w:r>
      <w:r>
        <w:rPr>
          <w:noProof/>
        </w:rPr>
        <w:tab/>
      </w:r>
      <w:r w:rsidR="00C75A74">
        <w:rPr>
          <w:noProof/>
        </w:rPr>
        <w:fldChar w:fldCharType="begin"/>
      </w:r>
      <w:r>
        <w:rPr>
          <w:noProof/>
        </w:rPr>
        <w:instrText xml:space="preserve"> PAGEREF _Toc443378767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2"/>
        <w:tabs>
          <w:tab w:val="right" w:leader="dot" w:pos="8296"/>
        </w:tabs>
        <w:rPr>
          <w:noProof/>
        </w:rPr>
      </w:pPr>
      <w:r>
        <w:rPr>
          <w:rFonts w:ascii="Arial" w:hAnsi="Arial"/>
          <w:noProof/>
        </w:rPr>
        <w:t>Advanced Device Specific Configuration</w:t>
      </w:r>
      <w:r>
        <w:rPr>
          <w:noProof/>
        </w:rPr>
        <w:tab/>
      </w:r>
      <w:r w:rsidR="00C75A74">
        <w:rPr>
          <w:noProof/>
        </w:rPr>
        <w:fldChar w:fldCharType="begin"/>
      </w:r>
      <w:r>
        <w:rPr>
          <w:noProof/>
        </w:rPr>
        <w:instrText xml:space="preserve"> PAGEREF _Toc443378768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Comport Settings</w:t>
      </w:r>
      <w:r>
        <w:rPr>
          <w:noProof/>
        </w:rPr>
        <w:tab/>
      </w:r>
      <w:r w:rsidR="00C75A74">
        <w:rPr>
          <w:noProof/>
        </w:rPr>
        <w:fldChar w:fldCharType="begin"/>
      </w:r>
      <w:r>
        <w:rPr>
          <w:noProof/>
        </w:rPr>
        <w:instrText xml:space="preserve"> PAGEREF _Toc443378769 \h </w:instrText>
      </w:r>
      <w:r w:rsidR="00C75A74">
        <w:rPr>
          <w:noProof/>
        </w:rPr>
      </w:r>
      <w:r w:rsidR="00C75A74">
        <w:rPr>
          <w:noProof/>
        </w:rPr>
        <w:fldChar w:fldCharType="separate"/>
      </w:r>
      <w:r>
        <w:rPr>
          <w:noProof/>
        </w:rPr>
        <w:t>4</w:t>
      </w:r>
      <w:r w:rsidR="00C75A74">
        <w:rPr>
          <w:noProof/>
        </w:rPr>
        <w:fldChar w:fldCharType="end"/>
      </w:r>
    </w:p>
    <w:p w:rsidR="00C82128" w:rsidRDefault="00C82128">
      <w:pPr>
        <w:pStyle w:val="TOC3"/>
        <w:tabs>
          <w:tab w:val="right" w:leader="dot" w:pos="8296"/>
        </w:tabs>
        <w:rPr>
          <w:noProof/>
        </w:rPr>
      </w:pPr>
      <w:r>
        <w:rPr>
          <w:rFonts w:ascii="Arial" w:hAnsi="Arial"/>
          <w:noProof/>
        </w:rPr>
        <w:t>Output Scan Options</w:t>
      </w:r>
      <w:r>
        <w:rPr>
          <w:noProof/>
        </w:rPr>
        <w:tab/>
      </w:r>
      <w:r w:rsidR="00C75A74">
        <w:rPr>
          <w:noProof/>
        </w:rPr>
        <w:fldChar w:fldCharType="begin"/>
      </w:r>
      <w:r>
        <w:rPr>
          <w:noProof/>
        </w:rPr>
        <w:instrText xml:space="preserve"> PAGEREF _Toc443378770 \h </w:instrText>
      </w:r>
      <w:r w:rsidR="00C75A74">
        <w:rPr>
          <w:noProof/>
        </w:rPr>
      </w:r>
      <w:r w:rsidR="00C75A74">
        <w:rPr>
          <w:noProof/>
        </w:rPr>
        <w:fldChar w:fldCharType="separate"/>
      </w:r>
      <w:r>
        <w:rPr>
          <w:noProof/>
        </w:rPr>
        <w:t>4</w:t>
      </w:r>
      <w:r w:rsidR="00C75A74">
        <w:rPr>
          <w:noProof/>
        </w:rPr>
        <w:fldChar w:fldCharType="end"/>
      </w:r>
    </w:p>
    <w:p w:rsidR="00C82128" w:rsidRDefault="00C75A74">
      <w:pPr>
        <w:pStyle w:val="Heading1"/>
        <w:rPr>
          <w:kern w:val="0"/>
          <w:sz w:val="20"/>
          <w:u w:val="none"/>
        </w:rPr>
      </w:pPr>
      <w:r>
        <w:rPr>
          <w:kern w:val="0"/>
          <w:sz w:val="24"/>
          <w:u w:val="none"/>
        </w:rPr>
        <w:fldChar w:fldCharType="end"/>
      </w:r>
    </w:p>
    <w:p w:rsidR="00C82128" w:rsidRDefault="00C82128">
      <w:pPr>
        <w:pStyle w:val="Heading1"/>
      </w:pPr>
      <w:r>
        <w:br w:type="page"/>
      </w:r>
      <w:bookmarkStart w:id="1" w:name="_Toc443378749"/>
      <w:r>
        <w:lastRenderedPageBreak/>
        <w:t>Channel Configuration</w:t>
      </w:r>
      <w:bookmarkEnd w:id="1"/>
    </w:p>
    <w:p w:rsidR="00C82128" w:rsidRDefault="00C82128">
      <w:pPr>
        <w:pStyle w:val="Heading2"/>
        <w:rPr>
          <w:rFonts w:ascii="Arial" w:hAnsi="Arial"/>
        </w:rPr>
      </w:pPr>
      <w:bookmarkStart w:id="2" w:name="_Toc443378750"/>
      <w:r>
        <w:rPr>
          <w:rFonts w:ascii="Arial" w:hAnsi="Arial"/>
        </w:rPr>
        <w:t>Steps to configure an Allen Bradley DH485 SLC500 channel</w:t>
      </w:r>
      <w:bookmarkEnd w:id="2"/>
    </w:p>
    <w:p w:rsidR="00C82128" w:rsidRDefault="00C82128">
      <w:pPr>
        <w:numPr>
          <w:ilvl w:val="0"/>
          <w:numId w:val="1"/>
        </w:numPr>
        <w:rPr>
          <w:rFonts w:ascii="Arial" w:hAnsi="Arial"/>
        </w:rPr>
      </w:pPr>
      <w:r>
        <w:rPr>
          <w:rFonts w:ascii="Arial" w:hAnsi="Arial"/>
        </w:rPr>
        <w:t xml:space="preserve">Choose </w:t>
      </w:r>
      <w:r>
        <w:rPr>
          <w:rFonts w:ascii="Arial" w:hAnsi="Arial"/>
          <w:i/>
        </w:rPr>
        <w:t>DH485</w:t>
      </w:r>
      <w:r>
        <w:rPr>
          <w:rFonts w:ascii="Arial" w:hAnsi="Arial"/>
        </w:rPr>
        <w:t xml:space="preserve"> selection from the </w:t>
      </w:r>
      <w:r>
        <w:rPr>
          <w:rFonts w:ascii="Arial" w:hAnsi="Arial"/>
          <w:i/>
        </w:rPr>
        <w:t xml:space="preserve">Devices </w:t>
      </w:r>
      <w:r>
        <w:rPr>
          <w:rFonts w:ascii="Arial" w:hAnsi="Arial"/>
        </w:rPr>
        <w:t>menu.</w:t>
      </w:r>
    </w:p>
    <w:p w:rsidR="00C82128" w:rsidRDefault="00C82128">
      <w:pPr>
        <w:numPr>
          <w:ilvl w:val="12"/>
          <w:numId w:val="0"/>
        </w:numPr>
        <w:ind w:left="283" w:hanging="283"/>
        <w:rPr>
          <w:rFonts w:ascii="Arial" w:hAnsi="Arial"/>
        </w:rPr>
      </w:pPr>
      <w:r>
        <w:rPr>
          <w:rFonts w:ascii="Arial" w:hAnsi="Arial"/>
        </w:rPr>
        <w:t>The following screen appears :</w:t>
      </w:r>
    </w:p>
    <w:p w:rsidR="00C82128" w:rsidRDefault="00C82128">
      <w:pPr>
        <w:numPr>
          <w:ilvl w:val="12"/>
          <w:numId w:val="0"/>
        </w:numPr>
        <w:ind w:left="283" w:hanging="283"/>
        <w:rPr>
          <w:rFonts w:ascii="Arial" w:hAnsi="Arial"/>
        </w:rPr>
      </w:pPr>
    </w:p>
    <w:p w:rsidR="00C82128" w:rsidRDefault="00C82128">
      <w:pPr>
        <w:numPr>
          <w:ilvl w:val="0"/>
          <w:numId w:val="2"/>
        </w:numPr>
        <w:rPr>
          <w:rFonts w:ascii="Arial" w:hAnsi="Arial"/>
        </w:rPr>
      </w:pPr>
      <w:r>
        <w:rPr>
          <w:rFonts w:ascii="Arial" w:hAnsi="Arial"/>
        </w:rPr>
        <w:t xml:space="preserve">Choose the type of channel you want to configure. You can choose from the selection on the Tab - Analog Inputs, Digital Inputs, Analog Outputs, Digital Outputs. When you have selected the type of channel that you want to configure, you will be presented with a list of those channels, configured or otherwise. Channels which have been configured and are enabled, have their tag and description displayed here. Channels which have not been enabled will simply display “Disabled” in the tag column. </w:t>
      </w:r>
    </w:p>
    <w:p w:rsidR="00C82128" w:rsidRDefault="00C82128">
      <w:pPr>
        <w:numPr>
          <w:ilvl w:val="0"/>
          <w:numId w:val="3"/>
        </w:numPr>
        <w:rPr>
          <w:rFonts w:ascii="Arial" w:hAnsi="Arial"/>
        </w:rPr>
      </w:pPr>
      <w:r>
        <w:rPr>
          <w:rFonts w:ascii="Arial" w:hAnsi="Arial"/>
        </w:rPr>
        <w:br w:type="page"/>
      </w:r>
      <w:r>
        <w:rPr>
          <w:rFonts w:ascii="Arial" w:hAnsi="Arial"/>
        </w:rPr>
        <w:lastRenderedPageBreak/>
        <w:t>To actually configure the channel, select the channel and :</w:t>
      </w:r>
    </w:p>
    <w:p w:rsidR="00C82128" w:rsidRDefault="00C82128">
      <w:pPr>
        <w:numPr>
          <w:ilvl w:val="12"/>
          <w:numId w:val="0"/>
        </w:numPr>
        <w:ind w:left="1003" w:hanging="283"/>
        <w:rPr>
          <w:rFonts w:ascii="Arial" w:hAnsi="Arial"/>
        </w:rPr>
      </w:pPr>
      <w:r>
        <w:rPr>
          <w:rFonts w:ascii="Arial" w:hAnsi="Arial"/>
        </w:rPr>
        <w:t>Double Click the desired channel,</w:t>
      </w:r>
    </w:p>
    <w:p w:rsidR="00C82128" w:rsidRDefault="00C82128">
      <w:pPr>
        <w:numPr>
          <w:ilvl w:val="12"/>
          <w:numId w:val="0"/>
        </w:numPr>
        <w:ind w:left="1003" w:hanging="283"/>
        <w:rPr>
          <w:rFonts w:ascii="Arial" w:hAnsi="Arial"/>
        </w:rPr>
      </w:pPr>
      <w:r>
        <w:rPr>
          <w:rFonts w:ascii="Arial" w:hAnsi="Arial"/>
        </w:rPr>
        <w:t>or</w:t>
      </w:r>
    </w:p>
    <w:p w:rsidR="00C82128" w:rsidRDefault="00C82128">
      <w:pPr>
        <w:numPr>
          <w:ilvl w:val="12"/>
          <w:numId w:val="0"/>
        </w:numPr>
        <w:ind w:left="1003" w:hanging="283"/>
        <w:rPr>
          <w:rFonts w:ascii="Arial" w:hAnsi="Arial"/>
        </w:rPr>
      </w:pPr>
      <w:r>
        <w:rPr>
          <w:rFonts w:ascii="Arial" w:hAnsi="Arial"/>
        </w:rPr>
        <w:t xml:space="preserve">Select the </w:t>
      </w:r>
      <w:r>
        <w:rPr>
          <w:rFonts w:ascii="Arial" w:hAnsi="Arial"/>
          <w:i/>
        </w:rPr>
        <w:t>“Configure Channel”</w:t>
      </w:r>
      <w:r>
        <w:rPr>
          <w:rFonts w:ascii="Arial" w:hAnsi="Arial"/>
        </w:rPr>
        <w:t xml:space="preserve"> button :</w:t>
      </w:r>
    </w:p>
    <w:p w:rsidR="00C82128" w:rsidRDefault="00C82128">
      <w:pPr>
        <w:numPr>
          <w:ilvl w:val="12"/>
          <w:numId w:val="0"/>
        </w:numPr>
        <w:ind w:left="283" w:hanging="283"/>
        <w:rPr>
          <w:rFonts w:ascii="Arial" w:hAnsi="Arial"/>
        </w:rPr>
      </w:pPr>
      <w:r>
        <w:rPr>
          <w:rFonts w:ascii="Arial" w:hAnsi="Arial"/>
        </w:rPr>
        <w:t>The following dialog will appear :</w:t>
      </w:r>
    </w:p>
    <w:p w:rsidR="00C82128" w:rsidRDefault="00C82128">
      <w:pPr>
        <w:numPr>
          <w:ilvl w:val="12"/>
          <w:numId w:val="0"/>
        </w:numPr>
        <w:ind w:left="283" w:hanging="283"/>
        <w:rPr>
          <w:rFonts w:ascii="Arial" w:hAnsi="Arial"/>
        </w:rPr>
      </w:pPr>
    </w:p>
    <w:p w:rsidR="00C82128" w:rsidRDefault="00A315F1">
      <w:pPr>
        <w:pStyle w:val="Heading5"/>
        <w:rPr>
          <w:rFonts w:ascii="Arial" w:hAnsi="Arial"/>
        </w:rPr>
      </w:pPr>
      <w:r>
        <w:rPr>
          <w:rFonts w:ascii="Arial" w:hAnsi="Arial"/>
        </w:rPr>
        <w:t>Analo</w:t>
      </w:r>
      <w:r w:rsidR="00C82128">
        <w:rPr>
          <w:rFonts w:ascii="Arial" w:hAnsi="Arial"/>
        </w:rPr>
        <w:t>gs</w:t>
      </w:r>
    </w:p>
    <w:p w:rsidR="00C82128" w:rsidRDefault="00C82128">
      <w:pPr>
        <w:rPr>
          <w:rFonts w:ascii="Arial" w:hAnsi="Arial"/>
        </w:rPr>
      </w:pPr>
    </w:p>
    <w:p w:rsidR="00C82128" w:rsidRDefault="004C0ABF">
      <w:pPr>
        <w:numPr>
          <w:ilvl w:val="12"/>
          <w:numId w:val="0"/>
        </w:numPr>
        <w:ind w:left="283" w:hanging="283"/>
        <w:rPr>
          <w:rFonts w:ascii="Arial" w:hAnsi="Arial"/>
        </w:rPr>
      </w:pPr>
      <w:r>
        <w:rPr>
          <w:rFonts w:ascii="Arial" w:hAnsi="Arial"/>
          <w:noProof/>
          <w:lang w:eastAsia="en-GB"/>
        </w:rPr>
        <w:drawing>
          <wp:inline distT="0" distB="0" distL="0" distR="0">
            <wp:extent cx="5267325" cy="4333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67325" cy="4333875"/>
                    </a:xfrm>
                    <a:prstGeom prst="rect">
                      <a:avLst/>
                    </a:prstGeom>
                    <a:noFill/>
                    <a:ln w="9525">
                      <a:noFill/>
                      <a:miter lim="800000"/>
                      <a:headEnd/>
                      <a:tailEnd/>
                    </a:ln>
                  </pic:spPr>
                </pic:pic>
              </a:graphicData>
            </a:graphic>
          </wp:inline>
        </w:drawing>
      </w:r>
    </w:p>
    <w:p w:rsidR="00C82128" w:rsidRDefault="00C82128">
      <w:pPr>
        <w:rPr>
          <w:rFonts w:ascii="Arial" w:hAnsi="Arial"/>
        </w:rPr>
      </w:pPr>
    </w:p>
    <w:p w:rsidR="00C82128" w:rsidRDefault="00C82128">
      <w:pPr>
        <w:rPr>
          <w:rFonts w:ascii="Arial" w:hAnsi="Arial"/>
        </w:rPr>
      </w:pPr>
    </w:p>
    <w:p w:rsidR="00C82128" w:rsidRDefault="00C82128">
      <w:pPr>
        <w:rPr>
          <w:rFonts w:ascii="Arial" w:hAnsi="Arial"/>
        </w:rPr>
      </w:pPr>
      <w:r>
        <w:rPr>
          <w:rFonts w:ascii="Arial" w:hAnsi="Arial"/>
        </w:rPr>
        <w:br w:type="page"/>
      </w:r>
    </w:p>
    <w:p w:rsidR="00C82128" w:rsidRDefault="00C82128">
      <w:pPr>
        <w:pStyle w:val="Heading4"/>
        <w:spacing w:before="0" w:after="0"/>
        <w:rPr>
          <w:rFonts w:ascii="Arial" w:hAnsi="Arial"/>
        </w:rPr>
      </w:pPr>
      <w:r>
        <w:rPr>
          <w:rFonts w:ascii="Arial" w:hAnsi="Arial"/>
        </w:rPr>
        <w:lastRenderedPageBreak/>
        <w:t>Digitals</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5267325" cy="4333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67325" cy="4333875"/>
                    </a:xfrm>
                    <a:prstGeom prst="rect">
                      <a:avLst/>
                    </a:prstGeom>
                    <a:noFill/>
                    <a:ln w="9525">
                      <a:noFill/>
                      <a:miter lim="800000"/>
                      <a:headEnd/>
                      <a:tailEnd/>
                    </a:ln>
                  </pic:spPr>
                </pic:pic>
              </a:graphicData>
            </a:graphic>
          </wp:inline>
        </w:drawing>
      </w:r>
    </w:p>
    <w:p w:rsidR="00C82128" w:rsidRDefault="00C82128">
      <w:pPr>
        <w:rPr>
          <w:rFonts w:ascii="Arial" w:hAnsi="Arial"/>
        </w:rPr>
      </w:pPr>
    </w:p>
    <w:p w:rsidR="00C82128" w:rsidRDefault="00C82128">
      <w:pPr>
        <w:numPr>
          <w:ilvl w:val="0"/>
          <w:numId w:val="4"/>
        </w:numPr>
        <w:rPr>
          <w:rFonts w:ascii="Arial" w:hAnsi="Arial"/>
        </w:rPr>
      </w:pPr>
      <w:r>
        <w:rPr>
          <w:rFonts w:ascii="Arial" w:hAnsi="Arial"/>
        </w:rPr>
        <w:t xml:space="preserve">All fields are </w:t>
      </w:r>
      <w:r>
        <w:rPr>
          <w:rFonts w:ascii="Arial" w:hAnsi="Arial"/>
          <w:i/>
        </w:rPr>
        <w:t>“Disabled”</w:t>
      </w:r>
      <w:r>
        <w:rPr>
          <w:rFonts w:ascii="Arial" w:hAnsi="Arial"/>
        </w:rPr>
        <w:t xml:space="preserve"> initially. Click the </w:t>
      </w:r>
      <w:r>
        <w:rPr>
          <w:rFonts w:ascii="Arial" w:hAnsi="Arial"/>
          <w:i/>
        </w:rPr>
        <w:t>“Enable Channel”</w:t>
      </w:r>
      <w:r>
        <w:rPr>
          <w:rFonts w:ascii="Arial" w:hAnsi="Arial"/>
        </w:rPr>
        <w:t xml:space="preserve"> button in order allow editing of the other fields on the dialog. Fill in the required fields, including: Tag, Description, Scaling(Analog Input only), Event Checking, etc.</w:t>
      </w:r>
    </w:p>
    <w:p w:rsidR="00C82128" w:rsidRDefault="00C82128">
      <w:pPr>
        <w:numPr>
          <w:ilvl w:val="0"/>
          <w:numId w:val="5"/>
        </w:numPr>
        <w:rPr>
          <w:rFonts w:ascii="Arial" w:hAnsi="Arial"/>
        </w:rPr>
      </w:pPr>
      <w:r>
        <w:rPr>
          <w:rFonts w:ascii="Arial" w:hAnsi="Arial"/>
        </w:rPr>
        <w:br w:type="page"/>
      </w:r>
      <w:r>
        <w:rPr>
          <w:rFonts w:ascii="Arial" w:hAnsi="Arial"/>
        </w:rPr>
        <w:lastRenderedPageBreak/>
        <w:t xml:space="preserve">Choose the </w:t>
      </w:r>
      <w:r>
        <w:rPr>
          <w:rFonts w:ascii="Arial" w:hAnsi="Arial"/>
          <w:i/>
        </w:rPr>
        <w:t>“Device Specific”</w:t>
      </w:r>
      <w:r>
        <w:rPr>
          <w:rFonts w:ascii="Arial" w:hAnsi="Arial"/>
        </w:rPr>
        <w:t xml:space="preserve"> button to configure DH485 SLC500 specific parameters. The </w:t>
      </w:r>
      <w:r>
        <w:rPr>
          <w:rFonts w:ascii="Arial" w:hAnsi="Arial"/>
          <w:i/>
        </w:rPr>
        <w:t>Channel Device Specific Configuration</w:t>
      </w:r>
      <w:r>
        <w:rPr>
          <w:rFonts w:ascii="Arial" w:hAnsi="Arial"/>
        </w:rPr>
        <w:t xml:space="preserve"> dialog box appears :</w:t>
      </w:r>
    </w:p>
    <w:p w:rsidR="00C82128" w:rsidRDefault="00C82128">
      <w:pPr>
        <w:numPr>
          <w:ilvl w:val="12"/>
          <w:numId w:val="0"/>
        </w:numPr>
        <w:ind w:left="283" w:hanging="283"/>
        <w:rPr>
          <w:rFonts w:ascii="Arial" w:hAnsi="Arial"/>
        </w:rPr>
      </w:pPr>
    </w:p>
    <w:p w:rsidR="008D1D9E" w:rsidRDefault="004C0ABF">
      <w:pPr>
        <w:numPr>
          <w:ilvl w:val="12"/>
          <w:numId w:val="0"/>
        </w:numPr>
        <w:ind w:left="283" w:hanging="283"/>
        <w:rPr>
          <w:rFonts w:ascii="Arial" w:hAnsi="Arial"/>
        </w:rPr>
      </w:pPr>
      <w:r>
        <w:rPr>
          <w:rFonts w:ascii="Arial" w:hAnsi="Arial"/>
          <w:noProof/>
          <w:lang w:eastAsia="en-GB"/>
        </w:rPr>
        <w:drawing>
          <wp:inline distT="0" distB="0" distL="0" distR="0">
            <wp:extent cx="2886075" cy="29432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86075" cy="2943225"/>
                    </a:xfrm>
                    <a:prstGeom prst="rect">
                      <a:avLst/>
                    </a:prstGeom>
                    <a:noFill/>
                    <a:ln w="9525">
                      <a:noFill/>
                      <a:miter lim="800000"/>
                      <a:headEnd/>
                      <a:tailEnd/>
                    </a:ln>
                  </pic:spPr>
                </pic:pic>
              </a:graphicData>
            </a:graphic>
          </wp:inline>
        </w:drawing>
      </w:r>
    </w:p>
    <w:p w:rsidR="008D1D9E" w:rsidRDefault="008D1D9E">
      <w:pPr>
        <w:numPr>
          <w:ilvl w:val="12"/>
          <w:numId w:val="0"/>
        </w:numPr>
        <w:ind w:left="283" w:hanging="283"/>
        <w:rPr>
          <w:rFonts w:ascii="Arial" w:hAnsi="Arial"/>
        </w:rPr>
      </w:pPr>
    </w:p>
    <w:p w:rsidR="00C82128" w:rsidRDefault="00C82128">
      <w:pPr>
        <w:numPr>
          <w:ilvl w:val="12"/>
          <w:numId w:val="0"/>
        </w:numPr>
        <w:ind w:left="283" w:hanging="283"/>
        <w:rPr>
          <w:rFonts w:ascii="Arial" w:hAnsi="Arial"/>
        </w:rPr>
      </w:pPr>
      <w:r>
        <w:rPr>
          <w:rFonts w:ascii="Arial" w:hAnsi="Arial"/>
        </w:rPr>
        <w:t xml:space="preserve">The screen shown here is only a sample dialog screen. Different dialog screens will appear depending on the choices you make. You can now begin to map your channel to the desired PLC data item. For further details on this dialog and it’s fields, see the section on </w:t>
      </w:r>
      <w:r>
        <w:rPr>
          <w:rFonts w:ascii="Arial" w:hAnsi="Arial"/>
          <w:i/>
        </w:rPr>
        <w:t>Channel Device Specific Configuration</w:t>
      </w:r>
      <w:r>
        <w:rPr>
          <w:rFonts w:ascii="Arial" w:hAnsi="Arial"/>
        </w:rPr>
        <w:t>.</w:t>
      </w:r>
    </w:p>
    <w:p w:rsidR="00C82128" w:rsidRDefault="00C82128">
      <w:pPr>
        <w:numPr>
          <w:ilvl w:val="0"/>
          <w:numId w:val="6"/>
        </w:numPr>
        <w:rPr>
          <w:rFonts w:ascii="Arial" w:hAnsi="Arial"/>
        </w:rPr>
      </w:pPr>
      <w:r>
        <w:rPr>
          <w:rFonts w:ascii="Arial" w:hAnsi="Arial"/>
        </w:rPr>
        <w:t xml:space="preserve">Choose either the OK or CANCEL button to return to the </w:t>
      </w:r>
      <w:r>
        <w:rPr>
          <w:rFonts w:ascii="Arial" w:hAnsi="Arial"/>
          <w:i/>
        </w:rPr>
        <w:t>“Configure DH485 Device”</w:t>
      </w:r>
      <w:r>
        <w:rPr>
          <w:rFonts w:ascii="Arial" w:hAnsi="Arial"/>
        </w:rPr>
        <w:t xml:space="preserve"> dialog, and choose either the OK or CANCEL button again to return to the main </w:t>
      </w:r>
      <w:r>
        <w:rPr>
          <w:rFonts w:ascii="Arial" w:hAnsi="Arial"/>
          <w:i/>
        </w:rPr>
        <w:t>“Device Configuration”</w:t>
      </w:r>
      <w:r>
        <w:rPr>
          <w:rFonts w:ascii="Arial" w:hAnsi="Arial"/>
        </w:rPr>
        <w:t xml:space="preserve"> screen.</w:t>
      </w:r>
    </w:p>
    <w:p w:rsidR="00C82128" w:rsidRDefault="00C82128">
      <w:pPr>
        <w:numPr>
          <w:ilvl w:val="0"/>
          <w:numId w:val="7"/>
        </w:numPr>
        <w:rPr>
          <w:rFonts w:ascii="Arial" w:hAnsi="Arial"/>
        </w:rPr>
      </w:pPr>
      <w:r>
        <w:rPr>
          <w:rFonts w:ascii="Arial" w:hAnsi="Arial"/>
        </w:rPr>
        <w:t>If desired the changes to the configuration can be saved, or discarded by exiting the configuration utility without saving. Only changes to configurations which have been saved will be used by the system.</w:t>
      </w:r>
    </w:p>
    <w:p w:rsidR="00C82128" w:rsidRDefault="00C82128">
      <w:pPr>
        <w:numPr>
          <w:ilvl w:val="0"/>
          <w:numId w:val="8"/>
        </w:numPr>
        <w:rPr>
          <w:rFonts w:ascii="Arial" w:hAnsi="Arial"/>
        </w:rPr>
      </w:pPr>
      <w:r>
        <w:rPr>
          <w:rFonts w:ascii="Arial" w:hAnsi="Arial"/>
        </w:rPr>
        <w:t xml:space="preserve">In order for the changes to take effect, the system must reload the configurations and restart the device scanner. For channel specific changes described in this section, this requires calling only the reconfigure command from the Control menu either in the main menu or the configuration utility. For Advanced configuration changes, the system </w:t>
      </w:r>
      <w:r>
        <w:rPr>
          <w:rFonts w:ascii="Arial" w:hAnsi="Arial"/>
          <w:b/>
        </w:rPr>
        <w:t xml:space="preserve">must </w:t>
      </w:r>
      <w:r>
        <w:rPr>
          <w:rFonts w:ascii="Arial" w:hAnsi="Arial"/>
        </w:rPr>
        <w:t>be disabled and re-enabled for the changes to take effect.</w:t>
      </w:r>
    </w:p>
    <w:p w:rsidR="00C82128" w:rsidRDefault="00C82128">
      <w:pPr>
        <w:rPr>
          <w:rFonts w:ascii="Arial" w:hAnsi="Arial"/>
        </w:rPr>
      </w:pPr>
    </w:p>
    <w:p w:rsidR="00C82128" w:rsidRDefault="00C82128">
      <w:pPr>
        <w:rPr>
          <w:rFonts w:ascii="Arial" w:hAnsi="Arial"/>
        </w:rPr>
      </w:pPr>
      <w:r>
        <w:rPr>
          <w:rFonts w:ascii="Arial" w:hAnsi="Arial"/>
        </w:rPr>
        <w:t>The same procedure can be repeated to configure as many channels as desired, and the same steps are used for each channel types (Analog Inputs, Digital Inputs, Analog Outputs, Digital Outputs).</w:t>
      </w:r>
    </w:p>
    <w:p w:rsidR="00C82128" w:rsidRDefault="00C82128">
      <w:pPr>
        <w:pStyle w:val="Heading2"/>
        <w:rPr>
          <w:rFonts w:ascii="Arial" w:hAnsi="Arial"/>
        </w:rPr>
      </w:pPr>
      <w:r>
        <w:rPr>
          <w:rFonts w:ascii="Arial" w:hAnsi="Arial"/>
        </w:rPr>
        <w:br w:type="page"/>
      </w:r>
      <w:bookmarkStart w:id="3" w:name="_Toc443378751"/>
      <w:r>
        <w:rPr>
          <w:rFonts w:ascii="Arial" w:hAnsi="Arial"/>
        </w:rPr>
        <w:lastRenderedPageBreak/>
        <w:t>Channel Device Specific Configuration.</w:t>
      </w:r>
      <w:bookmarkEnd w:id="3"/>
    </w:p>
    <w:p w:rsidR="00C82128" w:rsidRDefault="00C82128">
      <w:pPr>
        <w:rPr>
          <w:rFonts w:ascii="Arial" w:hAnsi="Arial"/>
        </w:rPr>
      </w:pPr>
      <w:r>
        <w:rPr>
          <w:rFonts w:ascii="Arial" w:hAnsi="Arial"/>
        </w:rPr>
        <w:t>This section will go through the various fields which must be configured to map a channel to a particular PLC data item.</w:t>
      </w:r>
    </w:p>
    <w:p w:rsidR="00C82128" w:rsidRDefault="00C82128">
      <w:pPr>
        <w:rPr>
          <w:rFonts w:ascii="Arial" w:hAnsi="Arial"/>
        </w:rPr>
      </w:pPr>
      <w:r>
        <w:rPr>
          <w:rFonts w:ascii="Arial" w:hAnsi="Arial"/>
        </w:rPr>
        <w:t>Below is a summary of all the possible fields which may appear in this dialog. Some of the fields differ according to what type of channel is being configured and which file type the channel is being mapped to. The fields which do not change are detailed here, while the fields which change depending on the file type chosen are detailed in the section for the particular file type.</w:t>
      </w:r>
    </w:p>
    <w:p w:rsidR="00C82128" w:rsidRDefault="00C82128">
      <w:pPr>
        <w:rPr>
          <w:rFonts w:ascii="Arial" w:hAnsi="Arial"/>
        </w:rPr>
      </w:pPr>
    </w:p>
    <w:tbl>
      <w:tblPr>
        <w:tblW w:w="0" w:type="auto"/>
        <w:tblLayout w:type="fixed"/>
        <w:tblLook w:val="0000" w:firstRow="0" w:lastRow="0" w:firstColumn="0" w:lastColumn="0" w:noHBand="0" w:noVBand="0"/>
      </w:tblPr>
      <w:tblGrid>
        <w:gridCol w:w="1951"/>
        <w:gridCol w:w="7088"/>
      </w:tblGrid>
      <w:tr w:rsidR="00C82128">
        <w:tc>
          <w:tcPr>
            <w:tcW w:w="1951" w:type="dxa"/>
            <w:shd w:val="pct10" w:color="auto" w:fill="auto"/>
          </w:tcPr>
          <w:p w:rsidR="00C82128" w:rsidRDefault="00C82128">
            <w:pPr>
              <w:rPr>
                <w:rFonts w:ascii="Arial" w:hAnsi="Arial"/>
                <w:b/>
              </w:rPr>
            </w:pPr>
            <w:r>
              <w:rPr>
                <w:rFonts w:ascii="Arial" w:hAnsi="Arial"/>
                <w:b/>
              </w:rPr>
              <w:t>Field</w:t>
            </w:r>
          </w:p>
        </w:tc>
        <w:tc>
          <w:tcPr>
            <w:tcW w:w="7088" w:type="dxa"/>
            <w:shd w:val="pct10" w:color="auto" w:fill="auto"/>
          </w:tcPr>
          <w:p w:rsidR="00C82128" w:rsidRDefault="00C82128">
            <w:pPr>
              <w:rPr>
                <w:rFonts w:ascii="Arial" w:hAnsi="Arial"/>
                <w:b/>
              </w:rPr>
            </w:pPr>
            <w:r>
              <w:rPr>
                <w:rFonts w:ascii="Arial" w:hAnsi="Arial"/>
                <w:b/>
              </w:rPr>
              <w:t>Meaning</w:t>
            </w:r>
          </w:p>
        </w:tc>
      </w:tr>
      <w:tr w:rsidR="00C82128">
        <w:tc>
          <w:tcPr>
            <w:tcW w:w="1951" w:type="dxa"/>
            <w:shd w:val="pct10" w:color="auto" w:fill="auto"/>
          </w:tcPr>
          <w:p w:rsidR="00C82128" w:rsidRDefault="00C82128">
            <w:pPr>
              <w:rPr>
                <w:rFonts w:ascii="Arial" w:hAnsi="Arial"/>
              </w:rPr>
            </w:pPr>
            <w:r>
              <w:rPr>
                <w:rFonts w:ascii="Arial" w:hAnsi="Arial"/>
              </w:rPr>
              <w:t>Station Number</w:t>
            </w:r>
          </w:p>
        </w:tc>
        <w:tc>
          <w:tcPr>
            <w:tcW w:w="7088" w:type="dxa"/>
            <w:shd w:val="pct10" w:color="auto" w:fill="auto"/>
          </w:tcPr>
          <w:p w:rsidR="00C82128" w:rsidRDefault="00C82128">
            <w:pPr>
              <w:rPr>
                <w:rFonts w:ascii="Arial" w:hAnsi="Arial"/>
              </w:rPr>
            </w:pPr>
            <w:r>
              <w:rPr>
                <w:rFonts w:ascii="Arial" w:hAnsi="Arial"/>
              </w:rPr>
              <w:t>PLC Station Address on DH485 network.</w:t>
            </w:r>
          </w:p>
        </w:tc>
      </w:tr>
      <w:tr w:rsidR="00C82128">
        <w:tc>
          <w:tcPr>
            <w:tcW w:w="1951" w:type="dxa"/>
            <w:shd w:val="pct10" w:color="auto" w:fill="auto"/>
          </w:tcPr>
          <w:p w:rsidR="00C82128" w:rsidRDefault="00C82128">
            <w:pPr>
              <w:rPr>
                <w:rFonts w:ascii="Arial" w:hAnsi="Arial"/>
              </w:rPr>
            </w:pPr>
            <w:r>
              <w:rPr>
                <w:rFonts w:ascii="Arial" w:hAnsi="Arial"/>
              </w:rPr>
              <w:t>File Type</w:t>
            </w:r>
          </w:p>
        </w:tc>
        <w:tc>
          <w:tcPr>
            <w:tcW w:w="7088" w:type="dxa"/>
            <w:shd w:val="pct10" w:color="auto" w:fill="auto"/>
          </w:tcPr>
          <w:p w:rsidR="00C82128" w:rsidRDefault="00C82128">
            <w:pPr>
              <w:rPr>
                <w:rFonts w:ascii="Arial" w:hAnsi="Arial"/>
              </w:rPr>
            </w:pPr>
            <w:r>
              <w:rPr>
                <w:rFonts w:ascii="Arial" w:hAnsi="Arial"/>
              </w:rPr>
              <w:t>Specifies the type of PLC file being mapped to.</w:t>
            </w:r>
          </w:p>
        </w:tc>
      </w:tr>
      <w:tr w:rsidR="00C82128">
        <w:tc>
          <w:tcPr>
            <w:tcW w:w="1951" w:type="dxa"/>
            <w:shd w:val="pct10" w:color="auto" w:fill="auto"/>
          </w:tcPr>
          <w:p w:rsidR="00C82128" w:rsidRDefault="00C82128">
            <w:pPr>
              <w:rPr>
                <w:rFonts w:ascii="Arial" w:hAnsi="Arial"/>
              </w:rPr>
            </w:pPr>
            <w:r>
              <w:rPr>
                <w:rFonts w:ascii="Arial" w:hAnsi="Arial"/>
              </w:rPr>
              <w:t>File Number</w:t>
            </w:r>
          </w:p>
        </w:tc>
        <w:tc>
          <w:tcPr>
            <w:tcW w:w="7088" w:type="dxa"/>
            <w:shd w:val="pct10" w:color="auto" w:fill="auto"/>
          </w:tcPr>
          <w:p w:rsidR="00C82128" w:rsidRDefault="00C82128">
            <w:pPr>
              <w:rPr>
                <w:rFonts w:ascii="Arial" w:hAnsi="Arial"/>
              </w:rPr>
            </w:pPr>
            <w:r>
              <w:rPr>
                <w:rFonts w:ascii="Arial" w:hAnsi="Arial"/>
              </w:rPr>
              <w:t>PLC File to map channel to.</w:t>
            </w:r>
          </w:p>
        </w:tc>
      </w:tr>
      <w:tr w:rsidR="00C82128">
        <w:tc>
          <w:tcPr>
            <w:tcW w:w="1951" w:type="dxa"/>
            <w:shd w:val="pct10" w:color="auto" w:fill="auto"/>
          </w:tcPr>
          <w:p w:rsidR="00C82128" w:rsidRDefault="00C82128">
            <w:pPr>
              <w:rPr>
                <w:rFonts w:ascii="Arial" w:hAnsi="Arial"/>
              </w:rPr>
            </w:pPr>
            <w:r>
              <w:rPr>
                <w:rFonts w:ascii="Arial" w:hAnsi="Arial"/>
              </w:rPr>
              <w:t>Slot Number</w:t>
            </w:r>
          </w:p>
        </w:tc>
        <w:tc>
          <w:tcPr>
            <w:tcW w:w="7088" w:type="dxa"/>
            <w:shd w:val="pct10" w:color="auto" w:fill="auto"/>
          </w:tcPr>
          <w:p w:rsidR="00C82128" w:rsidRDefault="00C82128">
            <w:pPr>
              <w:rPr>
                <w:rFonts w:ascii="Arial" w:hAnsi="Arial"/>
              </w:rPr>
            </w:pPr>
            <w:r>
              <w:rPr>
                <w:rFonts w:ascii="Arial" w:hAnsi="Arial"/>
              </w:rPr>
              <w:t>Slot index within rack which the I/O module resides.</w:t>
            </w:r>
          </w:p>
        </w:tc>
      </w:tr>
      <w:tr w:rsidR="00C82128">
        <w:tc>
          <w:tcPr>
            <w:tcW w:w="1951" w:type="dxa"/>
            <w:shd w:val="pct10" w:color="auto" w:fill="auto"/>
          </w:tcPr>
          <w:p w:rsidR="00C82128" w:rsidRDefault="00C82128">
            <w:pPr>
              <w:rPr>
                <w:rFonts w:ascii="Arial" w:hAnsi="Arial"/>
              </w:rPr>
            </w:pPr>
            <w:r>
              <w:rPr>
                <w:rFonts w:ascii="Arial" w:hAnsi="Arial"/>
              </w:rPr>
              <w:t>Element Number</w:t>
            </w:r>
          </w:p>
        </w:tc>
        <w:tc>
          <w:tcPr>
            <w:tcW w:w="7088" w:type="dxa"/>
            <w:shd w:val="pct10" w:color="auto" w:fill="auto"/>
          </w:tcPr>
          <w:p w:rsidR="00C82128" w:rsidRDefault="00C82128">
            <w:pPr>
              <w:rPr>
                <w:rFonts w:ascii="Arial" w:hAnsi="Arial"/>
              </w:rPr>
            </w:pPr>
            <w:r>
              <w:rPr>
                <w:rFonts w:ascii="Arial" w:hAnsi="Arial"/>
              </w:rPr>
              <w:t>Element index into file.</w:t>
            </w:r>
          </w:p>
        </w:tc>
      </w:tr>
      <w:tr w:rsidR="00C82128">
        <w:tc>
          <w:tcPr>
            <w:tcW w:w="1951" w:type="dxa"/>
            <w:shd w:val="pct10" w:color="auto" w:fill="auto"/>
          </w:tcPr>
          <w:p w:rsidR="00C82128" w:rsidRDefault="00C82128">
            <w:pPr>
              <w:rPr>
                <w:rFonts w:ascii="Arial" w:hAnsi="Arial"/>
              </w:rPr>
            </w:pPr>
            <w:r>
              <w:rPr>
                <w:rFonts w:ascii="Arial" w:hAnsi="Arial"/>
              </w:rPr>
              <w:t>Word Number</w:t>
            </w:r>
          </w:p>
        </w:tc>
        <w:tc>
          <w:tcPr>
            <w:tcW w:w="7088" w:type="dxa"/>
            <w:shd w:val="pct10" w:color="auto" w:fill="auto"/>
          </w:tcPr>
          <w:p w:rsidR="00C82128" w:rsidRDefault="00C82128">
            <w:pPr>
              <w:rPr>
                <w:rFonts w:ascii="Arial" w:hAnsi="Arial"/>
              </w:rPr>
            </w:pPr>
            <w:r>
              <w:rPr>
                <w:rFonts w:ascii="Arial" w:hAnsi="Arial"/>
              </w:rPr>
              <w:t>Word index of value within I/O module.</w:t>
            </w:r>
          </w:p>
        </w:tc>
      </w:tr>
      <w:tr w:rsidR="00C82128">
        <w:tc>
          <w:tcPr>
            <w:tcW w:w="1951" w:type="dxa"/>
            <w:shd w:val="pct10" w:color="auto" w:fill="auto"/>
          </w:tcPr>
          <w:p w:rsidR="00C82128" w:rsidRDefault="00C82128">
            <w:pPr>
              <w:rPr>
                <w:rFonts w:ascii="Arial" w:hAnsi="Arial"/>
              </w:rPr>
            </w:pPr>
            <w:r>
              <w:rPr>
                <w:rFonts w:ascii="Arial" w:hAnsi="Arial"/>
              </w:rPr>
              <w:t>Bit Number</w:t>
            </w:r>
          </w:p>
        </w:tc>
        <w:tc>
          <w:tcPr>
            <w:tcW w:w="7088" w:type="dxa"/>
            <w:shd w:val="pct10" w:color="auto" w:fill="auto"/>
          </w:tcPr>
          <w:p w:rsidR="00C82128" w:rsidRDefault="00C82128">
            <w:pPr>
              <w:rPr>
                <w:rFonts w:ascii="Arial" w:hAnsi="Arial"/>
              </w:rPr>
            </w:pPr>
            <w:r>
              <w:rPr>
                <w:rFonts w:ascii="Arial" w:hAnsi="Arial"/>
              </w:rPr>
              <w:t>Bit index of value within I/O module or element.</w:t>
            </w:r>
          </w:p>
        </w:tc>
      </w:tr>
      <w:tr w:rsidR="00C82128">
        <w:tc>
          <w:tcPr>
            <w:tcW w:w="1951" w:type="dxa"/>
            <w:shd w:val="pct10" w:color="auto" w:fill="auto"/>
          </w:tcPr>
          <w:p w:rsidR="00C82128" w:rsidRDefault="00C82128">
            <w:pPr>
              <w:rPr>
                <w:rFonts w:ascii="Arial" w:hAnsi="Arial"/>
              </w:rPr>
            </w:pPr>
            <w:r>
              <w:rPr>
                <w:rFonts w:ascii="Arial" w:hAnsi="Arial"/>
              </w:rPr>
              <w:t>Mnemonic</w:t>
            </w:r>
          </w:p>
        </w:tc>
        <w:tc>
          <w:tcPr>
            <w:tcW w:w="7088" w:type="dxa"/>
            <w:shd w:val="pct10" w:color="auto" w:fill="auto"/>
          </w:tcPr>
          <w:p w:rsidR="00C82128" w:rsidRDefault="00C82128">
            <w:pPr>
              <w:rPr>
                <w:rFonts w:ascii="Arial" w:hAnsi="Arial"/>
              </w:rPr>
            </w:pPr>
            <w:r>
              <w:rPr>
                <w:rFonts w:ascii="Arial" w:hAnsi="Arial"/>
              </w:rPr>
              <w:t>Field within element structure.</w:t>
            </w:r>
          </w:p>
        </w:tc>
      </w:tr>
      <w:tr w:rsidR="00C82128">
        <w:tc>
          <w:tcPr>
            <w:tcW w:w="1951" w:type="dxa"/>
            <w:shd w:val="pct10" w:color="auto" w:fill="auto"/>
          </w:tcPr>
          <w:p w:rsidR="00C82128" w:rsidRDefault="00C82128">
            <w:pPr>
              <w:rPr>
                <w:rFonts w:ascii="Arial" w:hAnsi="Arial"/>
              </w:rPr>
            </w:pPr>
            <w:r>
              <w:rPr>
                <w:rFonts w:ascii="Arial" w:hAnsi="Arial"/>
              </w:rPr>
              <w:t>Address</w:t>
            </w:r>
          </w:p>
        </w:tc>
        <w:tc>
          <w:tcPr>
            <w:tcW w:w="7088" w:type="dxa"/>
            <w:shd w:val="pct10" w:color="auto" w:fill="auto"/>
          </w:tcPr>
          <w:p w:rsidR="00C82128" w:rsidRDefault="00C82128">
            <w:pPr>
              <w:rPr>
                <w:rFonts w:ascii="Arial" w:hAnsi="Arial"/>
              </w:rPr>
            </w:pPr>
            <w:r>
              <w:rPr>
                <w:rFonts w:ascii="Arial" w:hAnsi="Arial"/>
              </w:rPr>
              <w:t>Address (in standard AB notation) of Data Item within SLC500.</w:t>
            </w:r>
          </w:p>
        </w:tc>
      </w:tr>
    </w:tbl>
    <w:p w:rsidR="00C82128" w:rsidRDefault="00C82128">
      <w:pPr>
        <w:pStyle w:val="Heading3"/>
        <w:rPr>
          <w:rFonts w:ascii="Arial" w:hAnsi="Arial"/>
        </w:rPr>
      </w:pPr>
      <w:bookmarkStart w:id="4" w:name="_Toc443378752"/>
      <w:r>
        <w:rPr>
          <w:rFonts w:ascii="Arial" w:hAnsi="Arial"/>
        </w:rPr>
        <w:t>Station Number</w:t>
      </w:r>
      <w:bookmarkEnd w:id="4"/>
    </w:p>
    <w:p w:rsidR="00C82128" w:rsidRDefault="00C82128">
      <w:pPr>
        <w:rPr>
          <w:rFonts w:ascii="Arial" w:hAnsi="Arial"/>
        </w:rPr>
      </w:pPr>
      <w:r>
        <w:rPr>
          <w:rFonts w:ascii="Arial" w:hAnsi="Arial"/>
        </w:rPr>
        <w:t>This refers to the address of the station you are talking to.</w:t>
      </w:r>
    </w:p>
    <w:p w:rsidR="00C82128" w:rsidRDefault="00C82128">
      <w:pPr>
        <w:rPr>
          <w:rFonts w:ascii="Arial" w:hAnsi="Arial"/>
        </w:rPr>
      </w:pPr>
      <w:r>
        <w:rPr>
          <w:rFonts w:ascii="Arial" w:hAnsi="Arial"/>
          <w:b/>
          <w:i/>
        </w:rPr>
        <w:t>Example :</w:t>
      </w:r>
      <w:r>
        <w:rPr>
          <w:rFonts w:ascii="Arial" w:hAnsi="Arial"/>
        </w:rPr>
        <w:t xml:space="preserve"> Your network might look like follows:</w:t>
      </w:r>
    </w:p>
    <w:p w:rsidR="00C82128" w:rsidRDefault="00C82128">
      <w:r w:rsidRPr="00C75A74">
        <w:rPr>
          <w:rFonts w:ascii="Arial" w:hAnsi="Arial"/>
        </w:rPr>
        <w:object w:dxaOrig="8789"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29.75pt" o:ole="" fillcolor="window">
            <v:imagedata r:id="rId13" o:title=""/>
          </v:shape>
          <o:OLEObject Type="Embed" ProgID="Word.Picture.8" ShapeID="_x0000_i1025" DrawAspect="Content" ObjectID="_1708150767" r:id="rId14"/>
        </w:object>
      </w:r>
    </w:p>
    <w:p w:rsidR="00C82128" w:rsidRDefault="00C82128">
      <w:pPr>
        <w:pStyle w:val="Heading3"/>
        <w:rPr>
          <w:rFonts w:ascii="Arial" w:hAnsi="Arial"/>
        </w:rPr>
      </w:pPr>
      <w:bookmarkStart w:id="5" w:name="_Toc443378753"/>
      <w:r>
        <w:rPr>
          <w:rFonts w:ascii="Arial" w:hAnsi="Arial"/>
        </w:rPr>
        <w:t>File Type</w:t>
      </w:r>
      <w:bookmarkEnd w:id="5"/>
    </w:p>
    <w:p w:rsidR="00C82128" w:rsidRDefault="00C82128">
      <w:pPr>
        <w:rPr>
          <w:rFonts w:ascii="Arial" w:hAnsi="Arial"/>
        </w:rPr>
      </w:pPr>
      <w:r>
        <w:rPr>
          <w:rFonts w:ascii="Arial" w:hAnsi="Arial"/>
        </w:rPr>
        <w:t>The possibile SLC500 file types are as follows :</w:t>
      </w:r>
    </w:p>
    <w:p w:rsidR="00C82128" w:rsidRDefault="00C82128">
      <w:pPr>
        <w:ind w:left="720"/>
        <w:rPr>
          <w:rFonts w:ascii="Arial" w:hAnsi="Arial"/>
        </w:rPr>
      </w:pPr>
      <w:r>
        <w:rPr>
          <w:rFonts w:ascii="Arial" w:hAnsi="Arial"/>
        </w:rPr>
        <w:t>Output</w:t>
      </w:r>
    </w:p>
    <w:p w:rsidR="00C82128" w:rsidRDefault="00C82128">
      <w:pPr>
        <w:ind w:left="720"/>
        <w:rPr>
          <w:rFonts w:ascii="Arial" w:hAnsi="Arial"/>
        </w:rPr>
      </w:pPr>
      <w:r>
        <w:rPr>
          <w:rFonts w:ascii="Arial" w:hAnsi="Arial"/>
        </w:rPr>
        <w:t>Input</w:t>
      </w:r>
    </w:p>
    <w:p w:rsidR="00C82128" w:rsidRDefault="00C82128">
      <w:pPr>
        <w:ind w:left="720"/>
        <w:rPr>
          <w:rFonts w:ascii="Arial" w:hAnsi="Arial"/>
        </w:rPr>
      </w:pPr>
      <w:r>
        <w:rPr>
          <w:rFonts w:ascii="Arial" w:hAnsi="Arial"/>
        </w:rPr>
        <w:t>Status</w:t>
      </w:r>
    </w:p>
    <w:p w:rsidR="00C82128" w:rsidRDefault="00C82128">
      <w:pPr>
        <w:ind w:left="720"/>
        <w:rPr>
          <w:rFonts w:ascii="Arial" w:hAnsi="Arial"/>
        </w:rPr>
      </w:pPr>
      <w:r>
        <w:rPr>
          <w:rFonts w:ascii="Arial" w:hAnsi="Arial"/>
        </w:rPr>
        <w:t>Binary</w:t>
      </w:r>
    </w:p>
    <w:p w:rsidR="00C82128" w:rsidRDefault="00C82128">
      <w:pPr>
        <w:ind w:left="720"/>
        <w:rPr>
          <w:rFonts w:ascii="Arial" w:hAnsi="Arial"/>
        </w:rPr>
      </w:pPr>
      <w:r>
        <w:rPr>
          <w:rFonts w:ascii="Arial" w:hAnsi="Arial"/>
        </w:rPr>
        <w:t>Timer</w:t>
      </w:r>
    </w:p>
    <w:p w:rsidR="00C82128" w:rsidRDefault="00C82128">
      <w:pPr>
        <w:ind w:left="720"/>
        <w:rPr>
          <w:rFonts w:ascii="Arial" w:hAnsi="Arial"/>
        </w:rPr>
      </w:pPr>
      <w:r>
        <w:rPr>
          <w:rFonts w:ascii="Arial" w:hAnsi="Arial"/>
        </w:rPr>
        <w:t>Counter</w:t>
      </w:r>
    </w:p>
    <w:p w:rsidR="00C82128" w:rsidRDefault="00C82128">
      <w:pPr>
        <w:ind w:left="720"/>
        <w:rPr>
          <w:rFonts w:ascii="Arial" w:hAnsi="Arial"/>
        </w:rPr>
      </w:pPr>
      <w:r>
        <w:rPr>
          <w:rFonts w:ascii="Arial" w:hAnsi="Arial"/>
        </w:rPr>
        <w:t>Control</w:t>
      </w:r>
    </w:p>
    <w:p w:rsidR="00C82128" w:rsidRDefault="00C82128">
      <w:pPr>
        <w:ind w:left="720"/>
        <w:rPr>
          <w:rFonts w:ascii="Arial" w:hAnsi="Arial"/>
        </w:rPr>
      </w:pPr>
      <w:r>
        <w:rPr>
          <w:rFonts w:ascii="Arial" w:hAnsi="Arial"/>
        </w:rPr>
        <w:t>Integer</w:t>
      </w:r>
    </w:p>
    <w:p w:rsidR="00C82128" w:rsidRDefault="00C82128">
      <w:pPr>
        <w:ind w:left="720"/>
        <w:rPr>
          <w:rFonts w:ascii="Arial" w:hAnsi="Arial"/>
        </w:rPr>
      </w:pPr>
      <w:r>
        <w:rPr>
          <w:rFonts w:ascii="Arial" w:hAnsi="Arial"/>
        </w:rPr>
        <w:t>Float</w:t>
      </w:r>
    </w:p>
    <w:p w:rsidR="00C82128" w:rsidRDefault="00C82128">
      <w:pPr>
        <w:ind w:left="720"/>
        <w:rPr>
          <w:rFonts w:ascii="Arial" w:hAnsi="Arial"/>
        </w:rPr>
      </w:pPr>
      <w:r>
        <w:rPr>
          <w:rFonts w:ascii="Arial" w:hAnsi="Arial"/>
        </w:rPr>
        <w:t>Word</w:t>
      </w:r>
    </w:p>
    <w:p w:rsidR="00C82128" w:rsidRDefault="00C82128">
      <w:pPr>
        <w:rPr>
          <w:rFonts w:ascii="Arial" w:hAnsi="Arial"/>
        </w:rPr>
      </w:pPr>
      <w:r>
        <w:rPr>
          <w:rFonts w:ascii="Arial" w:hAnsi="Arial"/>
        </w:rPr>
        <w:lastRenderedPageBreak/>
        <w:t>Different fields are displayed on the dialog depending on which file type you choose. Also, for the first 3 file types (Output, Input and Status), different fields will be displayed depending on whether the channel being configured is an analog or digital channel. For extra details on configuration of the various file types select the approriate file type above.</w:t>
      </w:r>
    </w:p>
    <w:p w:rsidR="00C82128" w:rsidRDefault="00C82128">
      <w:pPr>
        <w:pStyle w:val="Heading3"/>
        <w:rPr>
          <w:rFonts w:ascii="Arial" w:hAnsi="Arial"/>
        </w:rPr>
      </w:pPr>
      <w:bookmarkStart w:id="6" w:name="_Toc443378754"/>
      <w:r>
        <w:rPr>
          <w:rFonts w:ascii="Arial" w:hAnsi="Arial"/>
        </w:rPr>
        <w:t>Address</w:t>
      </w:r>
      <w:bookmarkEnd w:id="6"/>
    </w:p>
    <w:p w:rsidR="00C82128" w:rsidRDefault="00C82128">
      <w:pPr>
        <w:rPr>
          <w:rFonts w:ascii="Arial" w:hAnsi="Arial"/>
        </w:rPr>
      </w:pPr>
      <w:r>
        <w:rPr>
          <w:rFonts w:ascii="Arial" w:hAnsi="Arial"/>
        </w:rPr>
        <w:t>This displays the data item’s address in standard Allen Bradley format, to which the channel is mapped.</w:t>
      </w:r>
    </w:p>
    <w:p w:rsidR="00C82128" w:rsidRDefault="00C82128">
      <w:pPr>
        <w:rPr>
          <w:rFonts w:ascii="Arial" w:hAnsi="Arial"/>
        </w:rPr>
      </w:pPr>
      <w:r>
        <w:rPr>
          <w:rFonts w:ascii="Arial" w:hAnsi="Arial"/>
          <w:b/>
        </w:rPr>
        <w:t xml:space="preserve">Examples: </w:t>
      </w:r>
      <w:r>
        <w:rPr>
          <w:rFonts w:ascii="Arial" w:hAnsi="Arial"/>
        </w:rPr>
        <w:t>The formats for each type of file will look as follows :</w:t>
      </w:r>
    </w:p>
    <w:tbl>
      <w:tblPr>
        <w:tblW w:w="0" w:type="auto"/>
        <w:tblInd w:w="817" w:type="dxa"/>
        <w:tblLayout w:type="fixed"/>
        <w:tblLook w:val="0000" w:firstRow="0" w:lastRow="0" w:firstColumn="0" w:lastColumn="0" w:noHBand="0" w:noVBand="0"/>
      </w:tblPr>
      <w:tblGrid>
        <w:gridCol w:w="2977"/>
        <w:gridCol w:w="3544"/>
      </w:tblGrid>
      <w:tr w:rsidR="00C82128">
        <w:tc>
          <w:tcPr>
            <w:tcW w:w="2977" w:type="dxa"/>
          </w:tcPr>
          <w:p w:rsidR="00C82128" w:rsidRDefault="00C82128">
            <w:pPr>
              <w:rPr>
                <w:rFonts w:ascii="Arial" w:hAnsi="Arial"/>
              </w:rPr>
            </w:pPr>
            <w:r>
              <w:rPr>
                <w:rFonts w:ascii="Arial" w:hAnsi="Arial"/>
              </w:rPr>
              <w:t>Outputs</w:t>
            </w:r>
          </w:p>
        </w:tc>
        <w:tc>
          <w:tcPr>
            <w:tcW w:w="3544" w:type="dxa"/>
          </w:tcPr>
          <w:p w:rsidR="00C82128" w:rsidRDefault="00C82128">
            <w:pPr>
              <w:rPr>
                <w:rFonts w:ascii="Arial" w:hAnsi="Arial"/>
              </w:rPr>
            </w:pPr>
            <w:r>
              <w:rPr>
                <w:rFonts w:ascii="Arial" w:hAnsi="Arial"/>
              </w:rPr>
              <w:t>$O0:0</w:t>
            </w:r>
          </w:p>
        </w:tc>
      </w:tr>
      <w:tr w:rsidR="00C82128">
        <w:tc>
          <w:tcPr>
            <w:tcW w:w="2977" w:type="dxa"/>
          </w:tcPr>
          <w:p w:rsidR="00C82128" w:rsidRDefault="00C82128">
            <w:pPr>
              <w:rPr>
                <w:rFonts w:ascii="Arial" w:hAnsi="Arial"/>
              </w:rPr>
            </w:pPr>
            <w:r>
              <w:rPr>
                <w:rFonts w:ascii="Arial" w:hAnsi="Arial"/>
              </w:rPr>
              <w:t>Inputs</w:t>
            </w:r>
          </w:p>
        </w:tc>
        <w:tc>
          <w:tcPr>
            <w:tcW w:w="3544" w:type="dxa"/>
          </w:tcPr>
          <w:p w:rsidR="00C82128" w:rsidRDefault="00C82128">
            <w:pPr>
              <w:rPr>
                <w:rFonts w:ascii="Arial" w:hAnsi="Arial"/>
              </w:rPr>
            </w:pPr>
            <w:r>
              <w:rPr>
                <w:rFonts w:ascii="Arial" w:hAnsi="Arial"/>
              </w:rPr>
              <w:t>$I1:0</w:t>
            </w:r>
          </w:p>
        </w:tc>
      </w:tr>
      <w:tr w:rsidR="00C82128">
        <w:tc>
          <w:tcPr>
            <w:tcW w:w="2977" w:type="dxa"/>
          </w:tcPr>
          <w:p w:rsidR="00C82128" w:rsidRDefault="00C82128">
            <w:pPr>
              <w:rPr>
                <w:rFonts w:ascii="Arial" w:hAnsi="Arial"/>
              </w:rPr>
            </w:pPr>
            <w:r>
              <w:rPr>
                <w:rFonts w:ascii="Arial" w:hAnsi="Arial"/>
              </w:rPr>
              <w:t>Status</w:t>
            </w:r>
          </w:p>
        </w:tc>
        <w:tc>
          <w:tcPr>
            <w:tcW w:w="3544" w:type="dxa"/>
          </w:tcPr>
          <w:p w:rsidR="00C82128" w:rsidRDefault="00C82128">
            <w:pPr>
              <w:rPr>
                <w:rFonts w:ascii="Arial" w:hAnsi="Arial"/>
              </w:rPr>
            </w:pPr>
            <w:r>
              <w:rPr>
                <w:rFonts w:ascii="Arial" w:hAnsi="Arial"/>
              </w:rPr>
              <w:t>$S2:0</w:t>
            </w:r>
          </w:p>
        </w:tc>
      </w:tr>
      <w:tr w:rsidR="00C82128">
        <w:tc>
          <w:tcPr>
            <w:tcW w:w="2977" w:type="dxa"/>
          </w:tcPr>
          <w:p w:rsidR="00C82128" w:rsidRDefault="00C82128">
            <w:pPr>
              <w:rPr>
                <w:rFonts w:ascii="Arial" w:hAnsi="Arial"/>
              </w:rPr>
            </w:pPr>
            <w:r>
              <w:rPr>
                <w:rFonts w:ascii="Arial" w:hAnsi="Arial"/>
              </w:rPr>
              <w:t>Binary</w:t>
            </w:r>
          </w:p>
        </w:tc>
        <w:tc>
          <w:tcPr>
            <w:tcW w:w="3544" w:type="dxa"/>
          </w:tcPr>
          <w:p w:rsidR="00C82128" w:rsidRDefault="00C82128">
            <w:pPr>
              <w:rPr>
                <w:rFonts w:ascii="Arial" w:hAnsi="Arial"/>
              </w:rPr>
            </w:pPr>
            <w:r>
              <w:rPr>
                <w:rFonts w:ascii="Arial" w:hAnsi="Arial"/>
              </w:rPr>
              <w:t>$B3:0/0</w:t>
            </w:r>
          </w:p>
        </w:tc>
      </w:tr>
      <w:tr w:rsidR="00C82128">
        <w:tc>
          <w:tcPr>
            <w:tcW w:w="2977" w:type="dxa"/>
          </w:tcPr>
          <w:p w:rsidR="00C82128" w:rsidRDefault="00C82128">
            <w:pPr>
              <w:rPr>
                <w:rFonts w:ascii="Arial" w:hAnsi="Arial"/>
              </w:rPr>
            </w:pPr>
            <w:r>
              <w:rPr>
                <w:rFonts w:ascii="Arial" w:hAnsi="Arial"/>
              </w:rPr>
              <w:t>Timer</w:t>
            </w:r>
          </w:p>
        </w:tc>
        <w:tc>
          <w:tcPr>
            <w:tcW w:w="3544" w:type="dxa"/>
          </w:tcPr>
          <w:p w:rsidR="00C82128" w:rsidRDefault="00C82128">
            <w:pPr>
              <w:rPr>
                <w:rFonts w:ascii="Arial" w:hAnsi="Arial"/>
              </w:rPr>
            </w:pPr>
            <w:r>
              <w:rPr>
                <w:rFonts w:ascii="Arial" w:hAnsi="Arial"/>
              </w:rPr>
              <w:t>$T4:0.ACC</w:t>
            </w:r>
          </w:p>
        </w:tc>
      </w:tr>
      <w:tr w:rsidR="00C82128">
        <w:tc>
          <w:tcPr>
            <w:tcW w:w="2977" w:type="dxa"/>
          </w:tcPr>
          <w:p w:rsidR="00C82128" w:rsidRDefault="00C82128">
            <w:pPr>
              <w:rPr>
                <w:rFonts w:ascii="Arial" w:hAnsi="Arial"/>
              </w:rPr>
            </w:pPr>
            <w:r>
              <w:rPr>
                <w:rFonts w:ascii="Arial" w:hAnsi="Arial"/>
              </w:rPr>
              <w:t>Counter</w:t>
            </w:r>
          </w:p>
        </w:tc>
        <w:tc>
          <w:tcPr>
            <w:tcW w:w="3544" w:type="dxa"/>
          </w:tcPr>
          <w:p w:rsidR="00C82128" w:rsidRDefault="00C82128">
            <w:pPr>
              <w:rPr>
                <w:rFonts w:ascii="Arial" w:hAnsi="Arial"/>
              </w:rPr>
            </w:pPr>
            <w:r>
              <w:rPr>
                <w:rFonts w:ascii="Arial" w:hAnsi="Arial"/>
              </w:rPr>
              <w:t>$C5:0.PRE</w:t>
            </w:r>
          </w:p>
        </w:tc>
      </w:tr>
      <w:tr w:rsidR="00C82128">
        <w:tc>
          <w:tcPr>
            <w:tcW w:w="2977" w:type="dxa"/>
          </w:tcPr>
          <w:p w:rsidR="00C82128" w:rsidRDefault="00C82128">
            <w:pPr>
              <w:rPr>
                <w:rFonts w:ascii="Arial" w:hAnsi="Arial"/>
              </w:rPr>
            </w:pPr>
            <w:r>
              <w:rPr>
                <w:rFonts w:ascii="Arial" w:hAnsi="Arial"/>
              </w:rPr>
              <w:t>Control</w:t>
            </w:r>
          </w:p>
        </w:tc>
        <w:tc>
          <w:tcPr>
            <w:tcW w:w="3544" w:type="dxa"/>
          </w:tcPr>
          <w:p w:rsidR="00C82128" w:rsidRDefault="00C82128">
            <w:pPr>
              <w:rPr>
                <w:rFonts w:ascii="Arial" w:hAnsi="Arial"/>
              </w:rPr>
            </w:pPr>
            <w:r>
              <w:rPr>
                <w:rFonts w:ascii="Arial" w:hAnsi="Arial"/>
              </w:rPr>
              <w:t>$R6:0.POS</w:t>
            </w:r>
          </w:p>
        </w:tc>
      </w:tr>
      <w:tr w:rsidR="00C82128">
        <w:tc>
          <w:tcPr>
            <w:tcW w:w="2977" w:type="dxa"/>
          </w:tcPr>
          <w:p w:rsidR="00C82128" w:rsidRDefault="00C82128">
            <w:pPr>
              <w:rPr>
                <w:rFonts w:ascii="Arial" w:hAnsi="Arial"/>
              </w:rPr>
            </w:pPr>
            <w:r>
              <w:rPr>
                <w:rFonts w:ascii="Arial" w:hAnsi="Arial"/>
              </w:rPr>
              <w:t>Integer</w:t>
            </w:r>
          </w:p>
        </w:tc>
        <w:tc>
          <w:tcPr>
            <w:tcW w:w="3544" w:type="dxa"/>
          </w:tcPr>
          <w:p w:rsidR="00C82128" w:rsidRDefault="00C82128">
            <w:pPr>
              <w:rPr>
                <w:rFonts w:ascii="Arial" w:hAnsi="Arial"/>
              </w:rPr>
            </w:pPr>
            <w:r>
              <w:rPr>
                <w:rFonts w:ascii="Arial" w:hAnsi="Arial"/>
              </w:rPr>
              <w:t>$N7:0</w:t>
            </w:r>
          </w:p>
        </w:tc>
      </w:tr>
      <w:tr w:rsidR="00C82128">
        <w:tc>
          <w:tcPr>
            <w:tcW w:w="2977" w:type="dxa"/>
          </w:tcPr>
          <w:p w:rsidR="00C82128" w:rsidRDefault="00C82128">
            <w:pPr>
              <w:rPr>
                <w:rFonts w:ascii="Arial" w:hAnsi="Arial"/>
              </w:rPr>
            </w:pPr>
            <w:r>
              <w:rPr>
                <w:rFonts w:ascii="Arial" w:hAnsi="Arial"/>
              </w:rPr>
              <w:t>Float</w:t>
            </w:r>
          </w:p>
        </w:tc>
        <w:tc>
          <w:tcPr>
            <w:tcW w:w="3544" w:type="dxa"/>
          </w:tcPr>
          <w:p w:rsidR="00C82128" w:rsidRDefault="00C82128">
            <w:pPr>
              <w:rPr>
                <w:rFonts w:ascii="Arial" w:hAnsi="Arial"/>
              </w:rPr>
            </w:pPr>
            <w:r>
              <w:rPr>
                <w:rFonts w:ascii="Arial" w:hAnsi="Arial"/>
              </w:rPr>
              <w:t>$F8:0</w:t>
            </w:r>
          </w:p>
        </w:tc>
      </w:tr>
      <w:tr w:rsidR="00C82128">
        <w:tc>
          <w:tcPr>
            <w:tcW w:w="2977" w:type="dxa"/>
          </w:tcPr>
          <w:p w:rsidR="00C82128" w:rsidRDefault="00C82128">
            <w:pPr>
              <w:rPr>
                <w:rFonts w:ascii="Arial" w:hAnsi="Arial"/>
              </w:rPr>
            </w:pPr>
            <w:r>
              <w:rPr>
                <w:rFonts w:ascii="Arial" w:hAnsi="Arial"/>
              </w:rPr>
              <w:t>Word</w:t>
            </w:r>
          </w:p>
          <w:p w:rsidR="00C82128" w:rsidRDefault="00C82128">
            <w:pPr>
              <w:rPr>
                <w:rFonts w:ascii="Arial" w:hAnsi="Arial"/>
              </w:rPr>
            </w:pPr>
          </w:p>
        </w:tc>
        <w:tc>
          <w:tcPr>
            <w:tcW w:w="3544" w:type="dxa"/>
          </w:tcPr>
          <w:p w:rsidR="00C82128" w:rsidRDefault="00C82128">
            <w:pPr>
              <w:rPr>
                <w:rFonts w:ascii="Arial" w:hAnsi="Arial"/>
              </w:rPr>
            </w:pPr>
            <w:r>
              <w:rPr>
                <w:rFonts w:ascii="Arial" w:hAnsi="Arial"/>
              </w:rPr>
              <w:t>$W8:0</w:t>
            </w:r>
          </w:p>
        </w:tc>
      </w:tr>
    </w:tbl>
    <w:p w:rsidR="00C82128" w:rsidRDefault="00C82128">
      <w:pPr>
        <w:rPr>
          <w:rFonts w:ascii="Arial" w:hAnsi="Arial"/>
        </w:rPr>
      </w:pPr>
      <w:r>
        <w:rPr>
          <w:rFonts w:ascii="Arial" w:hAnsi="Arial"/>
        </w:rPr>
        <w:t>Different fields are displayed on the dialog depending on which file type you choose. Also, for the first 3 file types (Output, Input and Status), different fields will be displayed depending on whether the channel being configured is an analog or digital channel.</w:t>
      </w:r>
    </w:p>
    <w:p w:rsidR="00C82128" w:rsidRDefault="00C82128">
      <w:pPr>
        <w:rPr>
          <w:rFonts w:ascii="Arial" w:hAnsi="Arial"/>
        </w:rPr>
      </w:pPr>
    </w:p>
    <w:p w:rsidR="00C82128" w:rsidRDefault="00C82128">
      <w:pPr>
        <w:rPr>
          <w:rFonts w:ascii="Arial" w:hAnsi="Arial"/>
        </w:rPr>
      </w:pPr>
      <w:r>
        <w:rPr>
          <w:rFonts w:ascii="Arial" w:hAnsi="Arial"/>
        </w:rPr>
        <w:t>The configuration of the various file types is explained in more detail in the following pages.</w:t>
      </w:r>
    </w:p>
    <w:p w:rsidR="00C82128" w:rsidRDefault="00C82128">
      <w:pPr>
        <w:pStyle w:val="Heading2"/>
        <w:rPr>
          <w:rFonts w:ascii="Arial" w:hAnsi="Arial"/>
        </w:rPr>
      </w:pPr>
      <w:r>
        <w:rPr>
          <w:rFonts w:ascii="Arial" w:hAnsi="Arial"/>
        </w:rPr>
        <w:br w:type="page"/>
      </w:r>
      <w:bookmarkStart w:id="7" w:name="_Toc443378755"/>
      <w:r>
        <w:rPr>
          <w:rFonts w:ascii="Arial" w:hAnsi="Arial"/>
        </w:rPr>
        <w:lastRenderedPageBreak/>
        <w:t>File Types</w:t>
      </w:r>
      <w:bookmarkEnd w:id="7"/>
    </w:p>
    <w:p w:rsidR="00C82128" w:rsidRDefault="00C82128">
      <w:pPr>
        <w:pStyle w:val="Heading3"/>
        <w:rPr>
          <w:rFonts w:ascii="Arial" w:hAnsi="Arial"/>
        </w:rPr>
      </w:pPr>
      <w:bookmarkStart w:id="8" w:name="_Toc443378756"/>
      <w:r>
        <w:rPr>
          <w:rFonts w:ascii="Arial" w:hAnsi="Arial"/>
        </w:rPr>
        <w:t>Output File Type</w:t>
      </w:r>
      <w:bookmarkEnd w:id="8"/>
    </w:p>
    <w:p w:rsidR="00C82128" w:rsidRDefault="00C82128">
      <w:pPr>
        <w:rPr>
          <w:rFonts w:ascii="Arial" w:hAnsi="Arial"/>
        </w:rPr>
      </w:pPr>
      <w:r>
        <w:rPr>
          <w:rFonts w:ascii="Arial" w:hAnsi="Arial"/>
        </w:rPr>
        <w:t>If “Output” is chosen as the file type, one of the following dialogs will appear, depending on the type of channel which is being configured :</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5267325" cy="28479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67325" cy="2847975"/>
                    </a:xfrm>
                    <a:prstGeom prst="rect">
                      <a:avLst/>
                    </a:prstGeom>
                    <a:noFill/>
                    <a:ln w="9525">
                      <a:noFill/>
                      <a:miter lim="800000"/>
                      <a:headEnd/>
                      <a:tailEnd/>
                    </a:ln>
                  </pic:spPr>
                </pic:pic>
              </a:graphicData>
            </a:graphic>
          </wp:inline>
        </w:drawing>
      </w:r>
    </w:p>
    <w:p w:rsidR="00C82128" w:rsidRDefault="00C82128">
      <w:pPr>
        <w:pStyle w:val="Heading4"/>
        <w:rPr>
          <w:rFonts w:ascii="Arial" w:hAnsi="Arial"/>
        </w:rPr>
      </w:pPr>
      <w:r>
        <w:rPr>
          <w:rFonts w:ascii="Arial" w:hAnsi="Arial"/>
        </w:rPr>
        <w:t>Output Fields.</w:t>
      </w:r>
    </w:p>
    <w:p w:rsidR="00C82128" w:rsidRDefault="00C82128">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0</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Slot Number</w:t>
            </w:r>
          </w:p>
        </w:tc>
        <w:tc>
          <w:tcPr>
            <w:tcW w:w="1276" w:type="dxa"/>
            <w:shd w:val="pct10" w:color="auto" w:fill="auto"/>
          </w:tcPr>
          <w:p w:rsidR="00C82128" w:rsidRDefault="00C82128">
            <w:pPr>
              <w:jc w:val="left"/>
              <w:rPr>
                <w:rFonts w:ascii="Arial" w:hAnsi="Arial"/>
              </w:rPr>
            </w:pPr>
            <w:r>
              <w:rPr>
                <w:rFonts w:ascii="Arial" w:hAnsi="Arial"/>
              </w:rPr>
              <w:t>0 - 30</w:t>
            </w:r>
          </w:p>
        </w:tc>
        <w:tc>
          <w:tcPr>
            <w:tcW w:w="5812" w:type="dxa"/>
            <w:shd w:val="pct10" w:color="auto" w:fill="auto"/>
          </w:tcPr>
          <w:p w:rsidR="00C82128" w:rsidRDefault="00C82128">
            <w:pPr>
              <w:jc w:val="left"/>
              <w:rPr>
                <w:rFonts w:ascii="Arial" w:hAnsi="Arial"/>
              </w:rPr>
            </w:pPr>
            <w:r>
              <w:rPr>
                <w:rFonts w:ascii="Arial" w:hAnsi="Arial"/>
              </w:rPr>
              <w:t>Slot number within rack which the Output module resides.</w:t>
            </w:r>
          </w:p>
        </w:tc>
      </w:tr>
      <w:tr w:rsidR="00C82128">
        <w:tc>
          <w:tcPr>
            <w:tcW w:w="1951" w:type="dxa"/>
            <w:shd w:val="pct10" w:color="auto" w:fill="auto"/>
          </w:tcPr>
          <w:p w:rsidR="00C82128" w:rsidRDefault="00C82128">
            <w:pPr>
              <w:jc w:val="left"/>
              <w:rPr>
                <w:rFonts w:ascii="Arial" w:hAnsi="Arial"/>
              </w:rPr>
            </w:pPr>
            <w:r>
              <w:rPr>
                <w:rFonts w:ascii="Arial" w:hAnsi="Arial"/>
              </w:rPr>
              <w:t>Word Number</w:t>
            </w:r>
          </w:p>
        </w:tc>
        <w:tc>
          <w:tcPr>
            <w:tcW w:w="1276" w:type="dxa"/>
            <w:shd w:val="pct10" w:color="auto" w:fill="auto"/>
          </w:tcPr>
          <w:p w:rsidR="00C82128" w:rsidRDefault="00C82128">
            <w:pPr>
              <w:jc w:val="left"/>
              <w:rPr>
                <w:rFonts w:ascii="Arial" w:hAnsi="Arial"/>
              </w:rPr>
            </w:pPr>
            <w:r>
              <w:rPr>
                <w:rFonts w:ascii="Arial" w:hAnsi="Arial"/>
              </w:rPr>
              <w:sym w:font="Symbol" w:char="F0B3"/>
            </w:r>
            <w:r>
              <w:rPr>
                <w:rFonts w:ascii="Arial" w:hAnsi="Arial"/>
              </w:rPr>
              <w:t xml:space="preserve"> 0</w:t>
            </w:r>
          </w:p>
        </w:tc>
        <w:tc>
          <w:tcPr>
            <w:tcW w:w="5812" w:type="dxa"/>
            <w:shd w:val="pct10" w:color="auto" w:fill="auto"/>
          </w:tcPr>
          <w:p w:rsidR="00C82128" w:rsidRDefault="00C82128">
            <w:pPr>
              <w:jc w:val="left"/>
              <w:rPr>
                <w:rFonts w:ascii="Arial" w:hAnsi="Arial"/>
              </w:rPr>
            </w:pPr>
            <w:r>
              <w:rPr>
                <w:rFonts w:ascii="Arial" w:hAnsi="Arial"/>
              </w:rPr>
              <w:t>Word index of Output within module.</w:t>
            </w:r>
          </w:p>
        </w:tc>
      </w:tr>
      <w:tr w:rsidR="00C82128">
        <w:tc>
          <w:tcPr>
            <w:tcW w:w="1951" w:type="dxa"/>
            <w:shd w:val="pct10" w:color="auto" w:fill="auto"/>
          </w:tcPr>
          <w:p w:rsidR="00C82128" w:rsidRDefault="00C82128">
            <w:pPr>
              <w:jc w:val="left"/>
              <w:rPr>
                <w:rFonts w:ascii="Arial" w:hAnsi="Arial"/>
              </w:rPr>
            </w:pPr>
            <w:r>
              <w:rPr>
                <w:rFonts w:ascii="Arial" w:hAnsi="Arial"/>
              </w:rPr>
              <w:t>Bit Number</w:t>
            </w:r>
          </w:p>
        </w:tc>
        <w:tc>
          <w:tcPr>
            <w:tcW w:w="1276" w:type="dxa"/>
            <w:shd w:val="pct10" w:color="auto" w:fill="auto"/>
          </w:tcPr>
          <w:p w:rsidR="00C82128" w:rsidRDefault="00C82128">
            <w:pPr>
              <w:jc w:val="left"/>
              <w:rPr>
                <w:rFonts w:ascii="Arial" w:hAnsi="Arial"/>
              </w:rPr>
            </w:pPr>
            <w:r>
              <w:rPr>
                <w:rFonts w:ascii="Arial" w:hAnsi="Arial"/>
              </w:rPr>
              <w:sym w:font="Symbol" w:char="F0B3"/>
            </w:r>
            <w:r>
              <w:rPr>
                <w:rFonts w:ascii="Arial" w:hAnsi="Arial"/>
              </w:rPr>
              <w:t xml:space="preserve"> 0</w:t>
            </w:r>
          </w:p>
        </w:tc>
        <w:tc>
          <w:tcPr>
            <w:tcW w:w="5812" w:type="dxa"/>
            <w:shd w:val="pct10" w:color="auto" w:fill="auto"/>
          </w:tcPr>
          <w:p w:rsidR="00C82128" w:rsidRDefault="00C82128">
            <w:pPr>
              <w:jc w:val="left"/>
              <w:rPr>
                <w:rFonts w:ascii="Arial" w:hAnsi="Arial"/>
              </w:rPr>
            </w:pPr>
            <w:r>
              <w:rPr>
                <w:rFonts w:ascii="Arial" w:hAnsi="Arial"/>
              </w:rPr>
              <w:t>Bit index of Output within module.</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The Output file number must be 0.</w:t>
      </w:r>
    </w:p>
    <w:p w:rsidR="00C82128" w:rsidRDefault="00C82128">
      <w:pPr>
        <w:numPr>
          <w:ilvl w:val="0"/>
          <w:numId w:val="9"/>
        </w:numPr>
        <w:rPr>
          <w:rFonts w:ascii="Arial" w:hAnsi="Arial"/>
        </w:rPr>
      </w:pPr>
      <w:r>
        <w:rPr>
          <w:rFonts w:ascii="Arial" w:hAnsi="Arial"/>
        </w:rPr>
        <w:t>The slot number will depend on the size of the rack you are using. The value above is the maximum value the slot number can have.</w:t>
      </w:r>
    </w:p>
    <w:p w:rsidR="00C82128" w:rsidRDefault="00C82128">
      <w:pPr>
        <w:numPr>
          <w:ilvl w:val="0"/>
          <w:numId w:val="9"/>
        </w:numPr>
        <w:rPr>
          <w:rFonts w:ascii="Arial" w:hAnsi="Arial"/>
        </w:rPr>
      </w:pPr>
      <w:r>
        <w:rPr>
          <w:rFonts w:ascii="Arial" w:hAnsi="Arial"/>
        </w:rPr>
        <w:t>The word number and bit number is an index into the output in a particular slot. Analog outputs are dealt with in 16 bit words. Digital outputs are dealt with in bits.</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b w:val="0"/>
          <w:i/>
        </w:rPr>
        <w:br w:type="page"/>
      </w:r>
      <w:bookmarkStart w:id="9" w:name="_Toc443378757"/>
      <w:r>
        <w:rPr>
          <w:rFonts w:ascii="Arial" w:hAnsi="Arial"/>
        </w:rPr>
        <w:lastRenderedPageBreak/>
        <w:t>Input File Type</w:t>
      </w:r>
      <w:bookmarkEnd w:id="9"/>
    </w:p>
    <w:p w:rsidR="00C82128" w:rsidRDefault="00C82128">
      <w:pPr>
        <w:rPr>
          <w:rFonts w:ascii="Arial" w:hAnsi="Arial"/>
        </w:rPr>
      </w:pPr>
      <w:r>
        <w:rPr>
          <w:rFonts w:ascii="Arial" w:hAnsi="Arial"/>
        </w:rPr>
        <w:t>If “Input” is chosen as the file type, one of the following dialogs will appear, depending on the type of channel which is being configured :</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5267325" cy="28956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267325" cy="2895600"/>
                    </a:xfrm>
                    <a:prstGeom prst="rect">
                      <a:avLst/>
                    </a:prstGeom>
                    <a:noFill/>
                    <a:ln w="9525">
                      <a:noFill/>
                      <a:miter lim="800000"/>
                      <a:headEnd/>
                      <a:tailEnd/>
                    </a:ln>
                  </pic:spPr>
                </pic:pic>
              </a:graphicData>
            </a:graphic>
          </wp:inline>
        </w:drawing>
      </w:r>
    </w:p>
    <w:p w:rsidR="00C82128" w:rsidRDefault="00C82128">
      <w:pPr>
        <w:pStyle w:val="Heading4"/>
        <w:rPr>
          <w:rFonts w:ascii="Arial" w:hAnsi="Arial"/>
        </w:rPr>
      </w:pPr>
      <w:r>
        <w:rPr>
          <w:rFonts w:ascii="Arial" w:hAnsi="Arial"/>
        </w:rPr>
        <w:t>Input Fields.</w:t>
      </w:r>
    </w:p>
    <w:p w:rsidR="00C82128" w:rsidRDefault="00C82128">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1</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Slot Number</w:t>
            </w:r>
          </w:p>
        </w:tc>
        <w:tc>
          <w:tcPr>
            <w:tcW w:w="1276" w:type="dxa"/>
            <w:shd w:val="pct10" w:color="auto" w:fill="auto"/>
          </w:tcPr>
          <w:p w:rsidR="00C82128" w:rsidRDefault="00C82128">
            <w:pPr>
              <w:jc w:val="left"/>
              <w:rPr>
                <w:rFonts w:ascii="Arial" w:hAnsi="Arial"/>
              </w:rPr>
            </w:pPr>
            <w:r>
              <w:rPr>
                <w:rFonts w:ascii="Arial" w:hAnsi="Arial"/>
              </w:rPr>
              <w:t>0 - 30</w:t>
            </w:r>
          </w:p>
        </w:tc>
        <w:tc>
          <w:tcPr>
            <w:tcW w:w="5812" w:type="dxa"/>
            <w:shd w:val="pct10" w:color="auto" w:fill="auto"/>
          </w:tcPr>
          <w:p w:rsidR="00C82128" w:rsidRDefault="00C82128">
            <w:pPr>
              <w:jc w:val="left"/>
              <w:rPr>
                <w:rFonts w:ascii="Arial" w:hAnsi="Arial"/>
              </w:rPr>
            </w:pPr>
            <w:r>
              <w:rPr>
                <w:rFonts w:ascii="Arial" w:hAnsi="Arial"/>
              </w:rPr>
              <w:t>Slot index within rack which the Input module resides.</w:t>
            </w:r>
          </w:p>
        </w:tc>
      </w:tr>
      <w:tr w:rsidR="00C82128">
        <w:tc>
          <w:tcPr>
            <w:tcW w:w="1951" w:type="dxa"/>
            <w:shd w:val="pct10" w:color="auto" w:fill="auto"/>
          </w:tcPr>
          <w:p w:rsidR="00C82128" w:rsidRDefault="00C82128">
            <w:pPr>
              <w:jc w:val="left"/>
              <w:rPr>
                <w:rFonts w:ascii="Arial" w:hAnsi="Arial"/>
              </w:rPr>
            </w:pPr>
            <w:r>
              <w:rPr>
                <w:rFonts w:ascii="Arial" w:hAnsi="Arial"/>
              </w:rPr>
              <w:t>Word Number</w:t>
            </w:r>
          </w:p>
        </w:tc>
        <w:tc>
          <w:tcPr>
            <w:tcW w:w="1276" w:type="dxa"/>
            <w:shd w:val="pct10" w:color="auto" w:fill="auto"/>
          </w:tcPr>
          <w:p w:rsidR="00C82128" w:rsidRDefault="00C82128">
            <w:pPr>
              <w:jc w:val="left"/>
              <w:rPr>
                <w:rFonts w:ascii="Arial" w:hAnsi="Arial"/>
              </w:rPr>
            </w:pPr>
            <w:r>
              <w:rPr>
                <w:rFonts w:ascii="Arial" w:hAnsi="Arial"/>
              </w:rPr>
              <w:sym w:font="Symbol" w:char="F0B3"/>
            </w:r>
            <w:r>
              <w:rPr>
                <w:rFonts w:ascii="Arial" w:hAnsi="Arial"/>
              </w:rPr>
              <w:t xml:space="preserve"> 0</w:t>
            </w:r>
          </w:p>
        </w:tc>
        <w:tc>
          <w:tcPr>
            <w:tcW w:w="5812" w:type="dxa"/>
            <w:shd w:val="pct10" w:color="auto" w:fill="auto"/>
          </w:tcPr>
          <w:p w:rsidR="00C82128" w:rsidRDefault="00C82128">
            <w:pPr>
              <w:jc w:val="left"/>
              <w:rPr>
                <w:rFonts w:ascii="Arial" w:hAnsi="Arial"/>
              </w:rPr>
            </w:pPr>
            <w:r>
              <w:rPr>
                <w:rFonts w:ascii="Arial" w:hAnsi="Arial"/>
              </w:rPr>
              <w:t>Word index of Input within module.</w:t>
            </w:r>
          </w:p>
        </w:tc>
      </w:tr>
      <w:tr w:rsidR="00C82128">
        <w:tc>
          <w:tcPr>
            <w:tcW w:w="1951" w:type="dxa"/>
            <w:shd w:val="pct10" w:color="auto" w:fill="auto"/>
          </w:tcPr>
          <w:p w:rsidR="00C82128" w:rsidRDefault="00C82128">
            <w:pPr>
              <w:jc w:val="left"/>
              <w:rPr>
                <w:rFonts w:ascii="Arial" w:hAnsi="Arial"/>
              </w:rPr>
            </w:pPr>
            <w:r>
              <w:rPr>
                <w:rFonts w:ascii="Arial" w:hAnsi="Arial"/>
              </w:rPr>
              <w:t>Bit Number</w:t>
            </w:r>
          </w:p>
        </w:tc>
        <w:tc>
          <w:tcPr>
            <w:tcW w:w="1276" w:type="dxa"/>
            <w:shd w:val="pct10" w:color="auto" w:fill="auto"/>
          </w:tcPr>
          <w:p w:rsidR="00C82128" w:rsidRDefault="00C82128">
            <w:pPr>
              <w:jc w:val="left"/>
              <w:rPr>
                <w:rFonts w:ascii="Arial" w:hAnsi="Arial"/>
              </w:rPr>
            </w:pPr>
            <w:r>
              <w:rPr>
                <w:rFonts w:ascii="Arial" w:hAnsi="Arial"/>
              </w:rPr>
              <w:sym w:font="Symbol" w:char="F0B3"/>
            </w:r>
            <w:r>
              <w:rPr>
                <w:rFonts w:ascii="Arial" w:hAnsi="Arial"/>
              </w:rPr>
              <w:t xml:space="preserve"> 0</w:t>
            </w:r>
          </w:p>
        </w:tc>
        <w:tc>
          <w:tcPr>
            <w:tcW w:w="5812" w:type="dxa"/>
            <w:shd w:val="pct10" w:color="auto" w:fill="auto"/>
          </w:tcPr>
          <w:p w:rsidR="00C82128" w:rsidRDefault="00C82128">
            <w:pPr>
              <w:jc w:val="left"/>
              <w:rPr>
                <w:rFonts w:ascii="Arial" w:hAnsi="Arial"/>
              </w:rPr>
            </w:pPr>
            <w:r>
              <w:rPr>
                <w:rFonts w:ascii="Arial" w:hAnsi="Arial"/>
              </w:rPr>
              <w:t>Bit index of Input within module.</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The Input file number must be 1.</w:t>
      </w:r>
    </w:p>
    <w:p w:rsidR="00C82128" w:rsidRDefault="00C82128">
      <w:pPr>
        <w:numPr>
          <w:ilvl w:val="0"/>
          <w:numId w:val="9"/>
        </w:numPr>
        <w:rPr>
          <w:rFonts w:ascii="Arial" w:hAnsi="Arial"/>
        </w:rPr>
      </w:pPr>
      <w:r>
        <w:rPr>
          <w:rFonts w:ascii="Arial" w:hAnsi="Arial"/>
        </w:rPr>
        <w:t>The slot number will depend on the size of the rack you are using. The value above is the maximum value the slot number can have.</w:t>
      </w:r>
    </w:p>
    <w:p w:rsidR="00C82128" w:rsidRDefault="00C82128">
      <w:pPr>
        <w:numPr>
          <w:ilvl w:val="0"/>
          <w:numId w:val="9"/>
        </w:numPr>
        <w:rPr>
          <w:rFonts w:ascii="Arial" w:hAnsi="Arial"/>
        </w:rPr>
      </w:pPr>
      <w:r>
        <w:rPr>
          <w:rFonts w:ascii="Arial" w:hAnsi="Arial"/>
        </w:rPr>
        <w:t>The word number and bit number are indexes into the input in a particular slot. Analog inputs are dealt with in 16 bit words. Digital inputs are dealt with in bits.</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b w:val="0"/>
          <w:i/>
        </w:rPr>
        <w:br w:type="page"/>
      </w:r>
      <w:bookmarkStart w:id="10" w:name="_Toc443378758"/>
      <w:r>
        <w:rPr>
          <w:rFonts w:ascii="Arial" w:hAnsi="Arial"/>
        </w:rPr>
        <w:lastRenderedPageBreak/>
        <w:t>Status File Type</w:t>
      </w:r>
      <w:bookmarkEnd w:id="10"/>
    </w:p>
    <w:p w:rsidR="00C82128" w:rsidRDefault="00C82128">
      <w:pPr>
        <w:rPr>
          <w:rFonts w:ascii="Arial" w:hAnsi="Arial"/>
        </w:rPr>
      </w:pPr>
      <w:r>
        <w:rPr>
          <w:rFonts w:ascii="Arial" w:hAnsi="Arial"/>
        </w:rPr>
        <w:t>If “Status” is chosen as the file type, one of the following dialogs will appear, depending on the type of channel which is being configured :</w:t>
      </w:r>
    </w:p>
    <w:p w:rsidR="00C82128" w:rsidRDefault="00C82128">
      <w:pPr>
        <w:rPr>
          <w:rFonts w:ascii="Arial" w:hAnsi="Arial"/>
        </w:rPr>
      </w:pPr>
    </w:p>
    <w:p w:rsidR="00C82128" w:rsidRDefault="004C0ABF">
      <w:pPr>
        <w:rPr>
          <w:rFonts w:ascii="Arial" w:hAnsi="Arial"/>
          <w:b/>
          <w:i/>
        </w:rPr>
      </w:pPr>
      <w:r>
        <w:rPr>
          <w:rFonts w:ascii="Arial" w:hAnsi="Arial"/>
          <w:b/>
          <w:i/>
          <w:noProof/>
          <w:lang w:eastAsia="en-GB"/>
        </w:rPr>
        <w:drawing>
          <wp:inline distT="0" distB="0" distL="0" distR="0">
            <wp:extent cx="5267325" cy="27622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267325" cy="2762250"/>
                    </a:xfrm>
                    <a:prstGeom prst="rect">
                      <a:avLst/>
                    </a:prstGeom>
                    <a:noFill/>
                    <a:ln w="9525">
                      <a:noFill/>
                      <a:miter lim="800000"/>
                      <a:headEnd/>
                      <a:tailEnd/>
                    </a:ln>
                  </pic:spPr>
                </pic:pic>
              </a:graphicData>
            </a:graphic>
          </wp:inline>
        </w:drawing>
      </w:r>
    </w:p>
    <w:p w:rsidR="00C82128" w:rsidRDefault="00C82128">
      <w:pPr>
        <w:pStyle w:val="Heading4"/>
        <w:rPr>
          <w:rFonts w:ascii="Arial" w:hAnsi="Arial"/>
        </w:rPr>
      </w:pPr>
      <w:r>
        <w:rPr>
          <w:rFonts w:ascii="Arial" w:hAnsi="Arial"/>
        </w:rPr>
        <w:t>Status Fields.</w:t>
      </w:r>
    </w:p>
    <w:p w:rsidR="00C82128" w:rsidRDefault="00C82128">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2</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5812" w:type="dxa"/>
            <w:shd w:val="pct10" w:color="auto" w:fill="auto"/>
          </w:tcPr>
          <w:p w:rsidR="00C82128" w:rsidRDefault="00C82128">
            <w:pPr>
              <w:jc w:val="left"/>
              <w:rPr>
                <w:rFonts w:ascii="Arial" w:hAnsi="Arial"/>
              </w:rPr>
            </w:pPr>
            <w:r>
              <w:rPr>
                <w:rFonts w:ascii="Arial" w:hAnsi="Arial"/>
              </w:rPr>
              <w:t>Element index into file. A status element is a 16 bit word.</w:t>
            </w:r>
          </w:p>
        </w:tc>
      </w:tr>
      <w:tr w:rsidR="00C82128">
        <w:tc>
          <w:tcPr>
            <w:tcW w:w="1951" w:type="dxa"/>
            <w:shd w:val="pct10" w:color="auto" w:fill="auto"/>
          </w:tcPr>
          <w:p w:rsidR="00C82128" w:rsidRDefault="00C82128">
            <w:pPr>
              <w:jc w:val="left"/>
              <w:rPr>
                <w:rFonts w:ascii="Arial" w:hAnsi="Arial"/>
              </w:rPr>
            </w:pPr>
            <w:r>
              <w:rPr>
                <w:rFonts w:ascii="Arial" w:hAnsi="Arial"/>
              </w:rPr>
              <w:t>Bit Number</w:t>
            </w:r>
          </w:p>
        </w:tc>
        <w:tc>
          <w:tcPr>
            <w:tcW w:w="1276" w:type="dxa"/>
            <w:shd w:val="pct10" w:color="auto" w:fill="auto"/>
          </w:tcPr>
          <w:p w:rsidR="00C82128" w:rsidRDefault="00C82128">
            <w:pPr>
              <w:jc w:val="left"/>
              <w:rPr>
                <w:rFonts w:ascii="Arial" w:hAnsi="Arial"/>
              </w:rPr>
            </w:pPr>
            <w:r>
              <w:rPr>
                <w:rFonts w:ascii="Arial" w:hAnsi="Arial"/>
              </w:rPr>
              <w:sym w:font="Symbol" w:char="F0B3"/>
            </w:r>
            <w:r>
              <w:rPr>
                <w:rFonts w:ascii="Arial" w:hAnsi="Arial"/>
              </w:rPr>
              <w:t xml:space="preserve"> 0</w:t>
            </w:r>
          </w:p>
        </w:tc>
        <w:tc>
          <w:tcPr>
            <w:tcW w:w="5812" w:type="dxa"/>
            <w:shd w:val="pct10" w:color="auto" w:fill="auto"/>
          </w:tcPr>
          <w:p w:rsidR="00C82128" w:rsidRDefault="00C82128">
            <w:pPr>
              <w:jc w:val="left"/>
              <w:rPr>
                <w:rFonts w:ascii="Arial" w:hAnsi="Arial"/>
              </w:rPr>
            </w:pPr>
            <w:r>
              <w:rPr>
                <w:rFonts w:ascii="Arial" w:hAnsi="Arial"/>
              </w:rPr>
              <w:t>Bit index within element.</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The Status file number must be 2.</w:t>
      </w:r>
    </w:p>
    <w:p w:rsidR="00C82128" w:rsidRDefault="00C82128">
      <w:pPr>
        <w:numPr>
          <w:ilvl w:val="0"/>
          <w:numId w:val="9"/>
        </w:numPr>
        <w:rPr>
          <w:rFonts w:ascii="Arial" w:hAnsi="Arial"/>
        </w:rPr>
      </w:pPr>
      <w:r>
        <w:rPr>
          <w:rFonts w:ascii="Arial" w:hAnsi="Arial"/>
        </w:rPr>
        <w:t>Analog channels are always mapped to 16 bit status words. Digital channels are always mapped to status bits.</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rPr>
        <w:br w:type="page"/>
      </w:r>
      <w:bookmarkStart w:id="11" w:name="_Toc443378759"/>
      <w:r>
        <w:rPr>
          <w:rFonts w:ascii="Arial" w:hAnsi="Arial"/>
        </w:rPr>
        <w:lastRenderedPageBreak/>
        <w:t>Binary File Type</w:t>
      </w:r>
      <w:bookmarkEnd w:id="11"/>
    </w:p>
    <w:p w:rsidR="00C82128" w:rsidRDefault="00C82128">
      <w:pPr>
        <w:rPr>
          <w:rFonts w:ascii="Arial" w:hAnsi="Arial"/>
        </w:rPr>
      </w:pPr>
      <w:r>
        <w:rPr>
          <w:rFonts w:ascii="Arial" w:hAnsi="Arial"/>
        </w:rPr>
        <w:t>If “Binary” is chosen as the file type the following dialog will appear :</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2886075" cy="29432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886075" cy="2943225"/>
                    </a:xfrm>
                    <a:prstGeom prst="rect">
                      <a:avLst/>
                    </a:prstGeom>
                    <a:noFill/>
                    <a:ln w="9525">
                      <a:noFill/>
                      <a:miter lim="800000"/>
                      <a:headEnd/>
                      <a:tailEnd/>
                    </a:ln>
                  </pic:spPr>
                </pic:pic>
              </a:graphicData>
            </a:graphic>
          </wp:inline>
        </w:drawing>
      </w:r>
    </w:p>
    <w:p w:rsidR="00C82128" w:rsidRDefault="00C82128">
      <w:pPr>
        <w:rPr>
          <w:rFonts w:ascii="Arial" w:hAnsi="Arial"/>
        </w:rPr>
      </w:pPr>
    </w:p>
    <w:p w:rsidR="00C82128" w:rsidRDefault="00C82128">
      <w:pPr>
        <w:pStyle w:val="Heading4"/>
        <w:rPr>
          <w:rFonts w:ascii="Arial" w:hAnsi="Arial"/>
        </w:rPr>
      </w:pPr>
      <w:r>
        <w:rPr>
          <w:rFonts w:ascii="Arial" w:hAnsi="Arial"/>
        </w:rPr>
        <w:t>Binary Fields.</w:t>
      </w:r>
    </w:p>
    <w:p w:rsidR="00C82128" w:rsidRDefault="00C82128">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3, 10 - 255</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5812" w:type="dxa"/>
            <w:shd w:val="pct10" w:color="auto" w:fill="auto"/>
          </w:tcPr>
          <w:p w:rsidR="00C82128" w:rsidRDefault="00C82128">
            <w:pPr>
              <w:jc w:val="left"/>
              <w:rPr>
                <w:rFonts w:ascii="Arial" w:hAnsi="Arial"/>
              </w:rPr>
            </w:pPr>
            <w:r>
              <w:rPr>
                <w:rFonts w:ascii="Arial" w:hAnsi="Arial"/>
              </w:rPr>
              <w:t>Element index into file. A binary element is a 16 bit word.</w:t>
            </w:r>
          </w:p>
        </w:tc>
      </w:tr>
      <w:tr w:rsidR="00C82128">
        <w:tc>
          <w:tcPr>
            <w:tcW w:w="1951" w:type="dxa"/>
            <w:shd w:val="pct10" w:color="auto" w:fill="auto"/>
          </w:tcPr>
          <w:p w:rsidR="00C82128" w:rsidRDefault="00C82128">
            <w:pPr>
              <w:jc w:val="left"/>
              <w:rPr>
                <w:rFonts w:ascii="Arial" w:hAnsi="Arial"/>
              </w:rPr>
            </w:pPr>
            <w:r>
              <w:rPr>
                <w:rFonts w:ascii="Arial" w:hAnsi="Arial"/>
              </w:rPr>
              <w:t>Bit Number</w:t>
            </w:r>
          </w:p>
        </w:tc>
        <w:tc>
          <w:tcPr>
            <w:tcW w:w="1276" w:type="dxa"/>
            <w:shd w:val="pct10" w:color="auto" w:fill="auto"/>
          </w:tcPr>
          <w:p w:rsidR="00C82128" w:rsidRDefault="00C82128">
            <w:pPr>
              <w:jc w:val="left"/>
              <w:rPr>
                <w:rFonts w:ascii="Arial" w:hAnsi="Arial"/>
              </w:rPr>
            </w:pPr>
            <w:r>
              <w:rPr>
                <w:rFonts w:ascii="Arial" w:hAnsi="Arial"/>
              </w:rPr>
              <w:sym w:font="Symbol" w:char="F0B3"/>
            </w:r>
            <w:r>
              <w:rPr>
                <w:rFonts w:ascii="Arial" w:hAnsi="Arial"/>
              </w:rPr>
              <w:t xml:space="preserve"> 0</w:t>
            </w:r>
          </w:p>
        </w:tc>
        <w:tc>
          <w:tcPr>
            <w:tcW w:w="5812" w:type="dxa"/>
            <w:shd w:val="pct10" w:color="auto" w:fill="auto"/>
          </w:tcPr>
          <w:p w:rsidR="00C82128" w:rsidRDefault="00C82128">
            <w:pPr>
              <w:jc w:val="left"/>
              <w:rPr>
                <w:rFonts w:ascii="Arial" w:hAnsi="Arial"/>
              </w:rPr>
            </w:pPr>
            <w:r>
              <w:rPr>
                <w:rFonts w:ascii="Arial" w:hAnsi="Arial"/>
              </w:rPr>
              <w:t>Bit index within element.</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Binary file numbers must be either 3, or reside in the user defined files numbered 10 to 255.</w:t>
      </w:r>
    </w:p>
    <w:p w:rsidR="00C82128" w:rsidRDefault="00C82128">
      <w:pPr>
        <w:numPr>
          <w:ilvl w:val="0"/>
          <w:numId w:val="9"/>
        </w:numPr>
        <w:rPr>
          <w:rFonts w:ascii="Arial" w:hAnsi="Arial"/>
        </w:rPr>
      </w:pPr>
      <w:r>
        <w:rPr>
          <w:rFonts w:ascii="Arial" w:hAnsi="Arial"/>
        </w:rPr>
        <w:t>Channels are always mapped to bits in a binary file, regardless of whether they are analog or digital channels.</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b w:val="0"/>
          <w:i/>
        </w:rPr>
        <w:br w:type="page"/>
      </w:r>
      <w:bookmarkStart w:id="12" w:name="_Toc443378760"/>
      <w:r>
        <w:rPr>
          <w:rFonts w:ascii="Arial" w:hAnsi="Arial"/>
        </w:rPr>
        <w:lastRenderedPageBreak/>
        <w:t>Timer File Type</w:t>
      </w:r>
      <w:bookmarkEnd w:id="12"/>
    </w:p>
    <w:p w:rsidR="00C82128" w:rsidRDefault="00C82128">
      <w:pPr>
        <w:rPr>
          <w:rFonts w:ascii="Arial" w:hAnsi="Arial"/>
        </w:rPr>
      </w:pPr>
      <w:r>
        <w:rPr>
          <w:rFonts w:ascii="Arial" w:hAnsi="Arial"/>
        </w:rPr>
        <w:t>If “Timer” is chosen as the file type, the following dialog will appear :</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2886075" cy="29432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886075" cy="2943225"/>
                    </a:xfrm>
                    <a:prstGeom prst="rect">
                      <a:avLst/>
                    </a:prstGeom>
                    <a:noFill/>
                    <a:ln w="9525">
                      <a:noFill/>
                      <a:miter lim="800000"/>
                      <a:headEnd/>
                      <a:tailEnd/>
                    </a:ln>
                  </pic:spPr>
                </pic:pic>
              </a:graphicData>
            </a:graphic>
          </wp:inline>
        </w:drawing>
      </w:r>
    </w:p>
    <w:p w:rsidR="00C82128" w:rsidRDefault="00C82128">
      <w:pPr>
        <w:rPr>
          <w:rFonts w:ascii="Arial" w:hAnsi="Arial"/>
        </w:rPr>
      </w:pPr>
    </w:p>
    <w:p w:rsidR="00C82128" w:rsidRDefault="00C82128">
      <w:pPr>
        <w:pStyle w:val="Heading4"/>
        <w:rPr>
          <w:rFonts w:ascii="Arial" w:hAnsi="Arial"/>
        </w:rPr>
      </w:pPr>
      <w:r>
        <w:rPr>
          <w:rFonts w:ascii="Arial" w:hAnsi="Arial"/>
        </w:rPr>
        <w:t>Timer Fields.</w:t>
      </w:r>
    </w:p>
    <w:p w:rsidR="00C82128" w:rsidRDefault="00C82128">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4, 10 - 255</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5812" w:type="dxa"/>
            <w:shd w:val="pct10" w:color="auto" w:fill="auto"/>
          </w:tcPr>
          <w:p w:rsidR="00C82128" w:rsidRDefault="00C82128">
            <w:pPr>
              <w:jc w:val="left"/>
              <w:rPr>
                <w:rFonts w:ascii="Arial" w:hAnsi="Arial"/>
              </w:rPr>
            </w:pPr>
            <w:r>
              <w:rPr>
                <w:rFonts w:ascii="Arial" w:hAnsi="Arial"/>
              </w:rPr>
              <w:t xml:space="preserve">Element index into file. A timer element is a 48 bit </w:t>
            </w:r>
            <w:r>
              <w:rPr>
                <w:rFonts w:ascii="Arial" w:hAnsi="Arial"/>
              </w:rPr>
              <w:br/>
              <w:t>structure.</w:t>
            </w:r>
          </w:p>
        </w:tc>
      </w:tr>
      <w:tr w:rsidR="00C82128">
        <w:tc>
          <w:tcPr>
            <w:tcW w:w="1951" w:type="dxa"/>
            <w:shd w:val="pct10" w:color="auto" w:fill="auto"/>
          </w:tcPr>
          <w:p w:rsidR="00C82128" w:rsidRDefault="00C82128">
            <w:pPr>
              <w:jc w:val="left"/>
              <w:rPr>
                <w:rFonts w:ascii="Arial" w:hAnsi="Arial"/>
              </w:rPr>
            </w:pPr>
            <w:r>
              <w:rPr>
                <w:rFonts w:ascii="Arial" w:hAnsi="Arial"/>
              </w:rPr>
              <w:t>Mnemonic</w:t>
            </w:r>
          </w:p>
        </w:tc>
        <w:tc>
          <w:tcPr>
            <w:tcW w:w="1276" w:type="dxa"/>
            <w:shd w:val="pct10" w:color="auto" w:fill="auto"/>
          </w:tcPr>
          <w:p w:rsidR="00C82128" w:rsidRDefault="00C82128">
            <w:pPr>
              <w:jc w:val="center"/>
              <w:rPr>
                <w:rFonts w:ascii="Arial" w:hAnsi="Arial"/>
              </w:rPr>
            </w:pPr>
          </w:p>
        </w:tc>
        <w:tc>
          <w:tcPr>
            <w:tcW w:w="5812" w:type="dxa"/>
            <w:shd w:val="pct10" w:color="auto" w:fill="auto"/>
          </w:tcPr>
          <w:p w:rsidR="00C82128" w:rsidRDefault="00C82128">
            <w:pPr>
              <w:jc w:val="left"/>
              <w:rPr>
                <w:rFonts w:ascii="Arial" w:hAnsi="Arial"/>
              </w:rPr>
            </w:pPr>
            <w:r>
              <w:rPr>
                <w:rFonts w:ascii="Arial" w:hAnsi="Arial"/>
              </w:rPr>
              <w:t>Field within timer element.</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EN</w:t>
            </w:r>
          </w:p>
        </w:tc>
        <w:tc>
          <w:tcPr>
            <w:tcW w:w="5812" w:type="dxa"/>
            <w:shd w:val="pct10" w:color="auto" w:fill="auto"/>
          </w:tcPr>
          <w:p w:rsidR="00C82128" w:rsidRDefault="00C82128">
            <w:pPr>
              <w:jc w:val="center"/>
              <w:rPr>
                <w:rFonts w:ascii="Arial" w:hAnsi="Arial"/>
              </w:rPr>
            </w:pPr>
            <w:r>
              <w:rPr>
                <w:rFonts w:ascii="Arial" w:hAnsi="Arial"/>
              </w:rPr>
              <w:t>Enabled</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TT</w:t>
            </w:r>
          </w:p>
        </w:tc>
        <w:tc>
          <w:tcPr>
            <w:tcW w:w="5812" w:type="dxa"/>
            <w:shd w:val="pct10" w:color="auto" w:fill="auto"/>
          </w:tcPr>
          <w:p w:rsidR="00C82128" w:rsidRDefault="00C82128">
            <w:pPr>
              <w:jc w:val="center"/>
              <w:rPr>
                <w:rFonts w:ascii="Arial" w:hAnsi="Arial"/>
              </w:rPr>
            </w:pPr>
            <w:r>
              <w:rPr>
                <w:rFonts w:ascii="Arial" w:hAnsi="Arial"/>
              </w:rPr>
              <w:t>Timer Timing</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DN</w:t>
            </w:r>
          </w:p>
        </w:tc>
        <w:tc>
          <w:tcPr>
            <w:tcW w:w="5812" w:type="dxa"/>
            <w:shd w:val="pct10" w:color="auto" w:fill="auto"/>
          </w:tcPr>
          <w:p w:rsidR="00C82128" w:rsidRDefault="00C82128">
            <w:pPr>
              <w:jc w:val="center"/>
              <w:rPr>
                <w:rFonts w:ascii="Arial" w:hAnsi="Arial"/>
              </w:rPr>
            </w:pPr>
            <w:r>
              <w:rPr>
                <w:rFonts w:ascii="Arial" w:hAnsi="Arial"/>
              </w:rPr>
              <w:t>Done</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PRE</w:t>
            </w:r>
          </w:p>
        </w:tc>
        <w:tc>
          <w:tcPr>
            <w:tcW w:w="5812" w:type="dxa"/>
            <w:shd w:val="pct10" w:color="auto" w:fill="auto"/>
          </w:tcPr>
          <w:p w:rsidR="00C82128" w:rsidRDefault="00C82128">
            <w:pPr>
              <w:jc w:val="center"/>
              <w:rPr>
                <w:rFonts w:ascii="Arial" w:hAnsi="Arial"/>
              </w:rPr>
            </w:pPr>
            <w:r>
              <w:rPr>
                <w:rFonts w:ascii="Arial" w:hAnsi="Arial"/>
              </w:rPr>
              <w:t>Preset</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ACC</w:t>
            </w:r>
          </w:p>
        </w:tc>
        <w:tc>
          <w:tcPr>
            <w:tcW w:w="5812" w:type="dxa"/>
            <w:shd w:val="pct10" w:color="auto" w:fill="auto"/>
          </w:tcPr>
          <w:p w:rsidR="00C82128" w:rsidRDefault="00C82128">
            <w:pPr>
              <w:jc w:val="center"/>
              <w:rPr>
                <w:rFonts w:ascii="Arial" w:hAnsi="Arial"/>
              </w:rPr>
            </w:pPr>
            <w:r>
              <w:rPr>
                <w:rFonts w:ascii="Arial" w:hAnsi="Arial"/>
              </w:rPr>
              <w:t>Accumulator</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Timer file numbers must be either 4, or reside in the user defined files numbered 10 to 255.</w:t>
      </w:r>
    </w:p>
    <w:p w:rsidR="00C82128" w:rsidRDefault="00C82128">
      <w:pPr>
        <w:numPr>
          <w:ilvl w:val="0"/>
          <w:numId w:val="9"/>
        </w:numPr>
        <w:rPr>
          <w:rFonts w:ascii="Arial" w:hAnsi="Arial"/>
        </w:rPr>
      </w:pPr>
      <w:r>
        <w:rPr>
          <w:rFonts w:ascii="Arial" w:hAnsi="Arial"/>
        </w:rPr>
        <w:t>Channels are always mapped to the selected timer mnemonic, regardless of whether they are analog or digital channels (and regardless of the mnemonics physical type).</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rPr>
        <w:br w:type="page"/>
      </w:r>
      <w:bookmarkStart w:id="13" w:name="_Toc443378761"/>
      <w:r>
        <w:rPr>
          <w:rFonts w:ascii="Arial" w:hAnsi="Arial"/>
        </w:rPr>
        <w:lastRenderedPageBreak/>
        <w:t>Counter File Type</w:t>
      </w:r>
      <w:bookmarkEnd w:id="13"/>
    </w:p>
    <w:p w:rsidR="00C82128" w:rsidRDefault="00C82128">
      <w:pPr>
        <w:rPr>
          <w:rFonts w:ascii="Arial" w:hAnsi="Arial"/>
        </w:rPr>
      </w:pPr>
      <w:r>
        <w:rPr>
          <w:rFonts w:ascii="Arial" w:hAnsi="Arial"/>
        </w:rPr>
        <w:t>If “Counter” is chosen as the file type, the following dialog will appear :</w:t>
      </w:r>
    </w:p>
    <w:p w:rsidR="00C82128" w:rsidRDefault="00C82128">
      <w:pPr>
        <w:rPr>
          <w:rFonts w:ascii="Arial" w:hAnsi="Arial"/>
          <w:b/>
        </w:rPr>
      </w:pPr>
    </w:p>
    <w:p w:rsidR="00C82128" w:rsidRDefault="004C0ABF">
      <w:pPr>
        <w:rPr>
          <w:rFonts w:ascii="Arial" w:hAnsi="Arial"/>
          <w:b/>
        </w:rPr>
      </w:pPr>
      <w:r>
        <w:rPr>
          <w:rFonts w:ascii="Arial" w:hAnsi="Arial"/>
          <w:b/>
          <w:noProof/>
          <w:lang w:eastAsia="en-GB"/>
        </w:rPr>
        <w:drawing>
          <wp:inline distT="0" distB="0" distL="0" distR="0">
            <wp:extent cx="2886075" cy="29432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886075" cy="2943225"/>
                    </a:xfrm>
                    <a:prstGeom prst="rect">
                      <a:avLst/>
                    </a:prstGeom>
                    <a:noFill/>
                    <a:ln w="9525">
                      <a:noFill/>
                      <a:miter lim="800000"/>
                      <a:headEnd/>
                      <a:tailEnd/>
                    </a:ln>
                  </pic:spPr>
                </pic:pic>
              </a:graphicData>
            </a:graphic>
          </wp:inline>
        </w:drawing>
      </w:r>
    </w:p>
    <w:p w:rsidR="00C82128" w:rsidRDefault="00C82128">
      <w:pPr>
        <w:rPr>
          <w:rFonts w:ascii="Arial" w:hAnsi="Arial"/>
          <w:b/>
        </w:rPr>
      </w:pPr>
    </w:p>
    <w:p w:rsidR="00C82128" w:rsidRDefault="00C82128">
      <w:pPr>
        <w:pStyle w:val="Heading4"/>
        <w:rPr>
          <w:rFonts w:ascii="Arial" w:hAnsi="Arial"/>
        </w:rPr>
      </w:pPr>
      <w:r>
        <w:rPr>
          <w:rFonts w:ascii="Arial" w:hAnsi="Arial"/>
        </w:rPr>
        <w:t>Counter Fields.</w:t>
      </w:r>
    </w:p>
    <w:p w:rsidR="00C82128" w:rsidRDefault="00C82128">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5, 10 - 255</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5812" w:type="dxa"/>
            <w:shd w:val="pct10" w:color="auto" w:fill="auto"/>
          </w:tcPr>
          <w:p w:rsidR="00C82128" w:rsidRDefault="00C82128">
            <w:pPr>
              <w:jc w:val="left"/>
              <w:rPr>
                <w:rFonts w:ascii="Arial" w:hAnsi="Arial"/>
              </w:rPr>
            </w:pPr>
            <w:r>
              <w:rPr>
                <w:rFonts w:ascii="Arial" w:hAnsi="Arial"/>
              </w:rPr>
              <w:t xml:space="preserve">Element index into file. A counter element is a 48 bit </w:t>
            </w:r>
            <w:r>
              <w:rPr>
                <w:rFonts w:ascii="Arial" w:hAnsi="Arial"/>
              </w:rPr>
              <w:br/>
              <w:t>structure.</w:t>
            </w:r>
          </w:p>
        </w:tc>
      </w:tr>
      <w:tr w:rsidR="00C82128">
        <w:tc>
          <w:tcPr>
            <w:tcW w:w="1951" w:type="dxa"/>
            <w:shd w:val="pct10" w:color="auto" w:fill="auto"/>
          </w:tcPr>
          <w:p w:rsidR="00C82128" w:rsidRDefault="00C82128">
            <w:pPr>
              <w:jc w:val="left"/>
              <w:rPr>
                <w:rFonts w:ascii="Arial" w:hAnsi="Arial"/>
              </w:rPr>
            </w:pPr>
            <w:r>
              <w:rPr>
                <w:rFonts w:ascii="Arial" w:hAnsi="Arial"/>
              </w:rPr>
              <w:t>Mnemonic</w:t>
            </w:r>
          </w:p>
        </w:tc>
        <w:tc>
          <w:tcPr>
            <w:tcW w:w="1276" w:type="dxa"/>
            <w:shd w:val="pct10" w:color="auto" w:fill="auto"/>
          </w:tcPr>
          <w:p w:rsidR="00C82128" w:rsidRDefault="00C82128">
            <w:pPr>
              <w:jc w:val="center"/>
              <w:rPr>
                <w:rFonts w:ascii="Arial" w:hAnsi="Arial"/>
              </w:rPr>
            </w:pPr>
          </w:p>
        </w:tc>
        <w:tc>
          <w:tcPr>
            <w:tcW w:w="5812" w:type="dxa"/>
            <w:shd w:val="pct10" w:color="auto" w:fill="auto"/>
          </w:tcPr>
          <w:p w:rsidR="00C82128" w:rsidRDefault="00C82128">
            <w:pPr>
              <w:jc w:val="left"/>
              <w:rPr>
                <w:rFonts w:ascii="Arial" w:hAnsi="Arial"/>
              </w:rPr>
            </w:pPr>
            <w:r>
              <w:rPr>
                <w:rFonts w:ascii="Arial" w:hAnsi="Arial"/>
              </w:rPr>
              <w:t>Field within counter element structure.</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CU</w:t>
            </w:r>
          </w:p>
        </w:tc>
        <w:tc>
          <w:tcPr>
            <w:tcW w:w="5812" w:type="dxa"/>
            <w:shd w:val="pct10" w:color="auto" w:fill="auto"/>
          </w:tcPr>
          <w:p w:rsidR="00C82128" w:rsidRDefault="00C82128">
            <w:pPr>
              <w:jc w:val="center"/>
              <w:rPr>
                <w:rFonts w:ascii="Arial" w:hAnsi="Arial"/>
              </w:rPr>
            </w:pPr>
            <w:r>
              <w:rPr>
                <w:rFonts w:ascii="Arial" w:hAnsi="Arial"/>
              </w:rPr>
              <w:t>Count Up</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CD</w:t>
            </w:r>
          </w:p>
        </w:tc>
        <w:tc>
          <w:tcPr>
            <w:tcW w:w="5812" w:type="dxa"/>
            <w:shd w:val="pct10" w:color="auto" w:fill="auto"/>
          </w:tcPr>
          <w:p w:rsidR="00C82128" w:rsidRDefault="00C82128">
            <w:pPr>
              <w:jc w:val="center"/>
              <w:rPr>
                <w:rFonts w:ascii="Arial" w:hAnsi="Arial"/>
              </w:rPr>
            </w:pPr>
            <w:r>
              <w:rPr>
                <w:rFonts w:ascii="Arial" w:hAnsi="Arial"/>
              </w:rPr>
              <w:t>Count Down</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DN</w:t>
            </w:r>
          </w:p>
        </w:tc>
        <w:tc>
          <w:tcPr>
            <w:tcW w:w="5812" w:type="dxa"/>
            <w:shd w:val="pct10" w:color="auto" w:fill="auto"/>
          </w:tcPr>
          <w:p w:rsidR="00C82128" w:rsidRDefault="00C82128">
            <w:pPr>
              <w:jc w:val="center"/>
              <w:rPr>
                <w:rFonts w:ascii="Arial" w:hAnsi="Arial"/>
              </w:rPr>
            </w:pPr>
            <w:r>
              <w:rPr>
                <w:rFonts w:ascii="Arial" w:hAnsi="Arial"/>
              </w:rPr>
              <w:t>Done</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OV</w:t>
            </w:r>
          </w:p>
        </w:tc>
        <w:tc>
          <w:tcPr>
            <w:tcW w:w="5812" w:type="dxa"/>
            <w:shd w:val="pct10" w:color="auto" w:fill="auto"/>
          </w:tcPr>
          <w:p w:rsidR="00C82128" w:rsidRDefault="00C82128">
            <w:pPr>
              <w:jc w:val="center"/>
              <w:rPr>
                <w:rFonts w:ascii="Arial" w:hAnsi="Arial"/>
              </w:rPr>
            </w:pPr>
            <w:r>
              <w:rPr>
                <w:rFonts w:ascii="Arial" w:hAnsi="Arial"/>
              </w:rPr>
              <w:t>Overflow</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UN</w:t>
            </w:r>
          </w:p>
        </w:tc>
        <w:tc>
          <w:tcPr>
            <w:tcW w:w="5812" w:type="dxa"/>
            <w:shd w:val="pct10" w:color="auto" w:fill="auto"/>
          </w:tcPr>
          <w:p w:rsidR="00C82128" w:rsidRDefault="00C82128">
            <w:pPr>
              <w:jc w:val="center"/>
              <w:rPr>
                <w:rFonts w:ascii="Arial" w:hAnsi="Arial"/>
              </w:rPr>
            </w:pPr>
            <w:r>
              <w:rPr>
                <w:rFonts w:ascii="Arial" w:hAnsi="Arial"/>
              </w:rPr>
              <w:t>Underflow</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UA</w:t>
            </w:r>
          </w:p>
        </w:tc>
        <w:tc>
          <w:tcPr>
            <w:tcW w:w="5812" w:type="dxa"/>
            <w:shd w:val="pct10" w:color="auto" w:fill="auto"/>
          </w:tcPr>
          <w:p w:rsidR="00C82128" w:rsidRDefault="00C82128">
            <w:pPr>
              <w:jc w:val="center"/>
              <w:rPr>
                <w:rFonts w:ascii="Arial" w:hAnsi="Arial"/>
              </w:rPr>
            </w:pPr>
            <w:r>
              <w:rPr>
                <w:rFonts w:ascii="Arial" w:hAnsi="Arial"/>
              </w:rPr>
              <w:t>Update Accumilate</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PRE</w:t>
            </w:r>
          </w:p>
        </w:tc>
        <w:tc>
          <w:tcPr>
            <w:tcW w:w="5812" w:type="dxa"/>
            <w:shd w:val="pct10" w:color="auto" w:fill="auto"/>
          </w:tcPr>
          <w:p w:rsidR="00C82128" w:rsidRDefault="00C82128">
            <w:pPr>
              <w:jc w:val="center"/>
              <w:rPr>
                <w:rFonts w:ascii="Arial" w:hAnsi="Arial"/>
              </w:rPr>
            </w:pPr>
            <w:r>
              <w:rPr>
                <w:rFonts w:ascii="Arial" w:hAnsi="Arial"/>
              </w:rPr>
              <w:t>Preset</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ACC</w:t>
            </w:r>
          </w:p>
        </w:tc>
        <w:tc>
          <w:tcPr>
            <w:tcW w:w="5812" w:type="dxa"/>
            <w:shd w:val="pct10" w:color="auto" w:fill="auto"/>
          </w:tcPr>
          <w:p w:rsidR="00C82128" w:rsidRDefault="00C82128">
            <w:pPr>
              <w:jc w:val="center"/>
              <w:rPr>
                <w:rFonts w:ascii="Arial" w:hAnsi="Arial"/>
              </w:rPr>
            </w:pPr>
            <w:r>
              <w:rPr>
                <w:rFonts w:ascii="Arial" w:hAnsi="Arial"/>
              </w:rPr>
              <w:t>Accumulator</w:t>
            </w:r>
          </w:p>
        </w:tc>
      </w:tr>
    </w:tbl>
    <w:p w:rsidR="00C82128" w:rsidRDefault="00C82128">
      <w:pPr>
        <w:rPr>
          <w:rFonts w:ascii="Arial" w:hAnsi="Arial"/>
        </w:rPr>
      </w:pPr>
    </w:p>
    <w:p w:rsidR="00C82128" w:rsidRDefault="00C82128">
      <w:pPr>
        <w:rPr>
          <w:rFonts w:ascii="Arial" w:hAnsi="Arial"/>
          <w:b/>
        </w:rPr>
      </w:pPr>
      <w:r>
        <w:rPr>
          <w:rFonts w:ascii="Arial" w:hAnsi="Arial"/>
          <w:b/>
        </w:rPr>
        <w:t>Points Of Note</w:t>
      </w:r>
    </w:p>
    <w:p w:rsidR="00C82128" w:rsidRDefault="00C82128">
      <w:pPr>
        <w:rPr>
          <w:rFonts w:ascii="Arial" w:hAnsi="Arial"/>
        </w:rPr>
      </w:pPr>
    </w:p>
    <w:p w:rsidR="00C82128" w:rsidRDefault="00C82128">
      <w:pPr>
        <w:numPr>
          <w:ilvl w:val="0"/>
          <w:numId w:val="9"/>
        </w:numPr>
        <w:rPr>
          <w:rFonts w:ascii="Arial" w:hAnsi="Arial"/>
        </w:rPr>
      </w:pPr>
      <w:r>
        <w:rPr>
          <w:rFonts w:ascii="Arial" w:hAnsi="Arial"/>
        </w:rPr>
        <w:t>Counter file numbers must be either 5 or reside in the user defined files numbered 10 to 255.</w:t>
      </w:r>
    </w:p>
    <w:p w:rsidR="00C82128" w:rsidRDefault="00C82128">
      <w:pPr>
        <w:numPr>
          <w:ilvl w:val="0"/>
          <w:numId w:val="9"/>
        </w:numPr>
        <w:rPr>
          <w:rFonts w:ascii="Arial" w:hAnsi="Arial"/>
        </w:rPr>
      </w:pPr>
      <w:r>
        <w:rPr>
          <w:rFonts w:ascii="Arial" w:hAnsi="Arial"/>
        </w:rPr>
        <w:t>Channels are always mapped to the selected counter mnemonic, regardless of whether they are analog or digital channels (and regardless of the mnemonics physical type).</w:t>
      </w:r>
    </w:p>
    <w:p w:rsidR="00C82128" w:rsidRDefault="00C82128">
      <w:pPr>
        <w:rPr>
          <w:rFonts w:ascii="Arial" w:hAnsi="Arial"/>
        </w:rPr>
      </w:pPr>
    </w:p>
    <w:p w:rsidR="00C82128" w:rsidRDefault="00C82128">
      <w:pPr>
        <w:rPr>
          <w:rFonts w:ascii="Arial" w:hAnsi="Arial"/>
        </w:rPr>
      </w:pPr>
      <w:r>
        <w:rPr>
          <w:rFonts w:ascii="Arial" w:hAnsi="Arial"/>
        </w:rPr>
        <w:lastRenderedPageBreak/>
        <w:t>_____________________________________________________________________</w:t>
      </w:r>
    </w:p>
    <w:p w:rsidR="00C82128" w:rsidRDefault="00C82128">
      <w:pPr>
        <w:pStyle w:val="Heading3"/>
        <w:rPr>
          <w:rFonts w:ascii="Arial" w:hAnsi="Arial"/>
        </w:rPr>
      </w:pPr>
      <w:r>
        <w:rPr>
          <w:rFonts w:ascii="Arial" w:hAnsi="Arial"/>
          <w:b w:val="0"/>
          <w:i/>
        </w:rPr>
        <w:br w:type="page"/>
      </w:r>
      <w:bookmarkStart w:id="14" w:name="_Toc443378762"/>
      <w:r>
        <w:rPr>
          <w:rFonts w:ascii="Arial" w:hAnsi="Arial"/>
        </w:rPr>
        <w:lastRenderedPageBreak/>
        <w:t>Control File Type</w:t>
      </w:r>
      <w:bookmarkEnd w:id="14"/>
    </w:p>
    <w:p w:rsidR="00C82128" w:rsidRDefault="00C82128">
      <w:pPr>
        <w:rPr>
          <w:rFonts w:ascii="Arial" w:hAnsi="Arial"/>
        </w:rPr>
      </w:pPr>
      <w:r>
        <w:rPr>
          <w:rFonts w:ascii="Arial" w:hAnsi="Arial"/>
        </w:rPr>
        <w:t>If “Control” is chosen as the file type, the following dialog will appear :</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2886075" cy="29432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2886075" cy="2943225"/>
                    </a:xfrm>
                    <a:prstGeom prst="rect">
                      <a:avLst/>
                    </a:prstGeom>
                    <a:noFill/>
                    <a:ln w="9525">
                      <a:noFill/>
                      <a:miter lim="800000"/>
                      <a:headEnd/>
                      <a:tailEnd/>
                    </a:ln>
                  </pic:spPr>
                </pic:pic>
              </a:graphicData>
            </a:graphic>
          </wp:inline>
        </w:drawing>
      </w:r>
    </w:p>
    <w:p w:rsidR="00C82128" w:rsidRDefault="00C82128">
      <w:pPr>
        <w:rPr>
          <w:rFonts w:ascii="Arial" w:hAnsi="Arial"/>
          <w:b/>
        </w:rPr>
      </w:pPr>
    </w:p>
    <w:p w:rsidR="00C82128" w:rsidRDefault="00C82128">
      <w:pPr>
        <w:pStyle w:val="Heading4"/>
        <w:rPr>
          <w:rFonts w:ascii="Arial" w:hAnsi="Arial"/>
        </w:rPr>
      </w:pPr>
      <w:r>
        <w:rPr>
          <w:rFonts w:ascii="Arial" w:hAnsi="Arial"/>
        </w:rPr>
        <w:t>Control Fields.</w:t>
      </w:r>
    </w:p>
    <w:p w:rsidR="00C82128" w:rsidRDefault="00C82128">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6, 10 - 255</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5812" w:type="dxa"/>
            <w:shd w:val="pct10" w:color="auto" w:fill="auto"/>
          </w:tcPr>
          <w:p w:rsidR="00C82128" w:rsidRDefault="00C82128">
            <w:pPr>
              <w:jc w:val="left"/>
              <w:rPr>
                <w:rFonts w:ascii="Arial" w:hAnsi="Arial"/>
              </w:rPr>
            </w:pPr>
            <w:r>
              <w:rPr>
                <w:rFonts w:ascii="Arial" w:hAnsi="Arial"/>
              </w:rPr>
              <w:t xml:space="preserve">Element index into file. A control element is a 48 bit </w:t>
            </w:r>
            <w:r>
              <w:rPr>
                <w:rFonts w:ascii="Arial" w:hAnsi="Arial"/>
              </w:rPr>
              <w:br/>
              <w:t>structure.</w:t>
            </w:r>
          </w:p>
        </w:tc>
      </w:tr>
      <w:tr w:rsidR="00C82128">
        <w:tc>
          <w:tcPr>
            <w:tcW w:w="1951" w:type="dxa"/>
            <w:shd w:val="pct10" w:color="auto" w:fill="auto"/>
          </w:tcPr>
          <w:p w:rsidR="00C82128" w:rsidRDefault="00C82128">
            <w:pPr>
              <w:jc w:val="left"/>
              <w:rPr>
                <w:rFonts w:ascii="Arial" w:hAnsi="Arial"/>
              </w:rPr>
            </w:pPr>
            <w:r>
              <w:rPr>
                <w:rFonts w:ascii="Arial" w:hAnsi="Arial"/>
              </w:rPr>
              <w:t>Mnemonic</w:t>
            </w:r>
          </w:p>
        </w:tc>
        <w:tc>
          <w:tcPr>
            <w:tcW w:w="1276" w:type="dxa"/>
            <w:shd w:val="pct10" w:color="auto" w:fill="auto"/>
          </w:tcPr>
          <w:p w:rsidR="00C82128" w:rsidRDefault="00C82128">
            <w:pPr>
              <w:jc w:val="center"/>
              <w:rPr>
                <w:rFonts w:ascii="Arial" w:hAnsi="Arial"/>
              </w:rPr>
            </w:pPr>
          </w:p>
        </w:tc>
        <w:tc>
          <w:tcPr>
            <w:tcW w:w="5812" w:type="dxa"/>
            <w:shd w:val="pct10" w:color="auto" w:fill="auto"/>
          </w:tcPr>
          <w:p w:rsidR="00C82128" w:rsidRDefault="00C82128">
            <w:pPr>
              <w:jc w:val="left"/>
              <w:rPr>
                <w:rFonts w:ascii="Arial" w:hAnsi="Arial"/>
              </w:rPr>
            </w:pPr>
            <w:r>
              <w:rPr>
                <w:rFonts w:ascii="Arial" w:hAnsi="Arial"/>
              </w:rPr>
              <w:t>Field within counter element structure.</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EN</w:t>
            </w:r>
          </w:p>
        </w:tc>
        <w:tc>
          <w:tcPr>
            <w:tcW w:w="5812" w:type="dxa"/>
            <w:shd w:val="pct10" w:color="auto" w:fill="auto"/>
          </w:tcPr>
          <w:p w:rsidR="00C82128" w:rsidRDefault="00C82128">
            <w:pPr>
              <w:jc w:val="center"/>
              <w:rPr>
                <w:rFonts w:ascii="Arial" w:hAnsi="Arial"/>
              </w:rPr>
            </w:pPr>
            <w:r>
              <w:rPr>
                <w:rFonts w:ascii="Arial" w:hAnsi="Arial"/>
              </w:rPr>
              <w:t>Enable Control</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EU</w:t>
            </w:r>
          </w:p>
        </w:tc>
        <w:tc>
          <w:tcPr>
            <w:tcW w:w="5812" w:type="dxa"/>
            <w:shd w:val="pct10" w:color="auto" w:fill="auto"/>
          </w:tcPr>
          <w:p w:rsidR="00C82128" w:rsidRDefault="00C82128">
            <w:pPr>
              <w:jc w:val="center"/>
              <w:rPr>
                <w:rFonts w:ascii="Arial" w:hAnsi="Arial"/>
              </w:rPr>
            </w:pPr>
            <w:r>
              <w:rPr>
                <w:rFonts w:ascii="Arial" w:hAnsi="Arial"/>
              </w:rPr>
              <w:t>Enable Upload</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DN</w:t>
            </w:r>
          </w:p>
        </w:tc>
        <w:tc>
          <w:tcPr>
            <w:tcW w:w="5812" w:type="dxa"/>
            <w:shd w:val="pct10" w:color="auto" w:fill="auto"/>
          </w:tcPr>
          <w:p w:rsidR="00C82128" w:rsidRDefault="00C82128">
            <w:pPr>
              <w:jc w:val="center"/>
              <w:rPr>
                <w:rFonts w:ascii="Arial" w:hAnsi="Arial"/>
              </w:rPr>
            </w:pPr>
            <w:r>
              <w:rPr>
                <w:rFonts w:ascii="Arial" w:hAnsi="Arial"/>
              </w:rPr>
              <w:t>Done</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EM</w:t>
            </w:r>
          </w:p>
        </w:tc>
        <w:tc>
          <w:tcPr>
            <w:tcW w:w="5812" w:type="dxa"/>
            <w:shd w:val="pct10" w:color="auto" w:fill="auto"/>
          </w:tcPr>
          <w:p w:rsidR="00C82128" w:rsidRDefault="00C82128">
            <w:pPr>
              <w:jc w:val="center"/>
              <w:rPr>
                <w:rFonts w:ascii="Arial" w:hAnsi="Arial"/>
              </w:rPr>
            </w:pPr>
            <w:r>
              <w:rPr>
                <w:rFonts w:ascii="Arial" w:hAnsi="Arial"/>
              </w:rPr>
              <w:t>Empty</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ER</w:t>
            </w:r>
          </w:p>
        </w:tc>
        <w:tc>
          <w:tcPr>
            <w:tcW w:w="5812" w:type="dxa"/>
            <w:shd w:val="pct10" w:color="auto" w:fill="auto"/>
          </w:tcPr>
          <w:p w:rsidR="00C82128" w:rsidRDefault="00C82128">
            <w:pPr>
              <w:jc w:val="center"/>
              <w:rPr>
                <w:rFonts w:ascii="Arial" w:hAnsi="Arial"/>
              </w:rPr>
            </w:pPr>
            <w:r>
              <w:rPr>
                <w:rFonts w:ascii="Arial" w:hAnsi="Arial"/>
              </w:rPr>
              <w:t>Error</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UL</w:t>
            </w:r>
          </w:p>
        </w:tc>
        <w:tc>
          <w:tcPr>
            <w:tcW w:w="5812" w:type="dxa"/>
            <w:shd w:val="pct10" w:color="auto" w:fill="auto"/>
          </w:tcPr>
          <w:p w:rsidR="00C82128" w:rsidRDefault="00C82128">
            <w:pPr>
              <w:jc w:val="center"/>
              <w:rPr>
                <w:rFonts w:ascii="Arial" w:hAnsi="Arial"/>
              </w:rPr>
            </w:pPr>
            <w:r>
              <w:rPr>
                <w:rFonts w:ascii="Arial" w:hAnsi="Arial"/>
              </w:rPr>
              <w:t>Upload</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IN</w:t>
            </w:r>
          </w:p>
        </w:tc>
        <w:tc>
          <w:tcPr>
            <w:tcW w:w="5812" w:type="dxa"/>
            <w:shd w:val="pct10" w:color="auto" w:fill="auto"/>
          </w:tcPr>
          <w:p w:rsidR="00C82128" w:rsidRDefault="00C82128">
            <w:pPr>
              <w:jc w:val="center"/>
              <w:rPr>
                <w:rFonts w:ascii="Arial" w:hAnsi="Arial"/>
              </w:rPr>
            </w:pPr>
            <w:r>
              <w:rPr>
                <w:rFonts w:ascii="Arial" w:hAnsi="Arial"/>
              </w:rPr>
              <w:t>Inhibit</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FD</w:t>
            </w:r>
          </w:p>
        </w:tc>
        <w:tc>
          <w:tcPr>
            <w:tcW w:w="5812" w:type="dxa"/>
            <w:shd w:val="pct10" w:color="auto" w:fill="auto"/>
          </w:tcPr>
          <w:p w:rsidR="00C82128" w:rsidRDefault="00C82128">
            <w:pPr>
              <w:jc w:val="center"/>
              <w:rPr>
                <w:rFonts w:ascii="Arial" w:hAnsi="Arial"/>
              </w:rPr>
            </w:pPr>
            <w:r>
              <w:rPr>
                <w:rFonts w:ascii="Arial" w:hAnsi="Arial"/>
              </w:rPr>
              <w:t>Found</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LEN</w:t>
            </w:r>
          </w:p>
        </w:tc>
        <w:tc>
          <w:tcPr>
            <w:tcW w:w="5812" w:type="dxa"/>
            <w:shd w:val="pct10" w:color="auto" w:fill="auto"/>
          </w:tcPr>
          <w:p w:rsidR="00C82128" w:rsidRDefault="00C82128">
            <w:pPr>
              <w:jc w:val="center"/>
              <w:rPr>
                <w:rFonts w:ascii="Arial" w:hAnsi="Arial"/>
              </w:rPr>
            </w:pPr>
            <w:r>
              <w:rPr>
                <w:rFonts w:ascii="Arial" w:hAnsi="Arial"/>
              </w:rPr>
              <w:t>Length</w:t>
            </w:r>
          </w:p>
        </w:tc>
      </w:tr>
      <w:tr w:rsidR="00C82128">
        <w:tc>
          <w:tcPr>
            <w:tcW w:w="1951" w:type="dxa"/>
            <w:shd w:val="pct10" w:color="auto" w:fill="auto"/>
          </w:tcPr>
          <w:p w:rsidR="00C82128" w:rsidRDefault="00C82128">
            <w:pPr>
              <w:jc w:val="left"/>
              <w:rPr>
                <w:rFonts w:ascii="Arial" w:hAnsi="Arial"/>
              </w:rPr>
            </w:pPr>
          </w:p>
        </w:tc>
        <w:tc>
          <w:tcPr>
            <w:tcW w:w="1276" w:type="dxa"/>
            <w:shd w:val="pct10" w:color="auto" w:fill="auto"/>
          </w:tcPr>
          <w:p w:rsidR="00C82128" w:rsidRDefault="00C82128">
            <w:pPr>
              <w:jc w:val="center"/>
              <w:rPr>
                <w:rFonts w:ascii="Arial" w:hAnsi="Arial"/>
              </w:rPr>
            </w:pPr>
            <w:r>
              <w:rPr>
                <w:rFonts w:ascii="Arial" w:hAnsi="Arial"/>
              </w:rPr>
              <w:t>POS</w:t>
            </w:r>
          </w:p>
        </w:tc>
        <w:tc>
          <w:tcPr>
            <w:tcW w:w="5812" w:type="dxa"/>
            <w:shd w:val="pct10" w:color="auto" w:fill="auto"/>
          </w:tcPr>
          <w:p w:rsidR="00C82128" w:rsidRDefault="00C82128">
            <w:pPr>
              <w:jc w:val="center"/>
              <w:rPr>
                <w:rFonts w:ascii="Arial" w:hAnsi="Arial"/>
              </w:rPr>
            </w:pPr>
            <w:r>
              <w:rPr>
                <w:rFonts w:ascii="Arial" w:hAnsi="Arial"/>
              </w:rPr>
              <w:t>Position</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Control file numbers must be either 6 or reside in the user defined files numbered 10 to 255.</w:t>
      </w:r>
    </w:p>
    <w:p w:rsidR="00C82128" w:rsidRDefault="00C82128">
      <w:pPr>
        <w:numPr>
          <w:ilvl w:val="0"/>
          <w:numId w:val="9"/>
        </w:numPr>
        <w:rPr>
          <w:rFonts w:ascii="Arial" w:hAnsi="Arial"/>
        </w:rPr>
      </w:pPr>
      <w:r>
        <w:rPr>
          <w:rFonts w:ascii="Arial" w:hAnsi="Arial"/>
        </w:rPr>
        <w:lastRenderedPageBreak/>
        <w:t>Channels are always mapped to the selected control mnemonic regardless of whether they are analog or digital channels (and regardless of the mnemonics physical type).</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b w:val="0"/>
          <w:i/>
        </w:rPr>
        <w:br w:type="page"/>
      </w:r>
      <w:bookmarkStart w:id="15" w:name="_Toc443378763"/>
      <w:r>
        <w:rPr>
          <w:rFonts w:ascii="Arial" w:hAnsi="Arial"/>
        </w:rPr>
        <w:lastRenderedPageBreak/>
        <w:t>Integer File Type</w:t>
      </w:r>
      <w:bookmarkEnd w:id="15"/>
    </w:p>
    <w:p w:rsidR="00C82128" w:rsidRDefault="00C82128">
      <w:pPr>
        <w:rPr>
          <w:rFonts w:ascii="Arial" w:hAnsi="Arial"/>
        </w:rPr>
      </w:pPr>
      <w:r>
        <w:rPr>
          <w:rFonts w:ascii="Arial" w:hAnsi="Arial"/>
        </w:rPr>
        <w:t>If “Integer” is chosen as the file type, the following dialog will appear :</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2886075" cy="29432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886075" cy="2943225"/>
                    </a:xfrm>
                    <a:prstGeom prst="rect">
                      <a:avLst/>
                    </a:prstGeom>
                    <a:noFill/>
                    <a:ln w="9525">
                      <a:noFill/>
                      <a:miter lim="800000"/>
                      <a:headEnd/>
                      <a:tailEnd/>
                    </a:ln>
                  </pic:spPr>
                </pic:pic>
              </a:graphicData>
            </a:graphic>
          </wp:inline>
        </w:drawing>
      </w:r>
    </w:p>
    <w:p w:rsidR="00C82128" w:rsidRDefault="00C82128">
      <w:pPr>
        <w:rPr>
          <w:rFonts w:ascii="Arial" w:hAnsi="Arial"/>
        </w:rPr>
      </w:pPr>
    </w:p>
    <w:p w:rsidR="00C82128" w:rsidRDefault="00C82128">
      <w:pPr>
        <w:rPr>
          <w:rFonts w:ascii="Arial" w:hAnsi="Arial"/>
          <w:b/>
          <w:i/>
        </w:rPr>
      </w:pPr>
      <w:r>
        <w:rPr>
          <w:rFonts w:ascii="Arial" w:hAnsi="Arial"/>
          <w:b/>
          <w:i/>
        </w:rPr>
        <w:t>Integer Fields.</w:t>
      </w:r>
    </w:p>
    <w:p w:rsidR="00C82128" w:rsidRDefault="00C82128">
      <w:pPr>
        <w:rPr>
          <w:rFonts w:ascii="Arial" w:hAnsi="Arial"/>
          <w:b/>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5812"/>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5812"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7, 10 - 255</w:t>
            </w:r>
          </w:p>
        </w:tc>
        <w:tc>
          <w:tcPr>
            <w:tcW w:w="5812"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5812" w:type="dxa"/>
            <w:shd w:val="pct10" w:color="auto" w:fill="auto"/>
          </w:tcPr>
          <w:p w:rsidR="00C82128" w:rsidRDefault="00C82128">
            <w:pPr>
              <w:jc w:val="left"/>
              <w:rPr>
                <w:rFonts w:ascii="Arial" w:hAnsi="Arial"/>
              </w:rPr>
            </w:pPr>
            <w:r>
              <w:rPr>
                <w:rFonts w:ascii="Arial" w:hAnsi="Arial"/>
              </w:rPr>
              <w:t xml:space="preserve">Element index into file. An integer element is a 16 bit </w:t>
            </w:r>
            <w:r>
              <w:rPr>
                <w:rFonts w:ascii="Arial" w:hAnsi="Arial"/>
              </w:rPr>
              <w:br/>
              <w:t>integer value.</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Integer file numbers must be either 7 or reside in the user defined files numbered 10 to 255.</w:t>
      </w:r>
    </w:p>
    <w:p w:rsidR="00C82128" w:rsidRDefault="00C82128">
      <w:pPr>
        <w:numPr>
          <w:ilvl w:val="0"/>
          <w:numId w:val="9"/>
        </w:numPr>
        <w:rPr>
          <w:rFonts w:ascii="Arial" w:hAnsi="Arial"/>
        </w:rPr>
      </w:pPr>
      <w:r>
        <w:rPr>
          <w:rFonts w:ascii="Arial" w:hAnsi="Arial"/>
        </w:rPr>
        <w:t>Channels are always mapped to 16 bit unsigned integers, regardless of whether they are analog or digital channels. If the data item is mapped to a digital channel, a value of zero will be taken as LOW state, and any non-zero value will be taken as the HIGH state.</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b w:val="0"/>
          <w:i/>
        </w:rPr>
        <w:br w:type="page"/>
      </w:r>
      <w:bookmarkStart w:id="16" w:name="_Toc443378764"/>
      <w:r>
        <w:rPr>
          <w:rFonts w:ascii="Arial" w:hAnsi="Arial"/>
        </w:rPr>
        <w:lastRenderedPageBreak/>
        <w:t>Float File Type</w:t>
      </w:r>
      <w:bookmarkEnd w:id="16"/>
    </w:p>
    <w:p w:rsidR="00C82128" w:rsidRDefault="00C82128">
      <w:pPr>
        <w:rPr>
          <w:rFonts w:ascii="Arial" w:hAnsi="Arial"/>
        </w:rPr>
      </w:pPr>
      <w:r>
        <w:rPr>
          <w:rFonts w:ascii="Arial" w:hAnsi="Arial"/>
        </w:rPr>
        <w:t>If “Float” is chosen as the file type, the following dialog will appear :</w:t>
      </w:r>
    </w:p>
    <w:p w:rsidR="00C82128" w:rsidRDefault="00C82128">
      <w:pPr>
        <w:rPr>
          <w:rFonts w:ascii="Arial" w:hAnsi="Arial"/>
        </w:rPr>
      </w:pPr>
    </w:p>
    <w:p w:rsidR="00C82128" w:rsidRDefault="004C0ABF">
      <w:pPr>
        <w:rPr>
          <w:rFonts w:ascii="Arial" w:hAnsi="Arial"/>
        </w:rPr>
      </w:pPr>
      <w:r>
        <w:rPr>
          <w:rFonts w:ascii="Arial" w:hAnsi="Arial"/>
          <w:noProof/>
          <w:lang w:eastAsia="en-GB"/>
        </w:rPr>
        <w:drawing>
          <wp:inline distT="0" distB="0" distL="0" distR="0">
            <wp:extent cx="2886075" cy="29432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886075" cy="2943225"/>
                    </a:xfrm>
                    <a:prstGeom prst="rect">
                      <a:avLst/>
                    </a:prstGeom>
                    <a:noFill/>
                    <a:ln w="9525">
                      <a:noFill/>
                      <a:miter lim="800000"/>
                      <a:headEnd/>
                      <a:tailEnd/>
                    </a:ln>
                  </pic:spPr>
                </pic:pic>
              </a:graphicData>
            </a:graphic>
          </wp:inline>
        </w:drawing>
      </w:r>
    </w:p>
    <w:p w:rsidR="00C82128" w:rsidRDefault="00C82128">
      <w:pPr>
        <w:rPr>
          <w:rFonts w:ascii="Arial" w:hAnsi="Arial"/>
        </w:rPr>
      </w:pPr>
    </w:p>
    <w:p w:rsidR="00C82128" w:rsidRDefault="00C82128">
      <w:pPr>
        <w:rPr>
          <w:rFonts w:ascii="Arial" w:hAnsi="Arial"/>
          <w:b/>
          <w:i/>
        </w:rPr>
      </w:pPr>
      <w:r>
        <w:rPr>
          <w:rFonts w:ascii="Arial" w:hAnsi="Arial"/>
          <w:b/>
          <w:i/>
        </w:rPr>
        <w:t>Float Fields</w:t>
      </w:r>
    </w:p>
    <w:p w:rsidR="00C82128" w:rsidRDefault="00C82128">
      <w:pPr>
        <w:rPr>
          <w:rFonts w:ascii="Arial" w:hAnsi="Arial"/>
          <w:b/>
          <w:i/>
        </w:rPr>
      </w:pPr>
      <w:r>
        <w:rPr>
          <w:rFonts w:ascii="Arial" w:hAnsi="Arial"/>
          <w:b/>
          <w:i/>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6237"/>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6237"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8, 10 - 255</w:t>
            </w:r>
          </w:p>
        </w:tc>
        <w:tc>
          <w:tcPr>
            <w:tcW w:w="6237"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6237" w:type="dxa"/>
            <w:shd w:val="pct10" w:color="auto" w:fill="auto"/>
          </w:tcPr>
          <w:p w:rsidR="00C82128" w:rsidRDefault="00C82128">
            <w:pPr>
              <w:jc w:val="left"/>
              <w:rPr>
                <w:rFonts w:ascii="Arial" w:hAnsi="Arial"/>
              </w:rPr>
            </w:pPr>
            <w:r>
              <w:rPr>
                <w:rFonts w:ascii="Arial" w:hAnsi="Arial"/>
              </w:rPr>
              <w:t xml:space="preserve">Element index into file. A float element is a 32 bit IEEE </w:t>
            </w:r>
            <w:r>
              <w:rPr>
                <w:rFonts w:ascii="Arial" w:hAnsi="Arial"/>
              </w:rPr>
              <w:br/>
              <w:t>floating point value.</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Float file numbers must be either 8 or reside in the user defined files numbered 10 to 255.</w:t>
      </w:r>
    </w:p>
    <w:p w:rsidR="00C82128" w:rsidRDefault="00C82128">
      <w:pPr>
        <w:numPr>
          <w:ilvl w:val="0"/>
          <w:numId w:val="9"/>
        </w:numPr>
        <w:rPr>
          <w:rFonts w:ascii="Arial" w:hAnsi="Arial"/>
        </w:rPr>
      </w:pPr>
      <w:r>
        <w:rPr>
          <w:rFonts w:ascii="Arial" w:hAnsi="Arial"/>
        </w:rPr>
        <w:t xml:space="preserve">Channels are always mapped to 32 bit IEEE format floating point numbers, regardless of whether they are analog or digital channels. If the data item is mapped to a digital channel, a value </w:t>
      </w:r>
      <w:r>
        <w:rPr>
          <w:rFonts w:ascii="Arial" w:hAnsi="Arial"/>
        </w:rPr>
        <w:sym w:font="Symbol" w:char="F0B3"/>
      </w:r>
      <w:r>
        <w:rPr>
          <w:rFonts w:ascii="Arial" w:hAnsi="Arial"/>
        </w:rPr>
        <w:t xml:space="preserve"> 0.0 and </w:t>
      </w:r>
      <w:r>
        <w:rPr>
          <w:rFonts w:ascii="Arial" w:hAnsi="Arial"/>
        </w:rPr>
        <w:sym w:font="Symbol" w:char="F03C"/>
      </w:r>
      <w:r>
        <w:rPr>
          <w:rFonts w:ascii="Arial" w:hAnsi="Arial"/>
        </w:rPr>
        <w:t xml:space="preserve"> 1.0 will be taken as LOW state, and any other value will be taken as the HIGH state.</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pStyle w:val="Heading3"/>
        <w:rPr>
          <w:rFonts w:ascii="Arial" w:hAnsi="Arial"/>
        </w:rPr>
      </w:pPr>
      <w:r>
        <w:rPr>
          <w:rFonts w:ascii="Arial" w:hAnsi="Arial"/>
        </w:rPr>
        <w:br w:type="page"/>
      </w:r>
      <w:bookmarkStart w:id="17" w:name="_Toc443378765"/>
      <w:r>
        <w:rPr>
          <w:rFonts w:ascii="Arial" w:hAnsi="Arial"/>
        </w:rPr>
        <w:lastRenderedPageBreak/>
        <w:t>Word File Type</w:t>
      </w:r>
      <w:bookmarkEnd w:id="17"/>
    </w:p>
    <w:p w:rsidR="00C82128" w:rsidRDefault="00C82128">
      <w:pPr>
        <w:rPr>
          <w:rFonts w:ascii="Arial" w:hAnsi="Arial"/>
        </w:rPr>
      </w:pPr>
      <w:r>
        <w:rPr>
          <w:rFonts w:ascii="Arial" w:hAnsi="Arial"/>
        </w:rPr>
        <w:t>If “Word” is chosen as the file type, the following dialog will appear :</w:t>
      </w:r>
    </w:p>
    <w:p w:rsidR="00C82128" w:rsidRDefault="00C82128">
      <w:pPr>
        <w:rPr>
          <w:rFonts w:ascii="Arial" w:hAnsi="Arial"/>
        </w:rPr>
      </w:pPr>
    </w:p>
    <w:p w:rsidR="00C82128" w:rsidRDefault="004C0ABF">
      <w:pPr>
        <w:rPr>
          <w:rFonts w:ascii="Arial" w:hAnsi="Arial"/>
        </w:rPr>
      </w:pPr>
      <w:r>
        <w:rPr>
          <w:noProof/>
          <w:lang w:eastAsia="en-GB"/>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2790825" cy="2838450"/>
            <wp:effectExtent l="19050" t="0" r="9525"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2790825" cy="2838450"/>
                    </a:xfrm>
                    <a:prstGeom prst="rect">
                      <a:avLst/>
                    </a:prstGeom>
                    <a:noFill/>
                    <a:ln w="9525">
                      <a:noFill/>
                      <a:miter lim="800000"/>
                      <a:headEnd/>
                      <a:tailEnd/>
                    </a:ln>
                  </pic:spPr>
                </pic:pic>
              </a:graphicData>
            </a:graphic>
          </wp:anchor>
        </w:drawing>
      </w:r>
    </w:p>
    <w:p w:rsidR="00C82128" w:rsidRDefault="00C82128">
      <w:pPr>
        <w:rPr>
          <w:rFonts w:ascii="Arial" w:hAnsi="Arial"/>
        </w:rPr>
      </w:pPr>
    </w:p>
    <w:p w:rsidR="00C82128" w:rsidRDefault="00C82128">
      <w:pPr>
        <w:rPr>
          <w:rFonts w:ascii="Arial" w:hAnsi="Arial"/>
          <w:b/>
          <w:i/>
        </w:rPr>
      </w:pPr>
      <w:r>
        <w:rPr>
          <w:rFonts w:ascii="Arial" w:hAnsi="Arial"/>
          <w:b/>
          <w:i/>
        </w:rPr>
        <w:t>Word Fields</w:t>
      </w:r>
    </w:p>
    <w:p w:rsidR="00C82128" w:rsidRDefault="00C82128">
      <w:pPr>
        <w:rPr>
          <w:rFonts w:ascii="Arial" w:hAnsi="Arial"/>
          <w:b/>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6237"/>
      </w:tblGrid>
      <w:tr w:rsidR="00C82128">
        <w:tc>
          <w:tcPr>
            <w:tcW w:w="1951" w:type="dxa"/>
            <w:shd w:val="pct10" w:color="auto" w:fill="auto"/>
          </w:tcPr>
          <w:p w:rsidR="00C82128" w:rsidRDefault="00C82128">
            <w:pPr>
              <w:jc w:val="center"/>
              <w:rPr>
                <w:rFonts w:ascii="Arial" w:hAnsi="Arial"/>
                <w:b/>
                <w:i/>
              </w:rPr>
            </w:pPr>
            <w:r>
              <w:rPr>
                <w:rFonts w:ascii="Arial" w:hAnsi="Arial"/>
                <w:b/>
                <w:i/>
              </w:rPr>
              <w:t>Field</w:t>
            </w:r>
          </w:p>
        </w:tc>
        <w:tc>
          <w:tcPr>
            <w:tcW w:w="1276" w:type="dxa"/>
            <w:shd w:val="pct10" w:color="auto" w:fill="auto"/>
          </w:tcPr>
          <w:p w:rsidR="00C82128" w:rsidRDefault="00C82128">
            <w:pPr>
              <w:jc w:val="center"/>
              <w:rPr>
                <w:rFonts w:ascii="Arial" w:hAnsi="Arial"/>
                <w:b/>
                <w:i/>
              </w:rPr>
            </w:pPr>
            <w:r>
              <w:rPr>
                <w:rFonts w:ascii="Arial" w:hAnsi="Arial"/>
                <w:b/>
                <w:i/>
              </w:rPr>
              <w:t>Value</w:t>
            </w:r>
          </w:p>
        </w:tc>
        <w:tc>
          <w:tcPr>
            <w:tcW w:w="6237" w:type="dxa"/>
            <w:shd w:val="pct10" w:color="auto" w:fill="auto"/>
          </w:tcPr>
          <w:p w:rsidR="00C82128" w:rsidRDefault="00C82128">
            <w:pPr>
              <w:jc w:val="center"/>
              <w:rPr>
                <w:rFonts w:ascii="Arial" w:hAnsi="Arial"/>
                <w:b/>
                <w:i/>
              </w:rPr>
            </w:pPr>
            <w:r>
              <w:rPr>
                <w:rFonts w:ascii="Arial" w:hAnsi="Arial"/>
                <w:b/>
                <w:i/>
              </w:rPr>
              <w:t>Meaning</w:t>
            </w:r>
          </w:p>
        </w:tc>
      </w:tr>
      <w:tr w:rsidR="00C82128">
        <w:tc>
          <w:tcPr>
            <w:tcW w:w="1951" w:type="dxa"/>
            <w:shd w:val="pct10" w:color="auto" w:fill="auto"/>
          </w:tcPr>
          <w:p w:rsidR="00C82128" w:rsidRDefault="00C82128">
            <w:pPr>
              <w:jc w:val="left"/>
              <w:rPr>
                <w:rFonts w:ascii="Arial" w:hAnsi="Arial"/>
              </w:rPr>
            </w:pPr>
            <w:r>
              <w:rPr>
                <w:rFonts w:ascii="Arial" w:hAnsi="Arial"/>
              </w:rPr>
              <w:t>File Number</w:t>
            </w:r>
          </w:p>
        </w:tc>
        <w:tc>
          <w:tcPr>
            <w:tcW w:w="1276" w:type="dxa"/>
            <w:shd w:val="pct10" w:color="auto" w:fill="auto"/>
          </w:tcPr>
          <w:p w:rsidR="00C82128" w:rsidRDefault="00C82128">
            <w:pPr>
              <w:jc w:val="left"/>
              <w:rPr>
                <w:rFonts w:ascii="Arial" w:hAnsi="Arial"/>
              </w:rPr>
            </w:pPr>
            <w:r>
              <w:rPr>
                <w:rFonts w:ascii="Arial" w:hAnsi="Arial"/>
              </w:rPr>
              <w:t>9</w:t>
            </w:r>
          </w:p>
        </w:tc>
        <w:tc>
          <w:tcPr>
            <w:tcW w:w="6237" w:type="dxa"/>
            <w:shd w:val="pct10" w:color="auto" w:fill="auto"/>
          </w:tcPr>
          <w:p w:rsidR="00C82128" w:rsidRDefault="00C82128">
            <w:pPr>
              <w:jc w:val="left"/>
              <w:rPr>
                <w:rFonts w:ascii="Arial" w:hAnsi="Arial"/>
              </w:rPr>
            </w:pPr>
            <w:r>
              <w:rPr>
                <w:rFonts w:ascii="Arial" w:hAnsi="Arial"/>
              </w:rPr>
              <w:t>PLC File to map channel to.</w:t>
            </w:r>
          </w:p>
        </w:tc>
      </w:tr>
      <w:tr w:rsidR="00C82128">
        <w:tc>
          <w:tcPr>
            <w:tcW w:w="1951" w:type="dxa"/>
            <w:shd w:val="pct10" w:color="auto" w:fill="auto"/>
          </w:tcPr>
          <w:p w:rsidR="00C82128" w:rsidRDefault="00C82128">
            <w:pPr>
              <w:jc w:val="left"/>
              <w:rPr>
                <w:rFonts w:ascii="Arial" w:hAnsi="Arial"/>
              </w:rPr>
            </w:pPr>
            <w:r>
              <w:rPr>
                <w:rFonts w:ascii="Arial" w:hAnsi="Arial"/>
              </w:rPr>
              <w:t>Element Number</w:t>
            </w:r>
          </w:p>
        </w:tc>
        <w:tc>
          <w:tcPr>
            <w:tcW w:w="1276" w:type="dxa"/>
            <w:shd w:val="pct10" w:color="auto" w:fill="auto"/>
          </w:tcPr>
          <w:p w:rsidR="00C82128" w:rsidRDefault="00C82128">
            <w:pPr>
              <w:jc w:val="left"/>
              <w:rPr>
                <w:rFonts w:ascii="Arial" w:hAnsi="Arial"/>
              </w:rPr>
            </w:pPr>
            <w:r>
              <w:rPr>
                <w:rFonts w:ascii="Arial" w:hAnsi="Arial"/>
              </w:rPr>
              <w:t>0 - 255</w:t>
            </w:r>
          </w:p>
        </w:tc>
        <w:tc>
          <w:tcPr>
            <w:tcW w:w="6237" w:type="dxa"/>
            <w:shd w:val="pct10" w:color="auto" w:fill="auto"/>
          </w:tcPr>
          <w:p w:rsidR="00C82128" w:rsidRDefault="00C82128">
            <w:pPr>
              <w:jc w:val="left"/>
              <w:rPr>
                <w:rFonts w:ascii="Arial" w:hAnsi="Arial"/>
              </w:rPr>
            </w:pPr>
            <w:r>
              <w:rPr>
                <w:rFonts w:ascii="Arial" w:hAnsi="Arial"/>
              </w:rPr>
              <w:t>Memory Address to Read.</w:t>
            </w:r>
          </w:p>
        </w:tc>
      </w:tr>
    </w:tbl>
    <w:p w:rsidR="00C82128" w:rsidRDefault="00C82128">
      <w:pPr>
        <w:pStyle w:val="Heading4"/>
        <w:rPr>
          <w:rFonts w:ascii="Arial" w:hAnsi="Arial"/>
        </w:rPr>
      </w:pPr>
      <w:r>
        <w:rPr>
          <w:rFonts w:ascii="Arial" w:hAnsi="Arial"/>
        </w:rPr>
        <w:t>Points Of Note</w:t>
      </w:r>
    </w:p>
    <w:p w:rsidR="00C82128" w:rsidRDefault="00C82128">
      <w:pPr>
        <w:numPr>
          <w:ilvl w:val="0"/>
          <w:numId w:val="9"/>
        </w:numPr>
        <w:rPr>
          <w:rFonts w:ascii="Arial" w:hAnsi="Arial"/>
        </w:rPr>
      </w:pPr>
      <w:r>
        <w:rPr>
          <w:rFonts w:ascii="Arial" w:hAnsi="Arial"/>
        </w:rPr>
        <w:t>Word file numbers always 9 and represent memory.</w:t>
      </w:r>
    </w:p>
    <w:p w:rsidR="00C82128" w:rsidRDefault="00C82128">
      <w:pPr>
        <w:numPr>
          <w:ilvl w:val="0"/>
          <w:numId w:val="9"/>
        </w:numPr>
        <w:rPr>
          <w:rFonts w:ascii="Arial" w:hAnsi="Arial"/>
        </w:rPr>
      </w:pPr>
      <w:r>
        <w:rPr>
          <w:rFonts w:ascii="Arial" w:hAnsi="Arial"/>
        </w:rPr>
        <w:t>Analog channels are always mapped to 16 bit status words. Digital channels are always mapped to status bits.</w:t>
      </w:r>
    </w:p>
    <w:p w:rsidR="00C82128" w:rsidRDefault="00C82128">
      <w:pPr>
        <w:rPr>
          <w:rFonts w:ascii="Arial" w:hAnsi="Arial"/>
        </w:rPr>
      </w:pPr>
    </w:p>
    <w:p w:rsidR="00C82128" w:rsidRDefault="00C82128">
      <w:pPr>
        <w:rPr>
          <w:rFonts w:ascii="Arial" w:hAnsi="Arial"/>
        </w:rPr>
      </w:pPr>
      <w:r>
        <w:rPr>
          <w:rFonts w:ascii="Arial" w:hAnsi="Arial"/>
        </w:rPr>
        <w:t>_____________________________________________________________________</w:t>
      </w:r>
    </w:p>
    <w:p w:rsidR="00C82128" w:rsidRDefault="00C82128">
      <w:pPr>
        <w:rPr>
          <w:rFonts w:ascii="Arial" w:hAnsi="Arial"/>
        </w:rPr>
      </w:pPr>
      <w:r>
        <w:rPr>
          <w:rFonts w:ascii="Arial" w:hAnsi="Arial"/>
        </w:rPr>
        <w:br w:type="page"/>
      </w:r>
    </w:p>
    <w:p w:rsidR="00C82128" w:rsidRDefault="00C82128">
      <w:pPr>
        <w:pStyle w:val="Heading1"/>
      </w:pPr>
      <w:bookmarkStart w:id="18" w:name="_Toc443378766"/>
      <w:r>
        <w:lastRenderedPageBreak/>
        <w:t>Advanced Configuration</w:t>
      </w:r>
      <w:bookmarkEnd w:id="18"/>
    </w:p>
    <w:p w:rsidR="00C82128" w:rsidRDefault="00C82128">
      <w:pPr>
        <w:pStyle w:val="Heading2"/>
        <w:rPr>
          <w:rFonts w:ascii="Arial" w:hAnsi="Arial"/>
        </w:rPr>
      </w:pPr>
      <w:bookmarkStart w:id="19" w:name="_Toc443378767"/>
      <w:r>
        <w:rPr>
          <w:rFonts w:ascii="Arial" w:hAnsi="Arial"/>
        </w:rPr>
        <w:t>Step for carrying out Advanced Configuration</w:t>
      </w:r>
      <w:bookmarkEnd w:id="19"/>
    </w:p>
    <w:p w:rsidR="00C82128" w:rsidRDefault="00C82128">
      <w:pPr>
        <w:numPr>
          <w:ilvl w:val="12"/>
          <w:numId w:val="0"/>
        </w:numPr>
        <w:ind w:left="283" w:hanging="283"/>
        <w:rPr>
          <w:rFonts w:ascii="Arial" w:hAnsi="Arial"/>
        </w:rPr>
      </w:pPr>
    </w:p>
    <w:p w:rsidR="00C82128" w:rsidRDefault="00C82128">
      <w:pPr>
        <w:numPr>
          <w:ilvl w:val="12"/>
          <w:numId w:val="0"/>
        </w:numPr>
        <w:ind w:left="283" w:hanging="283"/>
        <w:rPr>
          <w:rFonts w:ascii="Arial" w:hAnsi="Arial"/>
        </w:rPr>
      </w:pPr>
      <w:r>
        <w:rPr>
          <w:rFonts w:ascii="Arial" w:hAnsi="Arial"/>
        </w:rPr>
        <w:t xml:space="preserve">From the Tab menu, Choose </w:t>
      </w:r>
      <w:r>
        <w:rPr>
          <w:rFonts w:ascii="Arial" w:hAnsi="Arial"/>
          <w:i/>
        </w:rPr>
        <w:t>“Advanced”</w:t>
      </w:r>
      <w:r>
        <w:rPr>
          <w:rFonts w:ascii="Arial" w:hAnsi="Arial"/>
        </w:rPr>
        <w:t xml:space="preserve"> (See diagram above).</w:t>
      </w:r>
    </w:p>
    <w:p w:rsidR="00C82128" w:rsidRDefault="00C82128">
      <w:pPr>
        <w:numPr>
          <w:ilvl w:val="0"/>
          <w:numId w:val="12"/>
        </w:numPr>
        <w:rPr>
          <w:rFonts w:ascii="Arial" w:hAnsi="Arial"/>
        </w:rPr>
      </w:pPr>
      <w:r>
        <w:rPr>
          <w:rFonts w:ascii="Arial" w:hAnsi="Arial"/>
        </w:rPr>
        <w:br w:type="page"/>
      </w:r>
      <w:r>
        <w:rPr>
          <w:rFonts w:ascii="Arial" w:hAnsi="Arial"/>
        </w:rPr>
        <w:lastRenderedPageBreak/>
        <w:t>The following screen then appears :</w:t>
      </w:r>
    </w:p>
    <w:p w:rsidR="00C82128" w:rsidRDefault="00C82128">
      <w:pPr>
        <w:numPr>
          <w:ilvl w:val="12"/>
          <w:numId w:val="0"/>
        </w:numPr>
        <w:ind w:left="283" w:hanging="283"/>
        <w:rPr>
          <w:rFonts w:ascii="Arial" w:hAnsi="Arial"/>
        </w:rPr>
      </w:pPr>
    </w:p>
    <w:p w:rsidR="00E545B4" w:rsidRDefault="004C0ABF">
      <w:pPr>
        <w:numPr>
          <w:ilvl w:val="12"/>
          <w:numId w:val="0"/>
        </w:numPr>
        <w:ind w:left="283" w:hanging="283"/>
        <w:rPr>
          <w:rFonts w:ascii="Arial" w:hAnsi="Arial"/>
        </w:rPr>
      </w:pPr>
      <w:r>
        <w:rPr>
          <w:rFonts w:ascii="Arial" w:hAnsi="Arial"/>
          <w:noProof/>
          <w:lang w:eastAsia="en-GB"/>
        </w:rPr>
        <w:drawing>
          <wp:inline distT="0" distB="0" distL="0" distR="0">
            <wp:extent cx="5276850" cy="37052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5276850" cy="3705225"/>
                    </a:xfrm>
                    <a:prstGeom prst="rect">
                      <a:avLst/>
                    </a:prstGeom>
                    <a:noFill/>
                    <a:ln w="9525">
                      <a:noFill/>
                      <a:miter lim="800000"/>
                      <a:headEnd/>
                      <a:tailEnd/>
                    </a:ln>
                  </pic:spPr>
                </pic:pic>
              </a:graphicData>
            </a:graphic>
          </wp:inline>
        </w:drawing>
      </w:r>
    </w:p>
    <w:p w:rsidR="00E545B4" w:rsidRDefault="00E545B4">
      <w:pPr>
        <w:numPr>
          <w:ilvl w:val="12"/>
          <w:numId w:val="0"/>
        </w:numPr>
        <w:ind w:left="283" w:hanging="283"/>
        <w:rPr>
          <w:rFonts w:ascii="Arial" w:hAnsi="Arial"/>
        </w:rPr>
      </w:pPr>
    </w:p>
    <w:p w:rsidR="00C82128" w:rsidRDefault="00C82128">
      <w:pPr>
        <w:numPr>
          <w:ilvl w:val="12"/>
          <w:numId w:val="0"/>
        </w:numPr>
        <w:ind w:left="283" w:hanging="283"/>
        <w:rPr>
          <w:rFonts w:ascii="Arial" w:hAnsi="Arial"/>
        </w:rPr>
      </w:pPr>
      <w:r>
        <w:rPr>
          <w:rFonts w:ascii="Arial" w:hAnsi="Arial"/>
        </w:rPr>
        <w:t xml:space="preserve">Advanced configuration applies to the device as a whole (e.g. Scan Rate). </w:t>
      </w:r>
    </w:p>
    <w:p w:rsidR="00C82128" w:rsidRDefault="00C82128">
      <w:pPr>
        <w:numPr>
          <w:ilvl w:val="0"/>
          <w:numId w:val="13"/>
        </w:numPr>
        <w:rPr>
          <w:rFonts w:ascii="Arial" w:hAnsi="Arial"/>
        </w:rPr>
      </w:pPr>
      <w:r>
        <w:rPr>
          <w:rFonts w:ascii="Arial" w:hAnsi="Arial"/>
        </w:rPr>
        <w:br w:type="page"/>
      </w:r>
      <w:r>
        <w:rPr>
          <w:rFonts w:ascii="Arial" w:hAnsi="Arial"/>
        </w:rPr>
        <w:lastRenderedPageBreak/>
        <w:t xml:space="preserve">To see any extra device specific configuration that has to be applied to your device, choose the </w:t>
      </w:r>
      <w:r>
        <w:rPr>
          <w:rFonts w:ascii="Arial" w:hAnsi="Arial"/>
          <w:i/>
        </w:rPr>
        <w:t>“Device Specific”</w:t>
      </w:r>
      <w:r>
        <w:rPr>
          <w:rFonts w:ascii="Arial" w:hAnsi="Arial"/>
        </w:rPr>
        <w:t xml:space="preserve"> button. The following dialog appears :</w:t>
      </w:r>
    </w:p>
    <w:p w:rsidR="00C82128" w:rsidRDefault="00C82128">
      <w:pPr>
        <w:numPr>
          <w:ilvl w:val="12"/>
          <w:numId w:val="0"/>
        </w:numPr>
        <w:ind w:left="283" w:hanging="283"/>
        <w:rPr>
          <w:rFonts w:ascii="Arial" w:hAnsi="Arial"/>
        </w:rPr>
      </w:pPr>
    </w:p>
    <w:p w:rsidR="00C82128" w:rsidRDefault="004C0ABF">
      <w:pPr>
        <w:numPr>
          <w:ilvl w:val="12"/>
          <w:numId w:val="0"/>
        </w:numPr>
        <w:ind w:left="283" w:hanging="283"/>
        <w:rPr>
          <w:rFonts w:ascii="Arial" w:hAnsi="Arial"/>
        </w:rPr>
      </w:pPr>
      <w:r>
        <w:rPr>
          <w:rFonts w:ascii="Arial" w:hAnsi="Arial"/>
          <w:noProof/>
          <w:lang w:eastAsia="en-GB"/>
        </w:rPr>
        <w:drawing>
          <wp:inline distT="0" distB="0" distL="0" distR="0">
            <wp:extent cx="3171825" cy="32194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3171825" cy="3219450"/>
                    </a:xfrm>
                    <a:prstGeom prst="rect">
                      <a:avLst/>
                    </a:prstGeom>
                    <a:noFill/>
                    <a:ln w="9525">
                      <a:noFill/>
                      <a:miter lim="800000"/>
                      <a:headEnd/>
                      <a:tailEnd/>
                    </a:ln>
                  </pic:spPr>
                </pic:pic>
              </a:graphicData>
            </a:graphic>
          </wp:inline>
        </w:drawing>
      </w:r>
    </w:p>
    <w:p w:rsidR="00E545B4" w:rsidRDefault="00E545B4">
      <w:pPr>
        <w:numPr>
          <w:ilvl w:val="12"/>
          <w:numId w:val="0"/>
        </w:numPr>
        <w:ind w:left="283" w:hanging="283"/>
        <w:rPr>
          <w:rFonts w:ascii="Arial" w:hAnsi="Arial"/>
        </w:rPr>
      </w:pPr>
    </w:p>
    <w:p w:rsidR="00C82128" w:rsidRDefault="00C82128">
      <w:pPr>
        <w:numPr>
          <w:ilvl w:val="12"/>
          <w:numId w:val="0"/>
        </w:numPr>
        <w:ind w:left="283" w:hanging="283"/>
        <w:rPr>
          <w:rFonts w:ascii="Arial" w:hAnsi="Arial"/>
        </w:rPr>
      </w:pPr>
      <w:r>
        <w:rPr>
          <w:rFonts w:ascii="Arial" w:hAnsi="Arial"/>
        </w:rPr>
        <w:t xml:space="preserve">For further information on the fields in this dialog, see the section on </w:t>
      </w:r>
      <w:r>
        <w:rPr>
          <w:rFonts w:ascii="Arial" w:hAnsi="Arial"/>
          <w:i/>
        </w:rPr>
        <w:t xml:space="preserve">Advanced Device Specific Configuration. </w:t>
      </w:r>
      <w:r>
        <w:rPr>
          <w:rFonts w:ascii="Arial" w:hAnsi="Arial"/>
        </w:rPr>
        <w:t xml:space="preserve">Choose either the OK or CANCEL button to return to the </w:t>
      </w:r>
      <w:r>
        <w:rPr>
          <w:rFonts w:ascii="Arial" w:hAnsi="Arial"/>
          <w:i/>
        </w:rPr>
        <w:t>“Device Configuration - DH485”</w:t>
      </w:r>
      <w:r>
        <w:rPr>
          <w:rFonts w:ascii="Arial" w:hAnsi="Arial"/>
        </w:rPr>
        <w:t xml:space="preserve"> dialog.</w:t>
      </w:r>
    </w:p>
    <w:p w:rsidR="00C82128" w:rsidRDefault="00C82128">
      <w:pPr>
        <w:numPr>
          <w:ilvl w:val="12"/>
          <w:numId w:val="0"/>
        </w:numPr>
        <w:ind w:left="283" w:hanging="283"/>
        <w:rPr>
          <w:rFonts w:ascii="Arial" w:hAnsi="Arial"/>
        </w:rPr>
      </w:pPr>
    </w:p>
    <w:p w:rsidR="00C82128" w:rsidRDefault="00C82128">
      <w:pPr>
        <w:numPr>
          <w:ilvl w:val="0"/>
          <w:numId w:val="14"/>
        </w:numPr>
        <w:rPr>
          <w:rFonts w:ascii="Arial" w:hAnsi="Arial"/>
        </w:rPr>
      </w:pPr>
      <w:r>
        <w:rPr>
          <w:rFonts w:ascii="Arial" w:hAnsi="Arial"/>
        </w:rPr>
        <w:t>If desired the changes to the configuration can be saved, or discarded by exiting the configuration utility without saving. Only changes to configurations which have been saved will be used by the system.</w:t>
      </w:r>
    </w:p>
    <w:p w:rsidR="00C82128" w:rsidRDefault="00C82128">
      <w:pPr>
        <w:numPr>
          <w:ilvl w:val="12"/>
          <w:numId w:val="0"/>
        </w:numPr>
        <w:ind w:left="283" w:hanging="283"/>
        <w:rPr>
          <w:rFonts w:ascii="Arial" w:hAnsi="Arial"/>
        </w:rPr>
      </w:pPr>
    </w:p>
    <w:p w:rsidR="00C82128" w:rsidRDefault="00C82128">
      <w:pPr>
        <w:numPr>
          <w:ilvl w:val="0"/>
          <w:numId w:val="15"/>
        </w:numPr>
        <w:rPr>
          <w:rFonts w:ascii="Arial" w:hAnsi="Arial"/>
        </w:rPr>
      </w:pPr>
      <w:r>
        <w:rPr>
          <w:rFonts w:ascii="Arial" w:hAnsi="Arial"/>
        </w:rPr>
        <w:t xml:space="preserve">In order for the changes to take effect, the system must reload the configurations and restart the device scanner. For channel specific changes this requires calling only the reconfigure command from the Control menu either in the main menu or the configuration utility. For Advanced configuration changes described in this section, the system </w:t>
      </w:r>
      <w:r>
        <w:rPr>
          <w:rFonts w:ascii="Arial" w:hAnsi="Arial"/>
          <w:b/>
        </w:rPr>
        <w:t xml:space="preserve">must </w:t>
      </w:r>
      <w:r>
        <w:rPr>
          <w:rFonts w:ascii="Arial" w:hAnsi="Arial"/>
        </w:rPr>
        <w:t>be disabled and re-enabled for the changes to take effect.</w:t>
      </w:r>
    </w:p>
    <w:p w:rsidR="00C82128" w:rsidRDefault="00C82128">
      <w:pPr>
        <w:pStyle w:val="Heading2"/>
        <w:rPr>
          <w:rFonts w:ascii="Arial" w:hAnsi="Arial"/>
        </w:rPr>
      </w:pPr>
      <w:r>
        <w:rPr>
          <w:rFonts w:ascii="Arial" w:hAnsi="Arial"/>
        </w:rPr>
        <w:br w:type="page"/>
      </w:r>
      <w:bookmarkStart w:id="20" w:name="_Toc443378768"/>
      <w:r>
        <w:rPr>
          <w:rFonts w:ascii="Arial" w:hAnsi="Arial"/>
        </w:rPr>
        <w:lastRenderedPageBreak/>
        <w:t>Advanced Device Specific Configuration</w:t>
      </w:r>
      <w:bookmarkEnd w:id="20"/>
    </w:p>
    <w:p w:rsidR="00C82128" w:rsidRDefault="00C82128">
      <w:pPr>
        <w:rPr>
          <w:rFonts w:ascii="Arial" w:hAnsi="Arial"/>
        </w:rPr>
      </w:pPr>
      <w:r>
        <w:rPr>
          <w:rFonts w:ascii="Arial" w:hAnsi="Arial"/>
        </w:rPr>
        <w:t xml:space="preserve">The fields in the </w:t>
      </w:r>
      <w:r>
        <w:rPr>
          <w:rFonts w:ascii="Arial" w:hAnsi="Arial"/>
          <w:i/>
        </w:rPr>
        <w:t>“Advanced Device Specific Configuration”</w:t>
      </w:r>
      <w:r>
        <w:rPr>
          <w:rFonts w:ascii="Arial" w:hAnsi="Arial"/>
        </w:rPr>
        <w:t xml:space="preserve"> dialog are broken into two categories :</w:t>
      </w:r>
    </w:p>
    <w:p w:rsidR="00C82128" w:rsidRDefault="00C82128">
      <w:pPr>
        <w:ind w:left="720"/>
        <w:rPr>
          <w:rFonts w:ascii="Arial" w:hAnsi="Arial"/>
        </w:rPr>
      </w:pPr>
      <w:bookmarkStart w:id="21" w:name="MAEDNLStart"/>
      <w:bookmarkStart w:id="22" w:name="MAEDNLInitial"/>
      <w:bookmarkEnd w:id="21"/>
      <w:r>
        <w:rPr>
          <w:rFonts w:ascii="Arial" w:hAnsi="Arial"/>
        </w:rPr>
        <w:t>Com Settings</w:t>
      </w:r>
    </w:p>
    <w:p w:rsidR="00C82128" w:rsidRDefault="00C82128">
      <w:pPr>
        <w:ind w:left="720"/>
        <w:rPr>
          <w:rFonts w:ascii="Arial" w:hAnsi="Arial"/>
        </w:rPr>
      </w:pPr>
      <w:bookmarkStart w:id="23" w:name="MAEDNLEnd"/>
      <w:bookmarkEnd w:id="23"/>
      <w:r>
        <w:rPr>
          <w:rFonts w:ascii="Arial" w:hAnsi="Arial"/>
        </w:rPr>
        <w:t>Output Scan Options</w:t>
      </w:r>
    </w:p>
    <w:p w:rsidR="00C82128" w:rsidRDefault="00C82128">
      <w:pPr>
        <w:pStyle w:val="Heading3"/>
        <w:rPr>
          <w:rFonts w:ascii="Arial" w:hAnsi="Arial"/>
        </w:rPr>
      </w:pPr>
      <w:bookmarkStart w:id="24" w:name="_Toc443378769"/>
      <w:bookmarkEnd w:id="22"/>
      <w:r>
        <w:rPr>
          <w:rFonts w:ascii="Arial" w:hAnsi="Arial"/>
        </w:rPr>
        <w:t>Comport Settings</w:t>
      </w:r>
      <w:bookmarkEnd w:id="24"/>
    </w:p>
    <w:p w:rsidR="00C82128" w:rsidRDefault="00C82128">
      <w:pPr>
        <w:rPr>
          <w:rFonts w:ascii="Arial" w:hAnsi="Arial"/>
        </w:rPr>
      </w:pPr>
      <w:r>
        <w:rPr>
          <w:rFonts w:ascii="Arial" w:hAnsi="Arial"/>
        </w:rPr>
        <w:t>This section relates to the physical communications between the PC and the DH485 stations.</w:t>
      </w:r>
    </w:p>
    <w:p w:rsidR="00C82128" w:rsidRDefault="00C82128">
      <w:pPr>
        <w:pStyle w:val="Heading4"/>
        <w:rPr>
          <w:rFonts w:ascii="Arial" w:hAnsi="Arial"/>
        </w:rPr>
      </w:pPr>
      <w:r>
        <w:rPr>
          <w:rFonts w:ascii="Arial" w:hAnsi="Arial"/>
        </w:rPr>
        <w:t>Port</w:t>
      </w:r>
    </w:p>
    <w:p w:rsidR="00C82128" w:rsidRDefault="00C82128">
      <w:pPr>
        <w:rPr>
          <w:rFonts w:ascii="Arial" w:hAnsi="Arial"/>
        </w:rPr>
      </w:pPr>
      <w:r>
        <w:rPr>
          <w:rFonts w:ascii="Arial" w:hAnsi="Arial"/>
        </w:rPr>
        <w:t>This allows you to select the port to which your 1747-KE interface module will be connected. To choose a port click on the down arrow to the right of the Port field. The drop down list will contain a list of all available ports on your system. Simply choose the one you want.</w:t>
      </w:r>
    </w:p>
    <w:p w:rsidR="00C82128" w:rsidRDefault="00C82128">
      <w:pPr>
        <w:pStyle w:val="Heading4"/>
        <w:rPr>
          <w:rFonts w:ascii="Arial" w:hAnsi="Arial"/>
        </w:rPr>
      </w:pPr>
      <w:r>
        <w:rPr>
          <w:rFonts w:ascii="Arial" w:hAnsi="Arial"/>
        </w:rPr>
        <w:t>Baud Rate</w:t>
      </w:r>
    </w:p>
    <w:p w:rsidR="00C82128" w:rsidRDefault="00C82128">
      <w:pPr>
        <w:rPr>
          <w:rFonts w:ascii="Arial" w:hAnsi="Arial"/>
        </w:rPr>
      </w:pPr>
      <w:r>
        <w:rPr>
          <w:rFonts w:ascii="Arial" w:hAnsi="Arial"/>
        </w:rPr>
        <w:t>This allows you to set your desired baud rate. The baud rate is selected in the same way as the port (click on the arrow and choose from the provided list). The provided baud rates are:</w:t>
      </w:r>
    </w:p>
    <w:p w:rsidR="00C82128" w:rsidRDefault="00C82128">
      <w:pPr>
        <w:ind w:left="720"/>
        <w:rPr>
          <w:rFonts w:ascii="Arial" w:hAnsi="Arial"/>
        </w:rPr>
      </w:pPr>
      <w:r>
        <w:rPr>
          <w:rFonts w:ascii="Arial" w:hAnsi="Arial"/>
        </w:rPr>
        <w:t>300</w:t>
      </w:r>
    </w:p>
    <w:p w:rsidR="00C82128" w:rsidRDefault="00C82128">
      <w:pPr>
        <w:ind w:left="720"/>
        <w:rPr>
          <w:rFonts w:ascii="Arial" w:hAnsi="Arial"/>
        </w:rPr>
      </w:pPr>
      <w:r>
        <w:rPr>
          <w:rFonts w:ascii="Arial" w:hAnsi="Arial"/>
        </w:rPr>
        <w:t xml:space="preserve">1200 </w:t>
      </w:r>
    </w:p>
    <w:p w:rsidR="00C82128" w:rsidRDefault="00C82128">
      <w:pPr>
        <w:ind w:left="720"/>
        <w:rPr>
          <w:rFonts w:ascii="Arial" w:hAnsi="Arial"/>
        </w:rPr>
      </w:pPr>
      <w:r>
        <w:rPr>
          <w:rFonts w:ascii="Arial" w:hAnsi="Arial"/>
        </w:rPr>
        <w:t>9600</w:t>
      </w:r>
    </w:p>
    <w:p w:rsidR="00C82128" w:rsidRDefault="00C82128">
      <w:pPr>
        <w:ind w:left="720"/>
        <w:rPr>
          <w:rFonts w:ascii="Arial" w:hAnsi="Arial"/>
        </w:rPr>
      </w:pPr>
      <w:r>
        <w:rPr>
          <w:rFonts w:ascii="Arial" w:hAnsi="Arial"/>
        </w:rPr>
        <w:t>19200</w:t>
      </w:r>
    </w:p>
    <w:p w:rsidR="00C82128" w:rsidRDefault="00C82128">
      <w:pPr>
        <w:ind w:left="720"/>
        <w:rPr>
          <w:rFonts w:ascii="Arial" w:hAnsi="Arial"/>
        </w:rPr>
      </w:pPr>
      <w:r>
        <w:rPr>
          <w:rFonts w:ascii="Arial" w:hAnsi="Arial"/>
        </w:rPr>
        <w:t>38400</w:t>
      </w:r>
    </w:p>
    <w:p w:rsidR="00C82128" w:rsidRDefault="00C82128">
      <w:pPr>
        <w:pStyle w:val="Heading4"/>
        <w:rPr>
          <w:rFonts w:ascii="Arial" w:hAnsi="Arial"/>
        </w:rPr>
      </w:pPr>
      <w:r>
        <w:rPr>
          <w:rFonts w:ascii="Arial" w:hAnsi="Arial"/>
        </w:rPr>
        <w:t>Wait Reply Timeout</w:t>
      </w:r>
    </w:p>
    <w:p w:rsidR="00C82128" w:rsidRDefault="00C82128">
      <w:pPr>
        <w:rPr>
          <w:rFonts w:ascii="Arial" w:hAnsi="Arial"/>
        </w:rPr>
      </w:pPr>
      <w:r>
        <w:rPr>
          <w:rFonts w:ascii="Arial" w:hAnsi="Arial"/>
        </w:rPr>
        <w:t>This allows the maximum time the scanner will wait for a reply to any particular request to be set in seconds. A large value may cause a large delay before the system will realise there is a problem with the Allen Bradley DH485 network and time out. A small value may cause the system to timeout, thinking there is a problem with the network when in actual fact it may only be that the PLC or network is particularly busy. A value of 0 will cause the system to use defaults which should be sufficient in most scenarios. If it is found that the system is returning timeout errors when there is nothing physically wrong with the comms, then a value greater than say 5 seconds may be used.</w:t>
      </w:r>
    </w:p>
    <w:p w:rsidR="00C82128" w:rsidRDefault="00C82128">
      <w:pPr>
        <w:pStyle w:val="Heading4"/>
        <w:rPr>
          <w:rFonts w:ascii="Arial" w:hAnsi="Arial"/>
        </w:rPr>
      </w:pPr>
      <w:r>
        <w:rPr>
          <w:rFonts w:ascii="Arial" w:hAnsi="Arial"/>
        </w:rPr>
        <w:t>Wait Acknowledgment Timeout</w:t>
      </w:r>
    </w:p>
    <w:p w:rsidR="00C82128" w:rsidRDefault="00C82128">
      <w:pPr>
        <w:rPr>
          <w:rFonts w:ascii="Arial" w:hAnsi="Arial"/>
        </w:rPr>
      </w:pPr>
      <w:r>
        <w:rPr>
          <w:rFonts w:ascii="Arial" w:hAnsi="Arial"/>
        </w:rPr>
        <w:t xml:space="preserve">This allows the maximum time the scanner will wait for a message sent to be acknowledged. The value is set in character transmission times and therefore the actual timeout in seconds will depend on the baud rate used. A large value may cause a large delay before the system will realise there is a problem with the Allen Bradley DH485 network and time out. A small value may cause a timeout, indicating there is a problem with the network when in actual fact it may only be that the interface module or network is particularly </w:t>
      </w:r>
      <w:r w:rsidR="00A315F1">
        <w:rPr>
          <w:rFonts w:ascii="Arial" w:hAnsi="Arial"/>
        </w:rPr>
        <w:t>busy. A</w:t>
      </w:r>
      <w:r>
        <w:rPr>
          <w:rFonts w:ascii="Arial" w:hAnsi="Arial"/>
        </w:rPr>
        <w:t xml:space="preserve"> value of 0 will cause the system to use defaults which should be sufficient in most scenarios. If it is found that the system is returning timeout </w:t>
      </w:r>
      <w:r>
        <w:rPr>
          <w:rFonts w:ascii="Arial" w:hAnsi="Arial"/>
        </w:rPr>
        <w:lastRenderedPageBreak/>
        <w:t>errors when there is nothing physically wrong with the comms, then a value greater than say 10 character transmission times may be used.</w:t>
      </w:r>
    </w:p>
    <w:p w:rsidR="00C82128" w:rsidRDefault="00C82128">
      <w:pPr>
        <w:pStyle w:val="Heading4"/>
        <w:rPr>
          <w:rFonts w:ascii="Arial" w:hAnsi="Arial"/>
        </w:rPr>
      </w:pPr>
      <w:r>
        <w:rPr>
          <w:rFonts w:ascii="Arial" w:hAnsi="Arial"/>
        </w:rPr>
        <w:t>Maximum Number of Retries</w:t>
      </w:r>
    </w:p>
    <w:p w:rsidR="00C82128" w:rsidRDefault="00C82128">
      <w:pPr>
        <w:rPr>
          <w:rFonts w:ascii="Arial" w:hAnsi="Arial"/>
        </w:rPr>
      </w:pPr>
      <w:r>
        <w:rPr>
          <w:rFonts w:ascii="Arial" w:hAnsi="Arial"/>
        </w:rPr>
        <w:t>This specifies the maximum number of times a message will be resent before the system will give up trying to send the message. The default is 2.</w:t>
      </w:r>
    </w:p>
    <w:p w:rsidR="00C82128" w:rsidRDefault="00C82128">
      <w:pPr>
        <w:pStyle w:val="Heading4"/>
        <w:rPr>
          <w:rFonts w:ascii="Arial" w:hAnsi="Arial"/>
        </w:rPr>
      </w:pPr>
      <w:r>
        <w:rPr>
          <w:rFonts w:ascii="Arial" w:hAnsi="Arial"/>
        </w:rPr>
        <w:t>Maximum Number of Enquiries</w:t>
      </w:r>
    </w:p>
    <w:p w:rsidR="00C82128" w:rsidRDefault="00C82128">
      <w:pPr>
        <w:rPr>
          <w:rFonts w:ascii="Arial" w:hAnsi="Arial"/>
        </w:rPr>
      </w:pPr>
      <w:r>
        <w:rPr>
          <w:rFonts w:ascii="Arial" w:hAnsi="Arial"/>
        </w:rPr>
        <w:t>This specifies the maximum number of enquiry messages sent before giving up trying to send the message. The default is 3.</w:t>
      </w:r>
    </w:p>
    <w:p w:rsidR="00C82128" w:rsidRDefault="00C82128">
      <w:pPr>
        <w:pStyle w:val="Heading3"/>
        <w:rPr>
          <w:rFonts w:ascii="Arial" w:hAnsi="Arial"/>
        </w:rPr>
      </w:pPr>
      <w:bookmarkStart w:id="25" w:name="_Toc443378770"/>
      <w:r>
        <w:rPr>
          <w:rFonts w:ascii="Arial" w:hAnsi="Arial"/>
        </w:rPr>
        <w:t>Output Scan Options</w:t>
      </w:r>
      <w:bookmarkEnd w:id="25"/>
    </w:p>
    <w:p w:rsidR="00C82128" w:rsidRDefault="00C82128">
      <w:pPr>
        <w:rPr>
          <w:rFonts w:ascii="Arial" w:hAnsi="Arial"/>
        </w:rPr>
      </w:pPr>
      <w:r>
        <w:rPr>
          <w:rFonts w:ascii="Arial" w:hAnsi="Arial"/>
        </w:rPr>
        <w:t xml:space="preserve">This section relates to the scanning of outputs. To select / deselect either option, click on the appropriate check box. </w:t>
      </w:r>
    </w:p>
    <w:p w:rsidR="00C82128" w:rsidRDefault="00C82128">
      <w:pPr>
        <w:pStyle w:val="Heading4"/>
        <w:rPr>
          <w:rFonts w:ascii="Arial" w:hAnsi="Arial"/>
        </w:rPr>
      </w:pPr>
      <w:r>
        <w:rPr>
          <w:rFonts w:ascii="Arial" w:hAnsi="Arial"/>
        </w:rPr>
        <w:t>Read Outputs From Device On First Scan</w:t>
      </w:r>
    </w:p>
    <w:p w:rsidR="00C82128" w:rsidRDefault="00C82128">
      <w:pPr>
        <w:rPr>
          <w:rFonts w:ascii="Arial" w:hAnsi="Arial"/>
        </w:rPr>
      </w:pPr>
      <w:r>
        <w:rPr>
          <w:rFonts w:ascii="Arial" w:hAnsi="Arial"/>
        </w:rPr>
        <w:t>This decides what type of scan to do on Outputs the first time that scanning actually commences.</w:t>
      </w:r>
    </w:p>
    <w:p w:rsidR="00C82128" w:rsidRDefault="00C82128">
      <w:pPr>
        <w:pStyle w:val="Heading4"/>
        <w:rPr>
          <w:rFonts w:ascii="Arial" w:hAnsi="Arial"/>
        </w:rPr>
      </w:pPr>
      <w:r>
        <w:rPr>
          <w:rFonts w:ascii="Arial" w:hAnsi="Arial"/>
        </w:rPr>
        <w:t>Read Outputs Back From Device</w:t>
      </w:r>
    </w:p>
    <w:p w:rsidR="00C82128" w:rsidRDefault="00C82128">
      <w:pPr>
        <w:rPr>
          <w:rFonts w:ascii="Arial" w:hAnsi="Arial"/>
        </w:rPr>
      </w:pPr>
      <w:r>
        <w:rPr>
          <w:rFonts w:ascii="Arial" w:hAnsi="Arial"/>
        </w:rPr>
        <w:t>If selected</w:t>
      </w:r>
    </w:p>
    <w:p w:rsidR="00C82128" w:rsidRDefault="00C82128">
      <w:pPr>
        <w:rPr>
          <w:rFonts w:ascii="Arial" w:hAnsi="Arial"/>
        </w:rPr>
      </w:pPr>
      <w:r>
        <w:rPr>
          <w:rFonts w:ascii="Arial" w:hAnsi="Arial"/>
        </w:rPr>
        <w:tab/>
        <w:t>If outputs have not changed then</w:t>
      </w:r>
    </w:p>
    <w:p w:rsidR="00C82128" w:rsidRDefault="00C82128">
      <w:pPr>
        <w:rPr>
          <w:rFonts w:ascii="Arial" w:hAnsi="Arial"/>
        </w:rPr>
      </w:pPr>
      <w:r>
        <w:rPr>
          <w:rFonts w:ascii="Arial" w:hAnsi="Arial"/>
        </w:rPr>
        <w:tab/>
      </w:r>
      <w:r>
        <w:rPr>
          <w:rFonts w:ascii="Arial" w:hAnsi="Arial"/>
        </w:rPr>
        <w:tab/>
        <w:t>The values don’t need to be written to file.</w:t>
      </w:r>
    </w:p>
    <w:p w:rsidR="00C82128" w:rsidRDefault="00C82128">
      <w:pPr>
        <w:rPr>
          <w:rFonts w:ascii="Arial" w:hAnsi="Arial"/>
        </w:rPr>
      </w:pPr>
      <w:r>
        <w:rPr>
          <w:rFonts w:ascii="Arial" w:hAnsi="Arial"/>
        </w:rPr>
        <w:tab/>
      </w:r>
      <w:r>
        <w:rPr>
          <w:rFonts w:ascii="Arial" w:hAnsi="Arial"/>
        </w:rPr>
        <w:tab/>
        <w:t>The values will be read back from the device.</w:t>
      </w:r>
    </w:p>
    <w:p w:rsidR="00C82128" w:rsidRDefault="00C82128">
      <w:pPr>
        <w:rPr>
          <w:rFonts w:ascii="Arial" w:hAnsi="Arial"/>
        </w:rPr>
      </w:pPr>
      <w:r>
        <w:rPr>
          <w:rFonts w:ascii="Arial" w:hAnsi="Arial"/>
        </w:rPr>
        <w:t>If not selected</w:t>
      </w:r>
    </w:p>
    <w:p w:rsidR="00C82128" w:rsidRDefault="00C82128">
      <w:pPr>
        <w:rPr>
          <w:rFonts w:ascii="Arial" w:hAnsi="Arial"/>
        </w:rPr>
      </w:pPr>
      <w:r>
        <w:rPr>
          <w:rFonts w:ascii="Arial" w:hAnsi="Arial"/>
        </w:rPr>
        <w:tab/>
        <w:t>If outputs have not changed then</w:t>
      </w:r>
    </w:p>
    <w:p w:rsidR="00C82128" w:rsidRDefault="00C82128">
      <w:pPr>
        <w:rPr>
          <w:rFonts w:ascii="Arial" w:hAnsi="Arial"/>
        </w:rPr>
      </w:pPr>
      <w:r>
        <w:rPr>
          <w:rFonts w:ascii="Arial" w:hAnsi="Arial"/>
        </w:rPr>
        <w:tab/>
      </w:r>
      <w:r>
        <w:rPr>
          <w:rFonts w:ascii="Arial" w:hAnsi="Arial"/>
        </w:rPr>
        <w:tab/>
        <w:t>The values don’t need to be written to file.</w:t>
      </w:r>
    </w:p>
    <w:p w:rsidR="00C82128" w:rsidRDefault="00C82128">
      <w:pPr>
        <w:rPr>
          <w:rFonts w:ascii="Arial" w:hAnsi="Arial"/>
        </w:rPr>
      </w:pPr>
      <w:r>
        <w:rPr>
          <w:rFonts w:ascii="Arial" w:hAnsi="Arial"/>
        </w:rPr>
        <w:tab/>
      </w:r>
      <w:r>
        <w:rPr>
          <w:rFonts w:ascii="Arial" w:hAnsi="Arial"/>
        </w:rPr>
        <w:tab/>
        <w:t>No update occurs.</w:t>
      </w:r>
    </w:p>
    <w:p w:rsidR="00C82128" w:rsidRDefault="00C82128">
      <w:pPr>
        <w:rPr>
          <w:rFonts w:ascii="Arial" w:hAnsi="Arial"/>
        </w:rPr>
      </w:pPr>
    </w:p>
    <w:sectPr w:rsidR="00C82128" w:rsidSect="004A68AE">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2D" w:rsidRDefault="00C85F2D">
      <w:r>
        <w:separator/>
      </w:r>
    </w:p>
  </w:endnote>
  <w:endnote w:type="continuationSeparator" w:id="0">
    <w:p w:rsidR="00C85F2D" w:rsidRDefault="00C8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F1" w:rsidRDefault="00A315F1" w:rsidP="00A315F1">
    <w:pPr>
      <w:pStyle w:val="Footer"/>
      <w:rPr>
        <w:rStyle w:val="PageNumber"/>
      </w:rPr>
    </w:pPr>
    <w:r>
      <w:t>Measuresoft Development LTD</w:t>
    </w:r>
    <w:r>
      <w:tab/>
    </w:r>
    <w:r>
      <w:tab/>
    </w:r>
    <w:r>
      <w:rPr>
        <w:rStyle w:val="PageNumber"/>
      </w:rPr>
      <w:fldChar w:fldCharType="begin"/>
    </w:r>
    <w:r>
      <w:rPr>
        <w:rStyle w:val="PageNumber"/>
      </w:rPr>
      <w:instrText xml:space="preserve"> PAGE </w:instrText>
    </w:r>
    <w:r>
      <w:rPr>
        <w:rStyle w:val="PageNumber"/>
      </w:rPr>
      <w:fldChar w:fldCharType="separate"/>
    </w:r>
    <w:r w:rsidR="002F2609">
      <w:rPr>
        <w:rStyle w:val="PageNumber"/>
        <w:noProof/>
      </w:rPr>
      <w:t>2</w:t>
    </w:r>
    <w:r>
      <w:rPr>
        <w:rStyle w:val="PageNumber"/>
      </w:rPr>
      <w:fldChar w:fldCharType="end"/>
    </w:r>
  </w:p>
  <w:p w:rsidR="00A315F1" w:rsidRDefault="00A315F1" w:rsidP="00A315F1">
    <w:pPr>
      <w:pStyle w:val="Footer"/>
    </w:pPr>
    <w:r>
      <w:rPr>
        <w:rStyle w:val="PageNumber"/>
      </w:rPr>
      <w:tab/>
      <w:t xml:space="preserve">Version: </w:t>
    </w:r>
    <w:bookmarkStart w:id="26" w:name="DocVersionFooter"/>
    <w:r w:rsidR="002F2609">
      <w:rPr>
        <w:rStyle w:val="PageNumber"/>
      </w:rPr>
      <w:t>6.8</w:t>
    </w:r>
    <w:r w:rsidR="007D00F5">
      <w:rPr>
        <w:rStyle w:val="PageNumber"/>
      </w:rPr>
      <w:t>.</w:t>
    </w:r>
    <w:r w:rsidR="002F2609">
      <w:rPr>
        <w:rStyle w:val="PageNumber"/>
      </w:rPr>
      <w:t>0</w:t>
    </w:r>
    <w:bookmarkStart w:id="27" w:name="_GoBack"/>
    <w:bookmarkEnd w:id="27"/>
    <w:r w:rsidR="007D00F5">
      <w:rPr>
        <w:rStyle w:val="PageNumber"/>
      </w:rPr>
      <w:t>.0</w:t>
    </w:r>
    <w:bookmarkEnd w:id="26"/>
  </w:p>
  <w:p w:rsidR="00A315F1" w:rsidRDefault="00A315F1" w:rsidP="00A315F1"/>
  <w:p w:rsidR="00A315F1" w:rsidRDefault="00A31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2D" w:rsidRDefault="00C85F2D">
      <w:r>
        <w:separator/>
      </w:r>
    </w:p>
  </w:footnote>
  <w:footnote w:type="continuationSeparator" w:id="0">
    <w:p w:rsidR="00C85F2D" w:rsidRDefault="00C8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F1" w:rsidRDefault="00A315F1" w:rsidP="00A315F1">
    <w:pPr>
      <w:pStyle w:val="Header"/>
      <w:rPr>
        <w:b/>
        <w:u w:val="single"/>
      </w:rPr>
    </w:pPr>
    <w:r>
      <w:rPr>
        <w:b/>
        <w:u w:val="single"/>
      </w:rPr>
      <w:tab/>
    </w:r>
    <w:r>
      <w:rPr>
        <w:b/>
        <w:u w:val="single"/>
      </w:rPr>
      <w:tab/>
      <w:t>Allen Bradley Device User Manual</w:t>
    </w:r>
  </w:p>
  <w:p w:rsidR="00A315F1" w:rsidRDefault="00A31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D954EEF"/>
    <w:multiLevelType w:val="singleLevel"/>
    <w:tmpl w:val="F330F7C4"/>
    <w:lvl w:ilvl="0">
      <w:start w:val="1"/>
      <w:numFmt w:val="decimal"/>
      <w:lvlText w:val="%1."/>
      <w:legacy w:legacy="1" w:legacySpace="0" w:legacyIndent="283"/>
      <w:lvlJc w:val="left"/>
      <w:pPr>
        <w:ind w:left="283" w:hanging="283"/>
      </w:pPr>
    </w:lvl>
  </w:abstractNum>
  <w:abstractNum w:abstractNumId="2">
    <w:nsid w:val="663A7E36"/>
    <w:multiLevelType w:val="singleLevel"/>
    <w:tmpl w:val="4D3A0C48"/>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1"/>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2"/>
    <w:lvlOverride w:ilvl="0">
      <w:lvl w:ilvl="0">
        <w:start w:val="1"/>
        <w:numFmt w:val="decimal"/>
        <w:lvlText w:val="%1."/>
        <w:legacy w:legacy="1" w:legacySpace="0" w:legacyIndent="283"/>
        <w:lvlJc w:val="left"/>
        <w:pPr>
          <w:ind w:left="283" w:hanging="283"/>
        </w:pPr>
      </w:lvl>
    </w:lvlOverride>
  </w:num>
  <w:num w:numId="12">
    <w:abstractNumId w:val="2"/>
    <w:lvlOverride w:ilvl="0">
      <w:lvl w:ilvl="0">
        <w:start w:val="1"/>
        <w:numFmt w:val="decimal"/>
        <w:lvlText w:val="%1."/>
        <w:legacy w:legacy="1" w:legacySpace="0" w:legacyIndent="283"/>
        <w:lvlJc w:val="left"/>
        <w:pPr>
          <w:ind w:left="283" w:hanging="283"/>
        </w:pPr>
      </w:lvl>
    </w:lvlOverride>
  </w:num>
  <w:num w:numId="13">
    <w:abstractNumId w:val="2"/>
    <w:lvlOverride w:ilvl="0">
      <w:lvl w:ilvl="0">
        <w:start w:val="1"/>
        <w:numFmt w:val="decimal"/>
        <w:lvlText w:val="%1."/>
        <w:legacy w:legacy="1" w:legacySpace="0" w:legacyIndent="283"/>
        <w:lvlJc w:val="left"/>
        <w:pPr>
          <w:ind w:left="283" w:hanging="283"/>
        </w:pPr>
      </w:lvl>
    </w:lvlOverride>
  </w:num>
  <w:num w:numId="14">
    <w:abstractNumId w:val="2"/>
    <w:lvlOverride w:ilvl="0">
      <w:lvl w:ilvl="0">
        <w:start w:val="1"/>
        <w:numFmt w:val="decimal"/>
        <w:lvlText w:val="%1."/>
        <w:legacy w:legacy="1" w:legacySpace="0" w:legacyIndent="283"/>
        <w:lvlJc w:val="left"/>
        <w:pPr>
          <w:ind w:left="283" w:hanging="283"/>
        </w:pPr>
      </w:lvl>
    </w:lvlOverride>
  </w:num>
  <w:num w:numId="15">
    <w:abstractNumId w:val="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28"/>
    <w:rsid w:val="00000537"/>
    <w:rsid w:val="00000EA4"/>
    <w:rsid w:val="000017BF"/>
    <w:rsid w:val="00001808"/>
    <w:rsid w:val="00002A08"/>
    <w:rsid w:val="000040FB"/>
    <w:rsid w:val="00004354"/>
    <w:rsid w:val="00004E10"/>
    <w:rsid w:val="0000547C"/>
    <w:rsid w:val="0000569A"/>
    <w:rsid w:val="000062DE"/>
    <w:rsid w:val="00006C75"/>
    <w:rsid w:val="00007172"/>
    <w:rsid w:val="000074F8"/>
    <w:rsid w:val="0000764B"/>
    <w:rsid w:val="00007904"/>
    <w:rsid w:val="0001028F"/>
    <w:rsid w:val="00010E69"/>
    <w:rsid w:val="000110D8"/>
    <w:rsid w:val="0001182A"/>
    <w:rsid w:val="00012093"/>
    <w:rsid w:val="000122EC"/>
    <w:rsid w:val="00012A2F"/>
    <w:rsid w:val="00013015"/>
    <w:rsid w:val="00015BC7"/>
    <w:rsid w:val="00015E4F"/>
    <w:rsid w:val="0002074B"/>
    <w:rsid w:val="0002163F"/>
    <w:rsid w:val="00021B5A"/>
    <w:rsid w:val="00022D69"/>
    <w:rsid w:val="00023718"/>
    <w:rsid w:val="0002409F"/>
    <w:rsid w:val="00024665"/>
    <w:rsid w:val="00024CE8"/>
    <w:rsid w:val="00025846"/>
    <w:rsid w:val="00025853"/>
    <w:rsid w:val="00026428"/>
    <w:rsid w:val="000273FC"/>
    <w:rsid w:val="000308D3"/>
    <w:rsid w:val="00030B1C"/>
    <w:rsid w:val="00030E85"/>
    <w:rsid w:val="00031D4A"/>
    <w:rsid w:val="00031F03"/>
    <w:rsid w:val="0003219E"/>
    <w:rsid w:val="00032799"/>
    <w:rsid w:val="000335B7"/>
    <w:rsid w:val="000344ED"/>
    <w:rsid w:val="00034766"/>
    <w:rsid w:val="00034D33"/>
    <w:rsid w:val="00034F9F"/>
    <w:rsid w:val="00036A13"/>
    <w:rsid w:val="00036B73"/>
    <w:rsid w:val="000375AA"/>
    <w:rsid w:val="00037C08"/>
    <w:rsid w:val="00037C8E"/>
    <w:rsid w:val="000404F0"/>
    <w:rsid w:val="0004153E"/>
    <w:rsid w:val="0004270A"/>
    <w:rsid w:val="00045739"/>
    <w:rsid w:val="00045BD7"/>
    <w:rsid w:val="000460AE"/>
    <w:rsid w:val="00047720"/>
    <w:rsid w:val="00050A71"/>
    <w:rsid w:val="00050EF2"/>
    <w:rsid w:val="000511B7"/>
    <w:rsid w:val="000515BB"/>
    <w:rsid w:val="000515CA"/>
    <w:rsid w:val="0005228F"/>
    <w:rsid w:val="0005443D"/>
    <w:rsid w:val="000547F4"/>
    <w:rsid w:val="0005575E"/>
    <w:rsid w:val="00055910"/>
    <w:rsid w:val="00056AC8"/>
    <w:rsid w:val="000602AC"/>
    <w:rsid w:val="000610A3"/>
    <w:rsid w:val="00064712"/>
    <w:rsid w:val="0006497B"/>
    <w:rsid w:val="00064F69"/>
    <w:rsid w:val="000654FC"/>
    <w:rsid w:val="00065A96"/>
    <w:rsid w:val="00066FD8"/>
    <w:rsid w:val="00067B84"/>
    <w:rsid w:val="00070AEE"/>
    <w:rsid w:val="00070D9D"/>
    <w:rsid w:val="00071423"/>
    <w:rsid w:val="0007159F"/>
    <w:rsid w:val="0007171E"/>
    <w:rsid w:val="0007195D"/>
    <w:rsid w:val="000723C2"/>
    <w:rsid w:val="000724D4"/>
    <w:rsid w:val="00072DE0"/>
    <w:rsid w:val="000732A4"/>
    <w:rsid w:val="0007395A"/>
    <w:rsid w:val="00073A31"/>
    <w:rsid w:val="0007411C"/>
    <w:rsid w:val="00074577"/>
    <w:rsid w:val="0007545A"/>
    <w:rsid w:val="000754B8"/>
    <w:rsid w:val="0007590E"/>
    <w:rsid w:val="00075939"/>
    <w:rsid w:val="00076ACD"/>
    <w:rsid w:val="000777F7"/>
    <w:rsid w:val="000779A3"/>
    <w:rsid w:val="00080342"/>
    <w:rsid w:val="00080F45"/>
    <w:rsid w:val="00081745"/>
    <w:rsid w:val="00081766"/>
    <w:rsid w:val="000829EA"/>
    <w:rsid w:val="0008483B"/>
    <w:rsid w:val="00084B11"/>
    <w:rsid w:val="00085650"/>
    <w:rsid w:val="000863E7"/>
    <w:rsid w:val="00086898"/>
    <w:rsid w:val="000907ED"/>
    <w:rsid w:val="0009190A"/>
    <w:rsid w:val="00091FE9"/>
    <w:rsid w:val="00092FC8"/>
    <w:rsid w:val="000936E2"/>
    <w:rsid w:val="000945E7"/>
    <w:rsid w:val="000947AF"/>
    <w:rsid w:val="00094D57"/>
    <w:rsid w:val="00094F08"/>
    <w:rsid w:val="00095918"/>
    <w:rsid w:val="0009658E"/>
    <w:rsid w:val="00096EE3"/>
    <w:rsid w:val="00097629"/>
    <w:rsid w:val="000A09AB"/>
    <w:rsid w:val="000A144F"/>
    <w:rsid w:val="000A2549"/>
    <w:rsid w:val="000A30FA"/>
    <w:rsid w:val="000A3B83"/>
    <w:rsid w:val="000A4B2E"/>
    <w:rsid w:val="000A5795"/>
    <w:rsid w:val="000A6387"/>
    <w:rsid w:val="000A670F"/>
    <w:rsid w:val="000B1E8F"/>
    <w:rsid w:val="000B3958"/>
    <w:rsid w:val="000B3B98"/>
    <w:rsid w:val="000B42DF"/>
    <w:rsid w:val="000B4C49"/>
    <w:rsid w:val="000B71BD"/>
    <w:rsid w:val="000B74C1"/>
    <w:rsid w:val="000C071D"/>
    <w:rsid w:val="000C273C"/>
    <w:rsid w:val="000C295A"/>
    <w:rsid w:val="000C38EB"/>
    <w:rsid w:val="000C3A13"/>
    <w:rsid w:val="000C444D"/>
    <w:rsid w:val="000C5514"/>
    <w:rsid w:val="000D03BA"/>
    <w:rsid w:val="000D1BE1"/>
    <w:rsid w:val="000D2AD8"/>
    <w:rsid w:val="000D2C23"/>
    <w:rsid w:val="000D2DBB"/>
    <w:rsid w:val="000D37A2"/>
    <w:rsid w:val="000D57BF"/>
    <w:rsid w:val="000D5DF0"/>
    <w:rsid w:val="000D795F"/>
    <w:rsid w:val="000E0347"/>
    <w:rsid w:val="000E084B"/>
    <w:rsid w:val="000E20AF"/>
    <w:rsid w:val="000E225B"/>
    <w:rsid w:val="000E297C"/>
    <w:rsid w:val="000E3E2A"/>
    <w:rsid w:val="000E540E"/>
    <w:rsid w:val="000E54F3"/>
    <w:rsid w:val="000E550B"/>
    <w:rsid w:val="000E564A"/>
    <w:rsid w:val="000E5BE3"/>
    <w:rsid w:val="000E73DE"/>
    <w:rsid w:val="000F0140"/>
    <w:rsid w:val="000F12A8"/>
    <w:rsid w:val="000F1FDE"/>
    <w:rsid w:val="000F2E86"/>
    <w:rsid w:val="000F52E7"/>
    <w:rsid w:val="000F5519"/>
    <w:rsid w:val="000F5DEC"/>
    <w:rsid w:val="000F6700"/>
    <w:rsid w:val="000F6ACD"/>
    <w:rsid w:val="001000AB"/>
    <w:rsid w:val="001002BE"/>
    <w:rsid w:val="00100F93"/>
    <w:rsid w:val="00101361"/>
    <w:rsid w:val="001014CF"/>
    <w:rsid w:val="001028E0"/>
    <w:rsid w:val="001034F5"/>
    <w:rsid w:val="001048FF"/>
    <w:rsid w:val="00104D07"/>
    <w:rsid w:val="0010691F"/>
    <w:rsid w:val="0011083B"/>
    <w:rsid w:val="001109C2"/>
    <w:rsid w:val="00110CFE"/>
    <w:rsid w:val="0011125E"/>
    <w:rsid w:val="001119EB"/>
    <w:rsid w:val="001119ED"/>
    <w:rsid w:val="00112CDC"/>
    <w:rsid w:val="00112E22"/>
    <w:rsid w:val="00113864"/>
    <w:rsid w:val="00113BAB"/>
    <w:rsid w:val="00114310"/>
    <w:rsid w:val="0011453B"/>
    <w:rsid w:val="001147B3"/>
    <w:rsid w:val="00116C02"/>
    <w:rsid w:val="0011725C"/>
    <w:rsid w:val="0011771B"/>
    <w:rsid w:val="001206C5"/>
    <w:rsid w:val="00120CBB"/>
    <w:rsid w:val="00121A33"/>
    <w:rsid w:val="00122170"/>
    <w:rsid w:val="001235E8"/>
    <w:rsid w:val="00124811"/>
    <w:rsid w:val="00124C3A"/>
    <w:rsid w:val="001265B9"/>
    <w:rsid w:val="00126680"/>
    <w:rsid w:val="0012669F"/>
    <w:rsid w:val="00126E42"/>
    <w:rsid w:val="00127C83"/>
    <w:rsid w:val="00127CCC"/>
    <w:rsid w:val="00130861"/>
    <w:rsid w:val="00130A65"/>
    <w:rsid w:val="001317A1"/>
    <w:rsid w:val="00131D0E"/>
    <w:rsid w:val="001320C2"/>
    <w:rsid w:val="00132D7D"/>
    <w:rsid w:val="00132F5B"/>
    <w:rsid w:val="00134AAA"/>
    <w:rsid w:val="001350DB"/>
    <w:rsid w:val="001350F8"/>
    <w:rsid w:val="001359D3"/>
    <w:rsid w:val="00135B31"/>
    <w:rsid w:val="001363FD"/>
    <w:rsid w:val="00140406"/>
    <w:rsid w:val="00140FB6"/>
    <w:rsid w:val="001412BC"/>
    <w:rsid w:val="001430CF"/>
    <w:rsid w:val="0014428F"/>
    <w:rsid w:val="00145A86"/>
    <w:rsid w:val="00145B87"/>
    <w:rsid w:val="00146903"/>
    <w:rsid w:val="00147A29"/>
    <w:rsid w:val="0015015B"/>
    <w:rsid w:val="00150448"/>
    <w:rsid w:val="00150C75"/>
    <w:rsid w:val="0015129A"/>
    <w:rsid w:val="00151481"/>
    <w:rsid w:val="001516A2"/>
    <w:rsid w:val="0015186E"/>
    <w:rsid w:val="00151939"/>
    <w:rsid w:val="0015201A"/>
    <w:rsid w:val="0015227E"/>
    <w:rsid w:val="00153483"/>
    <w:rsid w:val="00153501"/>
    <w:rsid w:val="00153749"/>
    <w:rsid w:val="00154D39"/>
    <w:rsid w:val="00155FF6"/>
    <w:rsid w:val="001563C9"/>
    <w:rsid w:val="001563D2"/>
    <w:rsid w:val="00157941"/>
    <w:rsid w:val="0016020C"/>
    <w:rsid w:val="001620F2"/>
    <w:rsid w:val="001626BC"/>
    <w:rsid w:val="00162906"/>
    <w:rsid w:val="00162C2A"/>
    <w:rsid w:val="00163930"/>
    <w:rsid w:val="00166277"/>
    <w:rsid w:val="00166BA0"/>
    <w:rsid w:val="001675A4"/>
    <w:rsid w:val="0017046A"/>
    <w:rsid w:val="00170812"/>
    <w:rsid w:val="00171B04"/>
    <w:rsid w:val="00171C9F"/>
    <w:rsid w:val="00172683"/>
    <w:rsid w:val="00172B14"/>
    <w:rsid w:val="00174B2C"/>
    <w:rsid w:val="00174DCC"/>
    <w:rsid w:val="00174EF3"/>
    <w:rsid w:val="001755FA"/>
    <w:rsid w:val="001757FB"/>
    <w:rsid w:val="00175C32"/>
    <w:rsid w:val="00177F8E"/>
    <w:rsid w:val="00180068"/>
    <w:rsid w:val="00180765"/>
    <w:rsid w:val="00180C55"/>
    <w:rsid w:val="00180C5F"/>
    <w:rsid w:val="001810C0"/>
    <w:rsid w:val="001813E0"/>
    <w:rsid w:val="001817A0"/>
    <w:rsid w:val="00182446"/>
    <w:rsid w:val="0018246D"/>
    <w:rsid w:val="00182C51"/>
    <w:rsid w:val="00182D0B"/>
    <w:rsid w:val="0018382C"/>
    <w:rsid w:val="0018420C"/>
    <w:rsid w:val="0018438D"/>
    <w:rsid w:val="00184616"/>
    <w:rsid w:val="0018565E"/>
    <w:rsid w:val="00185797"/>
    <w:rsid w:val="001857F5"/>
    <w:rsid w:val="00186ABC"/>
    <w:rsid w:val="00186E03"/>
    <w:rsid w:val="00187118"/>
    <w:rsid w:val="0018736B"/>
    <w:rsid w:val="001913CE"/>
    <w:rsid w:val="001923E8"/>
    <w:rsid w:val="0019264B"/>
    <w:rsid w:val="00193DA6"/>
    <w:rsid w:val="001954C6"/>
    <w:rsid w:val="001956BF"/>
    <w:rsid w:val="00196640"/>
    <w:rsid w:val="00196DBF"/>
    <w:rsid w:val="00196FD7"/>
    <w:rsid w:val="00196FDA"/>
    <w:rsid w:val="00197637"/>
    <w:rsid w:val="00197F40"/>
    <w:rsid w:val="001A0C33"/>
    <w:rsid w:val="001A1D0C"/>
    <w:rsid w:val="001A22D9"/>
    <w:rsid w:val="001A242B"/>
    <w:rsid w:val="001A2D79"/>
    <w:rsid w:val="001A48D6"/>
    <w:rsid w:val="001A512A"/>
    <w:rsid w:val="001A568F"/>
    <w:rsid w:val="001A62BE"/>
    <w:rsid w:val="001A7F47"/>
    <w:rsid w:val="001B2946"/>
    <w:rsid w:val="001B3887"/>
    <w:rsid w:val="001B4E81"/>
    <w:rsid w:val="001B5A64"/>
    <w:rsid w:val="001B5EA8"/>
    <w:rsid w:val="001B6DC2"/>
    <w:rsid w:val="001B74A9"/>
    <w:rsid w:val="001B79F8"/>
    <w:rsid w:val="001C0080"/>
    <w:rsid w:val="001C1775"/>
    <w:rsid w:val="001C1DA6"/>
    <w:rsid w:val="001C31FD"/>
    <w:rsid w:val="001C4988"/>
    <w:rsid w:val="001C5B86"/>
    <w:rsid w:val="001C5BB4"/>
    <w:rsid w:val="001C6B59"/>
    <w:rsid w:val="001C6E5C"/>
    <w:rsid w:val="001D0965"/>
    <w:rsid w:val="001D1001"/>
    <w:rsid w:val="001D3092"/>
    <w:rsid w:val="001D3981"/>
    <w:rsid w:val="001D4500"/>
    <w:rsid w:val="001D4531"/>
    <w:rsid w:val="001D497B"/>
    <w:rsid w:val="001D51F6"/>
    <w:rsid w:val="001D5714"/>
    <w:rsid w:val="001D5E4A"/>
    <w:rsid w:val="001D5F56"/>
    <w:rsid w:val="001D707C"/>
    <w:rsid w:val="001D7B9B"/>
    <w:rsid w:val="001E0ABF"/>
    <w:rsid w:val="001E0CE4"/>
    <w:rsid w:val="001E2223"/>
    <w:rsid w:val="001E246F"/>
    <w:rsid w:val="001E37A5"/>
    <w:rsid w:val="001E3DFC"/>
    <w:rsid w:val="001E6188"/>
    <w:rsid w:val="001E777F"/>
    <w:rsid w:val="001F203D"/>
    <w:rsid w:val="001F2F75"/>
    <w:rsid w:val="001F40CF"/>
    <w:rsid w:val="001F5EF0"/>
    <w:rsid w:val="001F60E2"/>
    <w:rsid w:val="001F66FD"/>
    <w:rsid w:val="001F6780"/>
    <w:rsid w:val="001F6C2B"/>
    <w:rsid w:val="00201CE6"/>
    <w:rsid w:val="00201EE5"/>
    <w:rsid w:val="002020A6"/>
    <w:rsid w:val="00202830"/>
    <w:rsid w:val="002045C7"/>
    <w:rsid w:val="00205379"/>
    <w:rsid w:val="00205A52"/>
    <w:rsid w:val="00205F6D"/>
    <w:rsid w:val="002062C8"/>
    <w:rsid w:val="00206B98"/>
    <w:rsid w:val="00207E62"/>
    <w:rsid w:val="0021010C"/>
    <w:rsid w:val="002109A1"/>
    <w:rsid w:val="00211F29"/>
    <w:rsid w:val="00212433"/>
    <w:rsid w:val="0021336A"/>
    <w:rsid w:val="00213EA0"/>
    <w:rsid w:val="002145C6"/>
    <w:rsid w:val="002152F7"/>
    <w:rsid w:val="00215DFB"/>
    <w:rsid w:val="00217108"/>
    <w:rsid w:val="002206DB"/>
    <w:rsid w:val="00220DD9"/>
    <w:rsid w:val="00220F6C"/>
    <w:rsid w:val="002217DF"/>
    <w:rsid w:val="00221E18"/>
    <w:rsid w:val="002237DF"/>
    <w:rsid w:val="00223FA9"/>
    <w:rsid w:val="00224E52"/>
    <w:rsid w:val="002268FC"/>
    <w:rsid w:val="002271E8"/>
    <w:rsid w:val="002277A3"/>
    <w:rsid w:val="00230342"/>
    <w:rsid w:val="00231964"/>
    <w:rsid w:val="00232C74"/>
    <w:rsid w:val="002332EF"/>
    <w:rsid w:val="002334FC"/>
    <w:rsid w:val="00233F58"/>
    <w:rsid w:val="00233F6D"/>
    <w:rsid w:val="00235097"/>
    <w:rsid w:val="0023535A"/>
    <w:rsid w:val="00236C56"/>
    <w:rsid w:val="00237751"/>
    <w:rsid w:val="002401F9"/>
    <w:rsid w:val="002401FA"/>
    <w:rsid w:val="00240238"/>
    <w:rsid w:val="00240E75"/>
    <w:rsid w:val="002410A3"/>
    <w:rsid w:val="002416F9"/>
    <w:rsid w:val="002416FC"/>
    <w:rsid w:val="00241BCE"/>
    <w:rsid w:val="002421DD"/>
    <w:rsid w:val="002425CF"/>
    <w:rsid w:val="00243397"/>
    <w:rsid w:val="002434F3"/>
    <w:rsid w:val="00244ED3"/>
    <w:rsid w:val="00244FD9"/>
    <w:rsid w:val="00246136"/>
    <w:rsid w:val="002474FB"/>
    <w:rsid w:val="00247AEF"/>
    <w:rsid w:val="00250177"/>
    <w:rsid w:val="00250717"/>
    <w:rsid w:val="002515EC"/>
    <w:rsid w:val="002525A3"/>
    <w:rsid w:val="00252A89"/>
    <w:rsid w:val="002534A7"/>
    <w:rsid w:val="00253FC1"/>
    <w:rsid w:val="0025506F"/>
    <w:rsid w:val="00256832"/>
    <w:rsid w:val="00256DEB"/>
    <w:rsid w:val="00257C65"/>
    <w:rsid w:val="0026296A"/>
    <w:rsid w:val="00262E73"/>
    <w:rsid w:val="0026434C"/>
    <w:rsid w:val="0026449D"/>
    <w:rsid w:val="002644C1"/>
    <w:rsid w:val="002645D5"/>
    <w:rsid w:val="00264A9B"/>
    <w:rsid w:val="002650B6"/>
    <w:rsid w:val="00266592"/>
    <w:rsid w:val="0026671F"/>
    <w:rsid w:val="0026675D"/>
    <w:rsid w:val="00266DDC"/>
    <w:rsid w:val="00267435"/>
    <w:rsid w:val="002677AA"/>
    <w:rsid w:val="00267816"/>
    <w:rsid w:val="00270266"/>
    <w:rsid w:val="002704A8"/>
    <w:rsid w:val="0027146C"/>
    <w:rsid w:val="00271B8F"/>
    <w:rsid w:val="00272049"/>
    <w:rsid w:val="00272C0D"/>
    <w:rsid w:val="00273D0B"/>
    <w:rsid w:val="00275579"/>
    <w:rsid w:val="00276DF1"/>
    <w:rsid w:val="00277546"/>
    <w:rsid w:val="00280AF8"/>
    <w:rsid w:val="00281724"/>
    <w:rsid w:val="00281EBA"/>
    <w:rsid w:val="002837D2"/>
    <w:rsid w:val="00283A43"/>
    <w:rsid w:val="00283E88"/>
    <w:rsid w:val="00284DD3"/>
    <w:rsid w:val="00285A43"/>
    <w:rsid w:val="00285D72"/>
    <w:rsid w:val="002868AA"/>
    <w:rsid w:val="00286DDC"/>
    <w:rsid w:val="00286EE9"/>
    <w:rsid w:val="00286F2C"/>
    <w:rsid w:val="00287286"/>
    <w:rsid w:val="0028774B"/>
    <w:rsid w:val="00287B7A"/>
    <w:rsid w:val="00290704"/>
    <w:rsid w:val="002908EA"/>
    <w:rsid w:val="00290BDF"/>
    <w:rsid w:val="002911AC"/>
    <w:rsid w:val="00291787"/>
    <w:rsid w:val="00291891"/>
    <w:rsid w:val="0029234B"/>
    <w:rsid w:val="002925B7"/>
    <w:rsid w:val="002927C0"/>
    <w:rsid w:val="002937DE"/>
    <w:rsid w:val="0029406D"/>
    <w:rsid w:val="002941B9"/>
    <w:rsid w:val="00294469"/>
    <w:rsid w:val="00294807"/>
    <w:rsid w:val="00294A2D"/>
    <w:rsid w:val="0029540C"/>
    <w:rsid w:val="00295562"/>
    <w:rsid w:val="002957F8"/>
    <w:rsid w:val="00296607"/>
    <w:rsid w:val="00296989"/>
    <w:rsid w:val="002969D2"/>
    <w:rsid w:val="002974A3"/>
    <w:rsid w:val="00297C3B"/>
    <w:rsid w:val="002A012A"/>
    <w:rsid w:val="002A0292"/>
    <w:rsid w:val="002A0717"/>
    <w:rsid w:val="002A1795"/>
    <w:rsid w:val="002A1A0A"/>
    <w:rsid w:val="002A1CF8"/>
    <w:rsid w:val="002A1D4D"/>
    <w:rsid w:val="002A223E"/>
    <w:rsid w:val="002A2372"/>
    <w:rsid w:val="002A24FA"/>
    <w:rsid w:val="002A2916"/>
    <w:rsid w:val="002A2A0A"/>
    <w:rsid w:val="002A39FE"/>
    <w:rsid w:val="002A4103"/>
    <w:rsid w:val="002A4411"/>
    <w:rsid w:val="002A4884"/>
    <w:rsid w:val="002A4DE5"/>
    <w:rsid w:val="002A4E76"/>
    <w:rsid w:val="002A6A78"/>
    <w:rsid w:val="002A7216"/>
    <w:rsid w:val="002A723F"/>
    <w:rsid w:val="002A7480"/>
    <w:rsid w:val="002B0060"/>
    <w:rsid w:val="002B0937"/>
    <w:rsid w:val="002B30DA"/>
    <w:rsid w:val="002B33AB"/>
    <w:rsid w:val="002B4BDE"/>
    <w:rsid w:val="002B5D72"/>
    <w:rsid w:val="002B667D"/>
    <w:rsid w:val="002B7003"/>
    <w:rsid w:val="002C0F48"/>
    <w:rsid w:val="002C1F13"/>
    <w:rsid w:val="002C263A"/>
    <w:rsid w:val="002C3EBF"/>
    <w:rsid w:val="002C3F9F"/>
    <w:rsid w:val="002C4305"/>
    <w:rsid w:val="002C4547"/>
    <w:rsid w:val="002C4E61"/>
    <w:rsid w:val="002C5F6E"/>
    <w:rsid w:val="002C6064"/>
    <w:rsid w:val="002C7D8A"/>
    <w:rsid w:val="002D051B"/>
    <w:rsid w:val="002D1F34"/>
    <w:rsid w:val="002D330F"/>
    <w:rsid w:val="002D3FD9"/>
    <w:rsid w:val="002D417E"/>
    <w:rsid w:val="002D4E34"/>
    <w:rsid w:val="002D63B4"/>
    <w:rsid w:val="002D6C66"/>
    <w:rsid w:val="002D7194"/>
    <w:rsid w:val="002E09BE"/>
    <w:rsid w:val="002E144B"/>
    <w:rsid w:val="002E1BFE"/>
    <w:rsid w:val="002E1F6D"/>
    <w:rsid w:val="002E2590"/>
    <w:rsid w:val="002E380F"/>
    <w:rsid w:val="002E3C64"/>
    <w:rsid w:val="002E3DC5"/>
    <w:rsid w:val="002E3EF0"/>
    <w:rsid w:val="002E4749"/>
    <w:rsid w:val="002E532B"/>
    <w:rsid w:val="002E58A2"/>
    <w:rsid w:val="002E5BBE"/>
    <w:rsid w:val="002E714D"/>
    <w:rsid w:val="002F1147"/>
    <w:rsid w:val="002F1669"/>
    <w:rsid w:val="002F18BD"/>
    <w:rsid w:val="002F1D63"/>
    <w:rsid w:val="002F2318"/>
    <w:rsid w:val="002F2609"/>
    <w:rsid w:val="002F2C10"/>
    <w:rsid w:val="002F300A"/>
    <w:rsid w:val="002F4B7E"/>
    <w:rsid w:val="002F54F3"/>
    <w:rsid w:val="002F6712"/>
    <w:rsid w:val="002F6D4C"/>
    <w:rsid w:val="002F7F0C"/>
    <w:rsid w:val="003002D5"/>
    <w:rsid w:val="00300F64"/>
    <w:rsid w:val="003039A1"/>
    <w:rsid w:val="00303AEB"/>
    <w:rsid w:val="003046A1"/>
    <w:rsid w:val="00304BD2"/>
    <w:rsid w:val="00305DC3"/>
    <w:rsid w:val="00307234"/>
    <w:rsid w:val="003073DE"/>
    <w:rsid w:val="003074ED"/>
    <w:rsid w:val="00311C27"/>
    <w:rsid w:val="00313B23"/>
    <w:rsid w:val="003147D7"/>
    <w:rsid w:val="00314B2D"/>
    <w:rsid w:val="00316128"/>
    <w:rsid w:val="00317062"/>
    <w:rsid w:val="003178A9"/>
    <w:rsid w:val="00320262"/>
    <w:rsid w:val="00322861"/>
    <w:rsid w:val="00322FF0"/>
    <w:rsid w:val="00323313"/>
    <w:rsid w:val="003240F4"/>
    <w:rsid w:val="0032430E"/>
    <w:rsid w:val="003246B4"/>
    <w:rsid w:val="00325C51"/>
    <w:rsid w:val="00326156"/>
    <w:rsid w:val="00326DCB"/>
    <w:rsid w:val="00327175"/>
    <w:rsid w:val="00331C4D"/>
    <w:rsid w:val="00332021"/>
    <w:rsid w:val="003324AC"/>
    <w:rsid w:val="003326BD"/>
    <w:rsid w:val="0033285A"/>
    <w:rsid w:val="00334255"/>
    <w:rsid w:val="003343EA"/>
    <w:rsid w:val="00334809"/>
    <w:rsid w:val="00334F9C"/>
    <w:rsid w:val="00336D5A"/>
    <w:rsid w:val="00337493"/>
    <w:rsid w:val="0033749A"/>
    <w:rsid w:val="00337A9F"/>
    <w:rsid w:val="0034129B"/>
    <w:rsid w:val="003415F4"/>
    <w:rsid w:val="0034165D"/>
    <w:rsid w:val="00341A41"/>
    <w:rsid w:val="0034296B"/>
    <w:rsid w:val="00342D88"/>
    <w:rsid w:val="00343306"/>
    <w:rsid w:val="003434CD"/>
    <w:rsid w:val="00343539"/>
    <w:rsid w:val="00343C1B"/>
    <w:rsid w:val="00343CB2"/>
    <w:rsid w:val="00345EE1"/>
    <w:rsid w:val="00345F2F"/>
    <w:rsid w:val="0034636F"/>
    <w:rsid w:val="00346672"/>
    <w:rsid w:val="00346731"/>
    <w:rsid w:val="003471B2"/>
    <w:rsid w:val="00347CE1"/>
    <w:rsid w:val="003507FC"/>
    <w:rsid w:val="00352836"/>
    <w:rsid w:val="00352F3A"/>
    <w:rsid w:val="00353C4D"/>
    <w:rsid w:val="00355CC3"/>
    <w:rsid w:val="00356A31"/>
    <w:rsid w:val="00360013"/>
    <w:rsid w:val="00360AF6"/>
    <w:rsid w:val="003619A3"/>
    <w:rsid w:val="00362127"/>
    <w:rsid w:val="00362177"/>
    <w:rsid w:val="00362646"/>
    <w:rsid w:val="00362DAB"/>
    <w:rsid w:val="0036373A"/>
    <w:rsid w:val="00364DA0"/>
    <w:rsid w:val="00365765"/>
    <w:rsid w:val="00366AF0"/>
    <w:rsid w:val="00366E4C"/>
    <w:rsid w:val="00366F9B"/>
    <w:rsid w:val="00367141"/>
    <w:rsid w:val="003713BA"/>
    <w:rsid w:val="00372B5E"/>
    <w:rsid w:val="00374258"/>
    <w:rsid w:val="0037657C"/>
    <w:rsid w:val="003766A1"/>
    <w:rsid w:val="00380648"/>
    <w:rsid w:val="00380F65"/>
    <w:rsid w:val="0038187A"/>
    <w:rsid w:val="003818EC"/>
    <w:rsid w:val="00381E15"/>
    <w:rsid w:val="003828EE"/>
    <w:rsid w:val="00382BD8"/>
    <w:rsid w:val="00384585"/>
    <w:rsid w:val="00384E14"/>
    <w:rsid w:val="00385DCC"/>
    <w:rsid w:val="003860F5"/>
    <w:rsid w:val="00386406"/>
    <w:rsid w:val="00386E6C"/>
    <w:rsid w:val="00391163"/>
    <w:rsid w:val="00391D01"/>
    <w:rsid w:val="00392CDE"/>
    <w:rsid w:val="003930EC"/>
    <w:rsid w:val="00393677"/>
    <w:rsid w:val="003937E5"/>
    <w:rsid w:val="0039417F"/>
    <w:rsid w:val="00394387"/>
    <w:rsid w:val="00395BD8"/>
    <w:rsid w:val="0039641A"/>
    <w:rsid w:val="003966D7"/>
    <w:rsid w:val="00396FCF"/>
    <w:rsid w:val="003A0000"/>
    <w:rsid w:val="003A1605"/>
    <w:rsid w:val="003A24F3"/>
    <w:rsid w:val="003A268C"/>
    <w:rsid w:val="003A2F6E"/>
    <w:rsid w:val="003A33B5"/>
    <w:rsid w:val="003A498B"/>
    <w:rsid w:val="003A5A96"/>
    <w:rsid w:val="003A645D"/>
    <w:rsid w:val="003A660B"/>
    <w:rsid w:val="003A6880"/>
    <w:rsid w:val="003A6C44"/>
    <w:rsid w:val="003A6F74"/>
    <w:rsid w:val="003A7FF3"/>
    <w:rsid w:val="003B0138"/>
    <w:rsid w:val="003B2A58"/>
    <w:rsid w:val="003B2CCC"/>
    <w:rsid w:val="003B2F28"/>
    <w:rsid w:val="003B48EE"/>
    <w:rsid w:val="003B5637"/>
    <w:rsid w:val="003B5DCC"/>
    <w:rsid w:val="003C1129"/>
    <w:rsid w:val="003C2147"/>
    <w:rsid w:val="003C416F"/>
    <w:rsid w:val="003C4F1E"/>
    <w:rsid w:val="003C63D3"/>
    <w:rsid w:val="003C77C1"/>
    <w:rsid w:val="003C7803"/>
    <w:rsid w:val="003C7A8F"/>
    <w:rsid w:val="003D04C4"/>
    <w:rsid w:val="003D0BB6"/>
    <w:rsid w:val="003D16CB"/>
    <w:rsid w:val="003D2E86"/>
    <w:rsid w:val="003D606A"/>
    <w:rsid w:val="003D6457"/>
    <w:rsid w:val="003E1272"/>
    <w:rsid w:val="003E13F2"/>
    <w:rsid w:val="003E1578"/>
    <w:rsid w:val="003E2572"/>
    <w:rsid w:val="003E27CD"/>
    <w:rsid w:val="003E2EB5"/>
    <w:rsid w:val="003E367C"/>
    <w:rsid w:val="003E44F1"/>
    <w:rsid w:val="003E47A5"/>
    <w:rsid w:val="003E5A62"/>
    <w:rsid w:val="003E5B4C"/>
    <w:rsid w:val="003E5F13"/>
    <w:rsid w:val="003F1C9A"/>
    <w:rsid w:val="003F1E8C"/>
    <w:rsid w:val="003F2138"/>
    <w:rsid w:val="003F2492"/>
    <w:rsid w:val="003F3791"/>
    <w:rsid w:val="003F38DA"/>
    <w:rsid w:val="003F3F91"/>
    <w:rsid w:val="003F45B7"/>
    <w:rsid w:val="003F62F7"/>
    <w:rsid w:val="003F63E6"/>
    <w:rsid w:val="003F64AA"/>
    <w:rsid w:val="003F6CAA"/>
    <w:rsid w:val="003F7686"/>
    <w:rsid w:val="0040034D"/>
    <w:rsid w:val="00401208"/>
    <w:rsid w:val="00402694"/>
    <w:rsid w:val="00403ED1"/>
    <w:rsid w:val="00405632"/>
    <w:rsid w:val="00405AE6"/>
    <w:rsid w:val="00405AFE"/>
    <w:rsid w:val="00406C75"/>
    <w:rsid w:val="004074F2"/>
    <w:rsid w:val="0040790E"/>
    <w:rsid w:val="00410265"/>
    <w:rsid w:val="004109CA"/>
    <w:rsid w:val="00410BB3"/>
    <w:rsid w:val="00410BFA"/>
    <w:rsid w:val="00410D25"/>
    <w:rsid w:val="00411413"/>
    <w:rsid w:val="00412048"/>
    <w:rsid w:val="0041204C"/>
    <w:rsid w:val="0041216C"/>
    <w:rsid w:val="00412A16"/>
    <w:rsid w:val="004141DA"/>
    <w:rsid w:val="00414DAE"/>
    <w:rsid w:val="004150FE"/>
    <w:rsid w:val="004154B8"/>
    <w:rsid w:val="00415DE4"/>
    <w:rsid w:val="00417B9D"/>
    <w:rsid w:val="0042057A"/>
    <w:rsid w:val="00421597"/>
    <w:rsid w:val="00421923"/>
    <w:rsid w:val="00422363"/>
    <w:rsid w:val="0042253D"/>
    <w:rsid w:val="004226EC"/>
    <w:rsid w:val="00423000"/>
    <w:rsid w:val="00424508"/>
    <w:rsid w:val="004246D3"/>
    <w:rsid w:val="00424DD5"/>
    <w:rsid w:val="00425465"/>
    <w:rsid w:val="00425692"/>
    <w:rsid w:val="00425776"/>
    <w:rsid w:val="004271A6"/>
    <w:rsid w:val="004273BD"/>
    <w:rsid w:val="00427AAD"/>
    <w:rsid w:val="00427AB0"/>
    <w:rsid w:val="00427EEB"/>
    <w:rsid w:val="00427FF9"/>
    <w:rsid w:val="00431AF2"/>
    <w:rsid w:val="00431EBF"/>
    <w:rsid w:val="00432AB2"/>
    <w:rsid w:val="00432E02"/>
    <w:rsid w:val="004347AF"/>
    <w:rsid w:val="00434BBA"/>
    <w:rsid w:val="00440B33"/>
    <w:rsid w:val="00441883"/>
    <w:rsid w:val="00444505"/>
    <w:rsid w:val="004466E7"/>
    <w:rsid w:val="00447DDA"/>
    <w:rsid w:val="0045045D"/>
    <w:rsid w:val="00450A3A"/>
    <w:rsid w:val="00450E4C"/>
    <w:rsid w:val="00451EE6"/>
    <w:rsid w:val="0045258A"/>
    <w:rsid w:val="00453CD4"/>
    <w:rsid w:val="004566F8"/>
    <w:rsid w:val="00456C55"/>
    <w:rsid w:val="00456EEF"/>
    <w:rsid w:val="00457EA6"/>
    <w:rsid w:val="00461187"/>
    <w:rsid w:val="004619BD"/>
    <w:rsid w:val="004626FE"/>
    <w:rsid w:val="0046306E"/>
    <w:rsid w:val="00464509"/>
    <w:rsid w:val="00464512"/>
    <w:rsid w:val="004658B4"/>
    <w:rsid w:val="00465900"/>
    <w:rsid w:val="0046627B"/>
    <w:rsid w:val="00466B39"/>
    <w:rsid w:val="004672C9"/>
    <w:rsid w:val="00471A0D"/>
    <w:rsid w:val="0047241F"/>
    <w:rsid w:val="00473DE6"/>
    <w:rsid w:val="00474E3E"/>
    <w:rsid w:val="00474F4C"/>
    <w:rsid w:val="004768F0"/>
    <w:rsid w:val="00477B0A"/>
    <w:rsid w:val="004801D8"/>
    <w:rsid w:val="00480529"/>
    <w:rsid w:val="004807A3"/>
    <w:rsid w:val="00480B9D"/>
    <w:rsid w:val="0048225E"/>
    <w:rsid w:val="0048392D"/>
    <w:rsid w:val="00483C29"/>
    <w:rsid w:val="00484485"/>
    <w:rsid w:val="004845AD"/>
    <w:rsid w:val="00484DEC"/>
    <w:rsid w:val="00485DC3"/>
    <w:rsid w:val="00490D56"/>
    <w:rsid w:val="004910E9"/>
    <w:rsid w:val="004918A1"/>
    <w:rsid w:val="00492DC3"/>
    <w:rsid w:val="00493344"/>
    <w:rsid w:val="00493581"/>
    <w:rsid w:val="00494B4D"/>
    <w:rsid w:val="004A21AF"/>
    <w:rsid w:val="004A2A0A"/>
    <w:rsid w:val="004A3593"/>
    <w:rsid w:val="004A38F7"/>
    <w:rsid w:val="004A5F54"/>
    <w:rsid w:val="004A68AE"/>
    <w:rsid w:val="004A6B62"/>
    <w:rsid w:val="004A6F63"/>
    <w:rsid w:val="004B124C"/>
    <w:rsid w:val="004B1436"/>
    <w:rsid w:val="004B3113"/>
    <w:rsid w:val="004B3197"/>
    <w:rsid w:val="004B34B1"/>
    <w:rsid w:val="004B36F4"/>
    <w:rsid w:val="004B5B05"/>
    <w:rsid w:val="004B613B"/>
    <w:rsid w:val="004B6BB5"/>
    <w:rsid w:val="004B7886"/>
    <w:rsid w:val="004B7CFC"/>
    <w:rsid w:val="004C074E"/>
    <w:rsid w:val="004C0ABF"/>
    <w:rsid w:val="004C3458"/>
    <w:rsid w:val="004C38AF"/>
    <w:rsid w:val="004C3928"/>
    <w:rsid w:val="004C3CBD"/>
    <w:rsid w:val="004C45E9"/>
    <w:rsid w:val="004C4DE1"/>
    <w:rsid w:val="004C5CF9"/>
    <w:rsid w:val="004D09A9"/>
    <w:rsid w:val="004D10A1"/>
    <w:rsid w:val="004D10C0"/>
    <w:rsid w:val="004D2FA9"/>
    <w:rsid w:val="004D3C43"/>
    <w:rsid w:val="004D42E9"/>
    <w:rsid w:val="004D43F3"/>
    <w:rsid w:val="004D47FD"/>
    <w:rsid w:val="004D665B"/>
    <w:rsid w:val="004D699E"/>
    <w:rsid w:val="004D782C"/>
    <w:rsid w:val="004E032E"/>
    <w:rsid w:val="004E119C"/>
    <w:rsid w:val="004E1237"/>
    <w:rsid w:val="004E1846"/>
    <w:rsid w:val="004E27B4"/>
    <w:rsid w:val="004E2832"/>
    <w:rsid w:val="004E345B"/>
    <w:rsid w:val="004E4883"/>
    <w:rsid w:val="004E718C"/>
    <w:rsid w:val="004F1CD2"/>
    <w:rsid w:val="004F1D12"/>
    <w:rsid w:val="004F1D27"/>
    <w:rsid w:val="004F2E53"/>
    <w:rsid w:val="004F3E3C"/>
    <w:rsid w:val="004F3EE8"/>
    <w:rsid w:val="004F495B"/>
    <w:rsid w:val="004F55A9"/>
    <w:rsid w:val="004F5DE6"/>
    <w:rsid w:val="004F5EAA"/>
    <w:rsid w:val="004F7CC0"/>
    <w:rsid w:val="005013A0"/>
    <w:rsid w:val="00501F66"/>
    <w:rsid w:val="00502C8B"/>
    <w:rsid w:val="00506BD1"/>
    <w:rsid w:val="00507417"/>
    <w:rsid w:val="005116E7"/>
    <w:rsid w:val="00511B7E"/>
    <w:rsid w:val="00512292"/>
    <w:rsid w:val="005125D0"/>
    <w:rsid w:val="005126EA"/>
    <w:rsid w:val="00512B41"/>
    <w:rsid w:val="00513DC6"/>
    <w:rsid w:val="005148EB"/>
    <w:rsid w:val="00515135"/>
    <w:rsid w:val="00515533"/>
    <w:rsid w:val="00515D26"/>
    <w:rsid w:val="00515EFC"/>
    <w:rsid w:val="00516D13"/>
    <w:rsid w:val="00517A78"/>
    <w:rsid w:val="00517F03"/>
    <w:rsid w:val="005206CA"/>
    <w:rsid w:val="00520758"/>
    <w:rsid w:val="00520F78"/>
    <w:rsid w:val="00521A7C"/>
    <w:rsid w:val="00522F25"/>
    <w:rsid w:val="00523323"/>
    <w:rsid w:val="00524F94"/>
    <w:rsid w:val="00525C72"/>
    <w:rsid w:val="00527826"/>
    <w:rsid w:val="00527E0F"/>
    <w:rsid w:val="00530262"/>
    <w:rsid w:val="0053279F"/>
    <w:rsid w:val="00532C68"/>
    <w:rsid w:val="00533140"/>
    <w:rsid w:val="005331A8"/>
    <w:rsid w:val="005346A7"/>
    <w:rsid w:val="005346ED"/>
    <w:rsid w:val="005349FB"/>
    <w:rsid w:val="005351F9"/>
    <w:rsid w:val="00535799"/>
    <w:rsid w:val="00535A80"/>
    <w:rsid w:val="00535F56"/>
    <w:rsid w:val="005373BE"/>
    <w:rsid w:val="005376CA"/>
    <w:rsid w:val="00537875"/>
    <w:rsid w:val="00540504"/>
    <w:rsid w:val="00540FC3"/>
    <w:rsid w:val="005410A6"/>
    <w:rsid w:val="00541765"/>
    <w:rsid w:val="00541B30"/>
    <w:rsid w:val="005423EC"/>
    <w:rsid w:val="00542BBD"/>
    <w:rsid w:val="005437E6"/>
    <w:rsid w:val="00544C42"/>
    <w:rsid w:val="00544D3D"/>
    <w:rsid w:val="00545942"/>
    <w:rsid w:val="00545AA5"/>
    <w:rsid w:val="00545F20"/>
    <w:rsid w:val="005471CE"/>
    <w:rsid w:val="00547E80"/>
    <w:rsid w:val="00550080"/>
    <w:rsid w:val="005502EE"/>
    <w:rsid w:val="00551D09"/>
    <w:rsid w:val="0055271E"/>
    <w:rsid w:val="005528F5"/>
    <w:rsid w:val="005537B3"/>
    <w:rsid w:val="00554249"/>
    <w:rsid w:val="005558A6"/>
    <w:rsid w:val="0055593F"/>
    <w:rsid w:val="0055615D"/>
    <w:rsid w:val="00556397"/>
    <w:rsid w:val="00556F05"/>
    <w:rsid w:val="00557910"/>
    <w:rsid w:val="005603C2"/>
    <w:rsid w:val="00560CDE"/>
    <w:rsid w:val="00562361"/>
    <w:rsid w:val="005624F4"/>
    <w:rsid w:val="0056269A"/>
    <w:rsid w:val="00562EBB"/>
    <w:rsid w:val="005644E7"/>
    <w:rsid w:val="005652E3"/>
    <w:rsid w:val="005669EF"/>
    <w:rsid w:val="005679DA"/>
    <w:rsid w:val="005708F7"/>
    <w:rsid w:val="00570B1E"/>
    <w:rsid w:val="00572B2C"/>
    <w:rsid w:val="00572CCD"/>
    <w:rsid w:val="0057473D"/>
    <w:rsid w:val="00574B60"/>
    <w:rsid w:val="00575645"/>
    <w:rsid w:val="0057623F"/>
    <w:rsid w:val="005770EF"/>
    <w:rsid w:val="00577554"/>
    <w:rsid w:val="00577900"/>
    <w:rsid w:val="00577C53"/>
    <w:rsid w:val="00580928"/>
    <w:rsid w:val="00580D1A"/>
    <w:rsid w:val="00582BBE"/>
    <w:rsid w:val="00583340"/>
    <w:rsid w:val="005834A4"/>
    <w:rsid w:val="00583F00"/>
    <w:rsid w:val="00584D13"/>
    <w:rsid w:val="005856D3"/>
    <w:rsid w:val="0058671A"/>
    <w:rsid w:val="005867B5"/>
    <w:rsid w:val="00587963"/>
    <w:rsid w:val="00591F9E"/>
    <w:rsid w:val="00593220"/>
    <w:rsid w:val="00594144"/>
    <w:rsid w:val="00594D38"/>
    <w:rsid w:val="00595FF9"/>
    <w:rsid w:val="00597740"/>
    <w:rsid w:val="00597778"/>
    <w:rsid w:val="005A052F"/>
    <w:rsid w:val="005A0BBB"/>
    <w:rsid w:val="005A0C63"/>
    <w:rsid w:val="005A1AB0"/>
    <w:rsid w:val="005A2A11"/>
    <w:rsid w:val="005A2D4E"/>
    <w:rsid w:val="005A33D1"/>
    <w:rsid w:val="005A3883"/>
    <w:rsid w:val="005A4281"/>
    <w:rsid w:val="005A4DB9"/>
    <w:rsid w:val="005A5B02"/>
    <w:rsid w:val="005A5F9E"/>
    <w:rsid w:val="005A659A"/>
    <w:rsid w:val="005A6A0A"/>
    <w:rsid w:val="005A71C8"/>
    <w:rsid w:val="005A75D7"/>
    <w:rsid w:val="005B01FE"/>
    <w:rsid w:val="005B125D"/>
    <w:rsid w:val="005B2750"/>
    <w:rsid w:val="005B2A83"/>
    <w:rsid w:val="005B3CD6"/>
    <w:rsid w:val="005B486D"/>
    <w:rsid w:val="005B5D68"/>
    <w:rsid w:val="005B6682"/>
    <w:rsid w:val="005B70FD"/>
    <w:rsid w:val="005C0066"/>
    <w:rsid w:val="005C0AC8"/>
    <w:rsid w:val="005C1588"/>
    <w:rsid w:val="005C1A14"/>
    <w:rsid w:val="005C250C"/>
    <w:rsid w:val="005C25EB"/>
    <w:rsid w:val="005C26D3"/>
    <w:rsid w:val="005C2B26"/>
    <w:rsid w:val="005C30C4"/>
    <w:rsid w:val="005C48E9"/>
    <w:rsid w:val="005C52C9"/>
    <w:rsid w:val="005C5537"/>
    <w:rsid w:val="005C76AA"/>
    <w:rsid w:val="005D028F"/>
    <w:rsid w:val="005D0554"/>
    <w:rsid w:val="005D08AF"/>
    <w:rsid w:val="005D15DC"/>
    <w:rsid w:val="005D2CC3"/>
    <w:rsid w:val="005D354B"/>
    <w:rsid w:val="005D4500"/>
    <w:rsid w:val="005D46B6"/>
    <w:rsid w:val="005D716D"/>
    <w:rsid w:val="005E0618"/>
    <w:rsid w:val="005E157A"/>
    <w:rsid w:val="005E1E7F"/>
    <w:rsid w:val="005E24A8"/>
    <w:rsid w:val="005E2F7A"/>
    <w:rsid w:val="005E379E"/>
    <w:rsid w:val="005E386C"/>
    <w:rsid w:val="005E3F49"/>
    <w:rsid w:val="005E58EF"/>
    <w:rsid w:val="005E5A61"/>
    <w:rsid w:val="005E68AE"/>
    <w:rsid w:val="005E7144"/>
    <w:rsid w:val="005E7A39"/>
    <w:rsid w:val="005E7E8D"/>
    <w:rsid w:val="005E7EA3"/>
    <w:rsid w:val="005F1781"/>
    <w:rsid w:val="005F23B8"/>
    <w:rsid w:val="005F2D25"/>
    <w:rsid w:val="005F2D2C"/>
    <w:rsid w:val="005F303B"/>
    <w:rsid w:val="005F43DF"/>
    <w:rsid w:val="005F5EE6"/>
    <w:rsid w:val="005F6006"/>
    <w:rsid w:val="005F61DF"/>
    <w:rsid w:val="005F67C6"/>
    <w:rsid w:val="005F6C7F"/>
    <w:rsid w:val="005F6D6A"/>
    <w:rsid w:val="005F7E7D"/>
    <w:rsid w:val="005F7FA4"/>
    <w:rsid w:val="0060039E"/>
    <w:rsid w:val="006005B2"/>
    <w:rsid w:val="00600F17"/>
    <w:rsid w:val="0060172C"/>
    <w:rsid w:val="00601F19"/>
    <w:rsid w:val="006021E4"/>
    <w:rsid w:val="00603601"/>
    <w:rsid w:val="00603F87"/>
    <w:rsid w:val="00605241"/>
    <w:rsid w:val="006052CA"/>
    <w:rsid w:val="00606006"/>
    <w:rsid w:val="00606A59"/>
    <w:rsid w:val="00607B88"/>
    <w:rsid w:val="00610522"/>
    <w:rsid w:val="00610B80"/>
    <w:rsid w:val="00610F98"/>
    <w:rsid w:val="0061243A"/>
    <w:rsid w:val="00612B07"/>
    <w:rsid w:val="006136CC"/>
    <w:rsid w:val="00615C90"/>
    <w:rsid w:val="00616994"/>
    <w:rsid w:val="00617940"/>
    <w:rsid w:val="00617987"/>
    <w:rsid w:val="00622F4A"/>
    <w:rsid w:val="00623015"/>
    <w:rsid w:val="006230AD"/>
    <w:rsid w:val="00623950"/>
    <w:rsid w:val="00623E3E"/>
    <w:rsid w:val="006243C1"/>
    <w:rsid w:val="006244C6"/>
    <w:rsid w:val="0062556D"/>
    <w:rsid w:val="00626113"/>
    <w:rsid w:val="00626598"/>
    <w:rsid w:val="00626FC4"/>
    <w:rsid w:val="00627DF1"/>
    <w:rsid w:val="00627EDD"/>
    <w:rsid w:val="00630348"/>
    <w:rsid w:val="00630367"/>
    <w:rsid w:val="00630AB1"/>
    <w:rsid w:val="00631E7D"/>
    <w:rsid w:val="00632212"/>
    <w:rsid w:val="00632363"/>
    <w:rsid w:val="0063363B"/>
    <w:rsid w:val="00633C19"/>
    <w:rsid w:val="00635089"/>
    <w:rsid w:val="00635C0D"/>
    <w:rsid w:val="006364B4"/>
    <w:rsid w:val="00636E2B"/>
    <w:rsid w:val="0064033A"/>
    <w:rsid w:val="00641FA4"/>
    <w:rsid w:val="00642085"/>
    <w:rsid w:val="006426F8"/>
    <w:rsid w:val="006433AD"/>
    <w:rsid w:val="00643AAA"/>
    <w:rsid w:val="00643B43"/>
    <w:rsid w:val="00643DA1"/>
    <w:rsid w:val="00644139"/>
    <w:rsid w:val="00644567"/>
    <w:rsid w:val="0064502B"/>
    <w:rsid w:val="006457F9"/>
    <w:rsid w:val="00646488"/>
    <w:rsid w:val="006470C8"/>
    <w:rsid w:val="00647995"/>
    <w:rsid w:val="0065240C"/>
    <w:rsid w:val="0065284B"/>
    <w:rsid w:val="00652854"/>
    <w:rsid w:val="00652EE9"/>
    <w:rsid w:val="00653BA7"/>
    <w:rsid w:val="00655724"/>
    <w:rsid w:val="00655C75"/>
    <w:rsid w:val="0065637B"/>
    <w:rsid w:val="0065786D"/>
    <w:rsid w:val="00657E0A"/>
    <w:rsid w:val="00660C8C"/>
    <w:rsid w:val="00663342"/>
    <w:rsid w:val="0066553D"/>
    <w:rsid w:val="0066557F"/>
    <w:rsid w:val="00665602"/>
    <w:rsid w:val="00665A7B"/>
    <w:rsid w:val="00666127"/>
    <w:rsid w:val="00666613"/>
    <w:rsid w:val="00666F25"/>
    <w:rsid w:val="006672C3"/>
    <w:rsid w:val="0066761E"/>
    <w:rsid w:val="006700C9"/>
    <w:rsid w:val="00671E5D"/>
    <w:rsid w:val="00671EA7"/>
    <w:rsid w:val="00672258"/>
    <w:rsid w:val="00673AB3"/>
    <w:rsid w:val="00674B11"/>
    <w:rsid w:val="00675D01"/>
    <w:rsid w:val="0067627A"/>
    <w:rsid w:val="00676559"/>
    <w:rsid w:val="00676630"/>
    <w:rsid w:val="00676BC9"/>
    <w:rsid w:val="006777F5"/>
    <w:rsid w:val="0068097C"/>
    <w:rsid w:val="0068117B"/>
    <w:rsid w:val="006826C4"/>
    <w:rsid w:val="006839AE"/>
    <w:rsid w:val="006849D4"/>
    <w:rsid w:val="006855C7"/>
    <w:rsid w:val="006876CA"/>
    <w:rsid w:val="00687C48"/>
    <w:rsid w:val="0069154F"/>
    <w:rsid w:val="00691F30"/>
    <w:rsid w:val="00691F99"/>
    <w:rsid w:val="006920DC"/>
    <w:rsid w:val="0069282C"/>
    <w:rsid w:val="00692C8E"/>
    <w:rsid w:val="0069312A"/>
    <w:rsid w:val="00693B32"/>
    <w:rsid w:val="0069509B"/>
    <w:rsid w:val="006A31B8"/>
    <w:rsid w:val="006A436C"/>
    <w:rsid w:val="006A5409"/>
    <w:rsid w:val="006A5D7A"/>
    <w:rsid w:val="006A625F"/>
    <w:rsid w:val="006A6D8E"/>
    <w:rsid w:val="006A79F7"/>
    <w:rsid w:val="006B029C"/>
    <w:rsid w:val="006B0CD5"/>
    <w:rsid w:val="006B261A"/>
    <w:rsid w:val="006B33C6"/>
    <w:rsid w:val="006B39E1"/>
    <w:rsid w:val="006B4B6B"/>
    <w:rsid w:val="006B55D4"/>
    <w:rsid w:val="006B5D6B"/>
    <w:rsid w:val="006B6627"/>
    <w:rsid w:val="006B68A0"/>
    <w:rsid w:val="006B7B20"/>
    <w:rsid w:val="006B7FA6"/>
    <w:rsid w:val="006C153B"/>
    <w:rsid w:val="006C2328"/>
    <w:rsid w:val="006C564F"/>
    <w:rsid w:val="006C6710"/>
    <w:rsid w:val="006C6825"/>
    <w:rsid w:val="006C6F74"/>
    <w:rsid w:val="006D0183"/>
    <w:rsid w:val="006D0893"/>
    <w:rsid w:val="006D0D9F"/>
    <w:rsid w:val="006D165A"/>
    <w:rsid w:val="006D2B60"/>
    <w:rsid w:val="006D3012"/>
    <w:rsid w:val="006D33C5"/>
    <w:rsid w:val="006D41C4"/>
    <w:rsid w:val="006D452D"/>
    <w:rsid w:val="006D6096"/>
    <w:rsid w:val="006D6791"/>
    <w:rsid w:val="006D6E25"/>
    <w:rsid w:val="006D785F"/>
    <w:rsid w:val="006E0925"/>
    <w:rsid w:val="006E0BE4"/>
    <w:rsid w:val="006E10DC"/>
    <w:rsid w:val="006E2108"/>
    <w:rsid w:val="006E36C4"/>
    <w:rsid w:val="006E3D12"/>
    <w:rsid w:val="006E4AA9"/>
    <w:rsid w:val="006E5148"/>
    <w:rsid w:val="006E5476"/>
    <w:rsid w:val="006E5BF0"/>
    <w:rsid w:val="006E6926"/>
    <w:rsid w:val="006E6F11"/>
    <w:rsid w:val="006E7009"/>
    <w:rsid w:val="006E725A"/>
    <w:rsid w:val="006E72FC"/>
    <w:rsid w:val="006E7324"/>
    <w:rsid w:val="006F06C5"/>
    <w:rsid w:val="006F1D8C"/>
    <w:rsid w:val="006F2104"/>
    <w:rsid w:val="006F2239"/>
    <w:rsid w:val="006F2590"/>
    <w:rsid w:val="006F37EF"/>
    <w:rsid w:val="006F64CF"/>
    <w:rsid w:val="006F7042"/>
    <w:rsid w:val="006F7BF8"/>
    <w:rsid w:val="00701AD5"/>
    <w:rsid w:val="00702341"/>
    <w:rsid w:val="00703A02"/>
    <w:rsid w:val="0070494C"/>
    <w:rsid w:val="00704D5E"/>
    <w:rsid w:val="007058A0"/>
    <w:rsid w:val="00705E72"/>
    <w:rsid w:val="00705F96"/>
    <w:rsid w:val="007073E9"/>
    <w:rsid w:val="0070778E"/>
    <w:rsid w:val="0071172D"/>
    <w:rsid w:val="00712411"/>
    <w:rsid w:val="00712DDD"/>
    <w:rsid w:val="0071303D"/>
    <w:rsid w:val="00713F7E"/>
    <w:rsid w:val="00714A34"/>
    <w:rsid w:val="007157AC"/>
    <w:rsid w:val="00716690"/>
    <w:rsid w:val="00716A17"/>
    <w:rsid w:val="007178E7"/>
    <w:rsid w:val="00717FB5"/>
    <w:rsid w:val="007208EA"/>
    <w:rsid w:val="00721AD2"/>
    <w:rsid w:val="00721C63"/>
    <w:rsid w:val="007223A1"/>
    <w:rsid w:val="00722EC3"/>
    <w:rsid w:val="00723064"/>
    <w:rsid w:val="00723956"/>
    <w:rsid w:val="00723FE4"/>
    <w:rsid w:val="007246EF"/>
    <w:rsid w:val="0072472A"/>
    <w:rsid w:val="00726BC0"/>
    <w:rsid w:val="00726FDB"/>
    <w:rsid w:val="00727102"/>
    <w:rsid w:val="00727892"/>
    <w:rsid w:val="00730617"/>
    <w:rsid w:val="007307AA"/>
    <w:rsid w:val="007312B0"/>
    <w:rsid w:val="0073179E"/>
    <w:rsid w:val="007319B8"/>
    <w:rsid w:val="00731FF8"/>
    <w:rsid w:val="0073294E"/>
    <w:rsid w:val="007335F7"/>
    <w:rsid w:val="007346F0"/>
    <w:rsid w:val="00734FC1"/>
    <w:rsid w:val="0073529D"/>
    <w:rsid w:val="0073602E"/>
    <w:rsid w:val="00736A21"/>
    <w:rsid w:val="0073723B"/>
    <w:rsid w:val="007379F0"/>
    <w:rsid w:val="007406EC"/>
    <w:rsid w:val="00740B5F"/>
    <w:rsid w:val="00741E16"/>
    <w:rsid w:val="00742038"/>
    <w:rsid w:val="00742B6D"/>
    <w:rsid w:val="00742EE2"/>
    <w:rsid w:val="007430E1"/>
    <w:rsid w:val="00743115"/>
    <w:rsid w:val="007435FC"/>
    <w:rsid w:val="00743E69"/>
    <w:rsid w:val="007450FB"/>
    <w:rsid w:val="00746699"/>
    <w:rsid w:val="0074696D"/>
    <w:rsid w:val="007477F2"/>
    <w:rsid w:val="00750B42"/>
    <w:rsid w:val="00751673"/>
    <w:rsid w:val="00751A5D"/>
    <w:rsid w:val="0075295D"/>
    <w:rsid w:val="00754702"/>
    <w:rsid w:val="00754705"/>
    <w:rsid w:val="00755CE0"/>
    <w:rsid w:val="0075733A"/>
    <w:rsid w:val="00757DE2"/>
    <w:rsid w:val="00760282"/>
    <w:rsid w:val="0076074D"/>
    <w:rsid w:val="007624DF"/>
    <w:rsid w:val="0076272C"/>
    <w:rsid w:val="00763E2A"/>
    <w:rsid w:val="00765280"/>
    <w:rsid w:val="00765CD1"/>
    <w:rsid w:val="00766312"/>
    <w:rsid w:val="00766640"/>
    <w:rsid w:val="00766895"/>
    <w:rsid w:val="00767EE9"/>
    <w:rsid w:val="00770473"/>
    <w:rsid w:val="007708C3"/>
    <w:rsid w:val="007714D0"/>
    <w:rsid w:val="007722C4"/>
    <w:rsid w:val="00774C04"/>
    <w:rsid w:val="00774CA7"/>
    <w:rsid w:val="0077531E"/>
    <w:rsid w:val="00775351"/>
    <w:rsid w:val="007758A7"/>
    <w:rsid w:val="0077644E"/>
    <w:rsid w:val="00777D37"/>
    <w:rsid w:val="00780A40"/>
    <w:rsid w:val="00780F86"/>
    <w:rsid w:val="00781023"/>
    <w:rsid w:val="007812D5"/>
    <w:rsid w:val="00781386"/>
    <w:rsid w:val="0078184F"/>
    <w:rsid w:val="0078195B"/>
    <w:rsid w:val="00783A00"/>
    <w:rsid w:val="00783E44"/>
    <w:rsid w:val="0078429F"/>
    <w:rsid w:val="00784D08"/>
    <w:rsid w:val="00784D33"/>
    <w:rsid w:val="00785620"/>
    <w:rsid w:val="00786A32"/>
    <w:rsid w:val="00787AA6"/>
    <w:rsid w:val="007914E5"/>
    <w:rsid w:val="00791577"/>
    <w:rsid w:val="0079167C"/>
    <w:rsid w:val="00792685"/>
    <w:rsid w:val="0079312B"/>
    <w:rsid w:val="00793971"/>
    <w:rsid w:val="00793BF5"/>
    <w:rsid w:val="00794BDC"/>
    <w:rsid w:val="00795D2D"/>
    <w:rsid w:val="0079616B"/>
    <w:rsid w:val="007A160A"/>
    <w:rsid w:val="007A1AA5"/>
    <w:rsid w:val="007A2875"/>
    <w:rsid w:val="007A30BB"/>
    <w:rsid w:val="007A5235"/>
    <w:rsid w:val="007A5D71"/>
    <w:rsid w:val="007A6E1F"/>
    <w:rsid w:val="007A7642"/>
    <w:rsid w:val="007A7DF5"/>
    <w:rsid w:val="007B16C6"/>
    <w:rsid w:val="007B1B2F"/>
    <w:rsid w:val="007B2684"/>
    <w:rsid w:val="007B2AF1"/>
    <w:rsid w:val="007B33A3"/>
    <w:rsid w:val="007B4E31"/>
    <w:rsid w:val="007B5742"/>
    <w:rsid w:val="007B60F7"/>
    <w:rsid w:val="007B614F"/>
    <w:rsid w:val="007B636D"/>
    <w:rsid w:val="007B6DE6"/>
    <w:rsid w:val="007B797A"/>
    <w:rsid w:val="007B7C18"/>
    <w:rsid w:val="007C1722"/>
    <w:rsid w:val="007C1C80"/>
    <w:rsid w:val="007C225A"/>
    <w:rsid w:val="007C4579"/>
    <w:rsid w:val="007C4BD8"/>
    <w:rsid w:val="007C5694"/>
    <w:rsid w:val="007C59BA"/>
    <w:rsid w:val="007C60F1"/>
    <w:rsid w:val="007D00F5"/>
    <w:rsid w:val="007D013A"/>
    <w:rsid w:val="007D0AFD"/>
    <w:rsid w:val="007D0B25"/>
    <w:rsid w:val="007D191B"/>
    <w:rsid w:val="007D1E70"/>
    <w:rsid w:val="007D1F81"/>
    <w:rsid w:val="007D2E88"/>
    <w:rsid w:val="007D3123"/>
    <w:rsid w:val="007D4918"/>
    <w:rsid w:val="007D49D6"/>
    <w:rsid w:val="007D4E93"/>
    <w:rsid w:val="007D5065"/>
    <w:rsid w:val="007D579D"/>
    <w:rsid w:val="007D62EC"/>
    <w:rsid w:val="007D7FF2"/>
    <w:rsid w:val="007E0968"/>
    <w:rsid w:val="007E0FC1"/>
    <w:rsid w:val="007E1004"/>
    <w:rsid w:val="007E13F4"/>
    <w:rsid w:val="007E151A"/>
    <w:rsid w:val="007E2745"/>
    <w:rsid w:val="007E29C1"/>
    <w:rsid w:val="007E2C30"/>
    <w:rsid w:val="007E3788"/>
    <w:rsid w:val="007E3C4F"/>
    <w:rsid w:val="007E3ED9"/>
    <w:rsid w:val="007E4131"/>
    <w:rsid w:val="007E4939"/>
    <w:rsid w:val="007E50E7"/>
    <w:rsid w:val="007E51E3"/>
    <w:rsid w:val="007E53CF"/>
    <w:rsid w:val="007E5626"/>
    <w:rsid w:val="007E57BE"/>
    <w:rsid w:val="007E59E5"/>
    <w:rsid w:val="007E6210"/>
    <w:rsid w:val="007E6753"/>
    <w:rsid w:val="007E6B96"/>
    <w:rsid w:val="007E7869"/>
    <w:rsid w:val="007E7C55"/>
    <w:rsid w:val="007F19FB"/>
    <w:rsid w:val="007F1C8C"/>
    <w:rsid w:val="007F2026"/>
    <w:rsid w:val="007F2058"/>
    <w:rsid w:val="007F3D6A"/>
    <w:rsid w:val="007F3E0E"/>
    <w:rsid w:val="007F427B"/>
    <w:rsid w:val="007F4545"/>
    <w:rsid w:val="007F5123"/>
    <w:rsid w:val="007F55CC"/>
    <w:rsid w:val="007F59B7"/>
    <w:rsid w:val="007F6193"/>
    <w:rsid w:val="007F61D8"/>
    <w:rsid w:val="007F6525"/>
    <w:rsid w:val="007F6ABA"/>
    <w:rsid w:val="007F7472"/>
    <w:rsid w:val="007F7613"/>
    <w:rsid w:val="007F7698"/>
    <w:rsid w:val="007F76CE"/>
    <w:rsid w:val="007F781F"/>
    <w:rsid w:val="007F7ACB"/>
    <w:rsid w:val="00800498"/>
    <w:rsid w:val="00800529"/>
    <w:rsid w:val="00800B80"/>
    <w:rsid w:val="008012EF"/>
    <w:rsid w:val="008015BB"/>
    <w:rsid w:val="00801E64"/>
    <w:rsid w:val="0080262C"/>
    <w:rsid w:val="008043E1"/>
    <w:rsid w:val="00806DDB"/>
    <w:rsid w:val="00806E39"/>
    <w:rsid w:val="0080775A"/>
    <w:rsid w:val="00807DC8"/>
    <w:rsid w:val="008103C6"/>
    <w:rsid w:val="00811FFB"/>
    <w:rsid w:val="008129D2"/>
    <w:rsid w:val="008135ED"/>
    <w:rsid w:val="00814D9F"/>
    <w:rsid w:val="00815B95"/>
    <w:rsid w:val="00815F43"/>
    <w:rsid w:val="008164D6"/>
    <w:rsid w:val="00816BF1"/>
    <w:rsid w:val="00817285"/>
    <w:rsid w:val="0082056B"/>
    <w:rsid w:val="008208BF"/>
    <w:rsid w:val="00820EAC"/>
    <w:rsid w:val="00821177"/>
    <w:rsid w:val="00821ADB"/>
    <w:rsid w:val="00821D2C"/>
    <w:rsid w:val="0082224E"/>
    <w:rsid w:val="00823362"/>
    <w:rsid w:val="00824247"/>
    <w:rsid w:val="00824CCB"/>
    <w:rsid w:val="00826B77"/>
    <w:rsid w:val="00826D71"/>
    <w:rsid w:val="00827E90"/>
    <w:rsid w:val="00830B1F"/>
    <w:rsid w:val="0083155B"/>
    <w:rsid w:val="00831DF7"/>
    <w:rsid w:val="00832359"/>
    <w:rsid w:val="0083250C"/>
    <w:rsid w:val="00832A85"/>
    <w:rsid w:val="008336EF"/>
    <w:rsid w:val="00834D02"/>
    <w:rsid w:val="00835600"/>
    <w:rsid w:val="008366FE"/>
    <w:rsid w:val="008379A4"/>
    <w:rsid w:val="008379DC"/>
    <w:rsid w:val="008402D5"/>
    <w:rsid w:val="00840BC0"/>
    <w:rsid w:val="00840E10"/>
    <w:rsid w:val="008412EF"/>
    <w:rsid w:val="00841954"/>
    <w:rsid w:val="00842682"/>
    <w:rsid w:val="00842C00"/>
    <w:rsid w:val="00843706"/>
    <w:rsid w:val="008443DB"/>
    <w:rsid w:val="008458C0"/>
    <w:rsid w:val="008464A9"/>
    <w:rsid w:val="00846D93"/>
    <w:rsid w:val="008471FD"/>
    <w:rsid w:val="00847E55"/>
    <w:rsid w:val="00850344"/>
    <w:rsid w:val="008506AD"/>
    <w:rsid w:val="00851125"/>
    <w:rsid w:val="0085170E"/>
    <w:rsid w:val="008525D4"/>
    <w:rsid w:val="008526AC"/>
    <w:rsid w:val="00852D0D"/>
    <w:rsid w:val="00853804"/>
    <w:rsid w:val="00853965"/>
    <w:rsid w:val="00853C87"/>
    <w:rsid w:val="008562DE"/>
    <w:rsid w:val="00856CFF"/>
    <w:rsid w:val="0085777A"/>
    <w:rsid w:val="008602D6"/>
    <w:rsid w:val="00860486"/>
    <w:rsid w:val="00860B59"/>
    <w:rsid w:val="00861230"/>
    <w:rsid w:val="0086146C"/>
    <w:rsid w:val="00862FD6"/>
    <w:rsid w:val="0086317B"/>
    <w:rsid w:val="00863895"/>
    <w:rsid w:val="00863C8B"/>
    <w:rsid w:val="008642AA"/>
    <w:rsid w:val="00864CCC"/>
    <w:rsid w:val="00866241"/>
    <w:rsid w:val="008673FC"/>
    <w:rsid w:val="00867AB9"/>
    <w:rsid w:val="0087002D"/>
    <w:rsid w:val="0087045F"/>
    <w:rsid w:val="00870955"/>
    <w:rsid w:val="00870D7A"/>
    <w:rsid w:val="00870E66"/>
    <w:rsid w:val="00871D5E"/>
    <w:rsid w:val="00871FE2"/>
    <w:rsid w:val="008729F4"/>
    <w:rsid w:val="00873C7E"/>
    <w:rsid w:val="00875B79"/>
    <w:rsid w:val="00876918"/>
    <w:rsid w:val="00876D85"/>
    <w:rsid w:val="0088022B"/>
    <w:rsid w:val="0088041B"/>
    <w:rsid w:val="008816A5"/>
    <w:rsid w:val="00881E31"/>
    <w:rsid w:val="00882AE0"/>
    <w:rsid w:val="00883343"/>
    <w:rsid w:val="0088378E"/>
    <w:rsid w:val="008843F5"/>
    <w:rsid w:val="0088479E"/>
    <w:rsid w:val="00884E7B"/>
    <w:rsid w:val="008852B8"/>
    <w:rsid w:val="008878D0"/>
    <w:rsid w:val="00890649"/>
    <w:rsid w:val="00890AE1"/>
    <w:rsid w:val="008913E6"/>
    <w:rsid w:val="0089204D"/>
    <w:rsid w:val="008926FA"/>
    <w:rsid w:val="00892A08"/>
    <w:rsid w:val="00892DDD"/>
    <w:rsid w:val="0089319A"/>
    <w:rsid w:val="008939DD"/>
    <w:rsid w:val="00893E9B"/>
    <w:rsid w:val="00894326"/>
    <w:rsid w:val="00894773"/>
    <w:rsid w:val="008962D3"/>
    <w:rsid w:val="008970FD"/>
    <w:rsid w:val="008973B0"/>
    <w:rsid w:val="008976DB"/>
    <w:rsid w:val="008978DC"/>
    <w:rsid w:val="008978EA"/>
    <w:rsid w:val="008A19C5"/>
    <w:rsid w:val="008A248E"/>
    <w:rsid w:val="008A28A7"/>
    <w:rsid w:val="008A34F3"/>
    <w:rsid w:val="008A4821"/>
    <w:rsid w:val="008A539E"/>
    <w:rsid w:val="008A5598"/>
    <w:rsid w:val="008A55B1"/>
    <w:rsid w:val="008A5841"/>
    <w:rsid w:val="008A5B28"/>
    <w:rsid w:val="008A64F2"/>
    <w:rsid w:val="008A6F26"/>
    <w:rsid w:val="008B0A0B"/>
    <w:rsid w:val="008B0B6F"/>
    <w:rsid w:val="008B22E4"/>
    <w:rsid w:val="008B475C"/>
    <w:rsid w:val="008B4B92"/>
    <w:rsid w:val="008B506A"/>
    <w:rsid w:val="008B61A8"/>
    <w:rsid w:val="008B634D"/>
    <w:rsid w:val="008B65CB"/>
    <w:rsid w:val="008B66A8"/>
    <w:rsid w:val="008C050C"/>
    <w:rsid w:val="008C23D3"/>
    <w:rsid w:val="008C24E2"/>
    <w:rsid w:val="008C2701"/>
    <w:rsid w:val="008C36F0"/>
    <w:rsid w:val="008C3C77"/>
    <w:rsid w:val="008C4370"/>
    <w:rsid w:val="008C4D98"/>
    <w:rsid w:val="008C5108"/>
    <w:rsid w:val="008C5317"/>
    <w:rsid w:val="008C6017"/>
    <w:rsid w:val="008C63DC"/>
    <w:rsid w:val="008C7F68"/>
    <w:rsid w:val="008D064A"/>
    <w:rsid w:val="008D1169"/>
    <w:rsid w:val="008D15E8"/>
    <w:rsid w:val="008D1D9E"/>
    <w:rsid w:val="008D227B"/>
    <w:rsid w:val="008D2D44"/>
    <w:rsid w:val="008D3961"/>
    <w:rsid w:val="008D4989"/>
    <w:rsid w:val="008D4C77"/>
    <w:rsid w:val="008D6AD3"/>
    <w:rsid w:val="008E0695"/>
    <w:rsid w:val="008E0734"/>
    <w:rsid w:val="008E0BC5"/>
    <w:rsid w:val="008E2168"/>
    <w:rsid w:val="008E252B"/>
    <w:rsid w:val="008E303E"/>
    <w:rsid w:val="008E395B"/>
    <w:rsid w:val="008E55EB"/>
    <w:rsid w:val="008E6A59"/>
    <w:rsid w:val="008E788D"/>
    <w:rsid w:val="008F0C74"/>
    <w:rsid w:val="008F1D8E"/>
    <w:rsid w:val="008F35BF"/>
    <w:rsid w:val="008F469E"/>
    <w:rsid w:val="008F669D"/>
    <w:rsid w:val="008F7A44"/>
    <w:rsid w:val="008F7F1A"/>
    <w:rsid w:val="00900274"/>
    <w:rsid w:val="00900364"/>
    <w:rsid w:val="009028BD"/>
    <w:rsid w:val="0090296D"/>
    <w:rsid w:val="0090301C"/>
    <w:rsid w:val="00903532"/>
    <w:rsid w:val="009039CD"/>
    <w:rsid w:val="009039FD"/>
    <w:rsid w:val="00903BD6"/>
    <w:rsid w:val="00904B70"/>
    <w:rsid w:val="00905287"/>
    <w:rsid w:val="0090597D"/>
    <w:rsid w:val="009068B0"/>
    <w:rsid w:val="00906AE4"/>
    <w:rsid w:val="009075D1"/>
    <w:rsid w:val="00907879"/>
    <w:rsid w:val="009101BA"/>
    <w:rsid w:val="0091044C"/>
    <w:rsid w:val="009114E0"/>
    <w:rsid w:val="00911F24"/>
    <w:rsid w:val="00915B99"/>
    <w:rsid w:val="00915DCA"/>
    <w:rsid w:val="00915DCE"/>
    <w:rsid w:val="0091664A"/>
    <w:rsid w:val="00916CAC"/>
    <w:rsid w:val="00920A06"/>
    <w:rsid w:val="0092216B"/>
    <w:rsid w:val="009231FA"/>
    <w:rsid w:val="00924897"/>
    <w:rsid w:val="00924989"/>
    <w:rsid w:val="00924CDD"/>
    <w:rsid w:val="00924CF0"/>
    <w:rsid w:val="0092566A"/>
    <w:rsid w:val="00925C8E"/>
    <w:rsid w:val="009266B1"/>
    <w:rsid w:val="00926BED"/>
    <w:rsid w:val="00927C97"/>
    <w:rsid w:val="00930452"/>
    <w:rsid w:val="00930945"/>
    <w:rsid w:val="00930AD7"/>
    <w:rsid w:val="009311A0"/>
    <w:rsid w:val="009314DB"/>
    <w:rsid w:val="009336BE"/>
    <w:rsid w:val="009336FF"/>
    <w:rsid w:val="00934E6F"/>
    <w:rsid w:val="00934F4A"/>
    <w:rsid w:val="00935A94"/>
    <w:rsid w:val="0093666B"/>
    <w:rsid w:val="00936FF3"/>
    <w:rsid w:val="00937222"/>
    <w:rsid w:val="009374D6"/>
    <w:rsid w:val="009401B3"/>
    <w:rsid w:val="009401DE"/>
    <w:rsid w:val="009407C7"/>
    <w:rsid w:val="00941F13"/>
    <w:rsid w:val="00942756"/>
    <w:rsid w:val="00942818"/>
    <w:rsid w:val="0094434D"/>
    <w:rsid w:val="00944367"/>
    <w:rsid w:val="00944926"/>
    <w:rsid w:val="00944AAF"/>
    <w:rsid w:val="00945156"/>
    <w:rsid w:val="00947292"/>
    <w:rsid w:val="0095037E"/>
    <w:rsid w:val="0095062A"/>
    <w:rsid w:val="00951382"/>
    <w:rsid w:val="00951D7B"/>
    <w:rsid w:val="00952721"/>
    <w:rsid w:val="00952979"/>
    <w:rsid w:val="00953BE2"/>
    <w:rsid w:val="009564DE"/>
    <w:rsid w:val="0095663F"/>
    <w:rsid w:val="0095667A"/>
    <w:rsid w:val="00956B50"/>
    <w:rsid w:val="00961807"/>
    <w:rsid w:val="009619B0"/>
    <w:rsid w:val="0096259A"/>
    <w:rsid w:val="00962AB4"/>
    <w:rsid w:val="00962AC6"/>
    <w:rsid w:val="00963055"/>
    <w:rsid w:val="009630B3"/>
    <w:rsid w:val="009647AE"/>
    <w:rsid w:val="00965E57"/>
    <w:rsid w:val="009660BF"/>
    <w:rsid w:val="0096657C"/>
    <w:rsid w:val="009665BE"/>
    <w:rsid w:val="0096687F"/>
    <w:rsid w:val="0097005D"/>
    <w:rsid w:val="00970966"/>
    <w:rsid w:val="0097259F"/>
    <w:rsid w:val="009737BA"/>
    <w:rsid w:val="009743EE"/>
    <w:rsid w:val="00974808"/>
    <w:rsid w:val="00975C4E"/>
    <w:rsid w:val="009768A2"/>
    <w:rsid w:val="00976AAE"/>
    <w:rsid w:val="00976B2A"/>
    <w:rsid w:val="00976E05"/>
    <w:rsid w:val="00977939"/>
    <w:rsid w:val="009806CC"/>
    <w:rsid w:val="00980C7E"/>
    <w:rsid w:val="00980F78"/>
    <w:rsid w:val="009815E6"/>
    <w:rsid w:val="0098214E"/>
    <w:rsid w:val="009822B4"/>
    <w:rsid w:val="009822DC"/>
    <w:rsid w:val="0098295E"/>
    <w:rsid w:val="00983FDA"/>
    <w:rsid w:val="0098423E"/>
    <w:rsid w:val="009855C0"/>
    <w:rsid w:val="009857E1"/>
    <w:rsid w:val="00985843"/>
    <w:rsid w:val="009874D3"/>
    <w:rsid w:val="009875B1"/>
    <w:rsid w:val="009917A3"/>
    <w:rsid w:val="009930CB"/>
    <w:rsid w:val="00993210"/>
    <w:rsid w:val="009941E3"/>
    <w:rsid w:val="009A015D"/>
    <w:rsid w:val="009A23AC"/>
    <w:rsid w:val="009A2B4F"/>
    <w:rsid w:val="009A34F4"/>
    <w:rsid w:val="009A4234"/>
    <w:rsid w:val="009A4408"/>
    <w:rsid w:val="009A47DE"/>
    <w:rsid w:val="009A4CAD"/>
    <w:rsid w:val="009A4EC0"/>
    <w:rsid w:val="009A70A0"/>
    <w:rsid w:val="009A77C6"/>
    <w:rsid w:val="009B0253"/>
    <w:rsid w:val="009B101E"/>
    <w:rsid w:val="009B13B6"/>
    <w:rsid w:val="009B197D"/>
    <w:rsid w:val="009B19FA"/>
    <w:rsid w:val="009B1FDD"/>
    <w:rsid w:val="009B22E7"/>
    <w:rsid w:val="009B3B15"/>
    <w:rsid w:val="009B4883"/>
    <w:rsid w:val="009B4DBE"/>
    <w:rsid w:val="009B5DCF"/>
    <w:rsid w:val="009B62E7"/>
    <w:rsid w:val="009B706F"/>
    <w:rsid w:val="009B7325"/>
    <w:rsid w:val="009C04A4"/>
    <w:rsid w:val="009C06D8"/>
    <w:rsid w:val="009C2515"/>
    <w:rsid w:val="009C2555"/>
    <w:rsid w:val="009C2936"/>
    <w:rsid w:val="009C3086"/>
    <w:rsid w:val="009C3D5A"/>
    <w:rsid w:val="009C3E86"/>
    <w:rsid w:val="009C535E"/>
    <w:rsid w:val="009C5865"/>
    <w:rsid w:val="009C686B"/>
    <w:rsid w:val="009D08B1"/>
    <w:rsid w:val="009D23A1"/>
    <w:rsid w:val="009D2718"/>
    <w:rsid w:val="009D2AE3"/>
    <w:rsid w:val="009D3885"/>
    <w:rsid w:val="009D39B6"/>
    <w:rsid w:val="009D3AEE"/>
    <w:rsid w:val="009D47F5"/>
    <w:rsid w:val="009D5B8A"/>
    <w:rsid w:val="009D60DB"/>
    <w:rsid w:val="009D64BE"/>
    <w:rsid w:val="009D6B63"/>
    <w:rsid w:val="009E05A3"/>
    <w:rsid w:val="009E0824"/>
    <w:rsid w:val="009E0FCA"/>
    <w:rsid w:val="009E2A66"/>
    <w:rsid w:val="009E396F"/>
    <w:rsid w:val="009E48D1"/>
    <w:rsid w:val="009E5050"/>
    <w:rsid w:val="009E6641"/>
    <w:rsid w:val="009E69F3"/>
    <w:rsid w:val="009E789E"/>
    <w:rsid w:val="009F061C"/>
    <w:rsid w:val="009F0853"/>
    <w:rsid w:val="009F1BA2"/>
    <w:rsid w:val="009F1C45"/>
    <w:rsid w:val="009F2012"/>
    <w:rsid w:val="009F52CF"/>
    <w:rsid w:val="009F6587"/>
    <w:rsid w:val="009F68B4"/>
    <w:rsid w:val="009F6A3F"/>
    <w:rsid w:val="009F7E6E"/>
    <w:rsid w:val="00A00BC0"/>
    <w:rsid w:val="00A039C6"/>
    <w:rsid w:val="00A03A83"/>
    <w:rsid w:val="00A05011"/>
    <w:rsid w:val="00A05A3F"/>
    <w:rsid w:val="00A05E5C"/>
    <w:rsid w:val="00A06248"/>
    <w:rsid w:val="00A06C3C"/>
    <w:rsid w:val="00A0748E"/>
    <w:rsid w:val="00A104AD"/>
    <w:rsid w:val="00A10ADA"/>
    <w:rsid w:val="00A12A1F"/>
    <w:rsid w:val="00A12C37"/>
    <w:rsid w:val="00A13419"/>
    <w:rsid w:val="00A14101"/>
    <w:rsid w:val="00A147FB"/>
    <w:rsid w:val="00A14E9B"/>
    <w:rsid w:val="00A1530E"/>
    <w:rsid w:val="00A153D8"/>
    <w:rsid w:val="00A15721"/>
    <w:rsid w:val="00A158AE"/>
    <w:rsid w:val="00A1648F"/>
    <w:rsid w:val="00A173C3"/>
    <w:rsid w:val="00A17560"/>
    <w:rsid w:val="00A17A74"/>
    <w:rsid w:val="00A20621"/>
    <w:rsid w:val="00A20AB6"/>
    <w:rsid w:val="00A216C4"/>
    <w:rsid w:val="00A21EB0"/>
    <w:rsid w:val="00A22CF4"/>
    <w:rsid w:val="00A2354A"/>
    <w:rsid w:val="00A23647"/>
    <w:rsid w:val="00A23A2E"/>
    <w:rsid w:val="00A23C42"/>
    <w:rsid w:val="00A240E0"/>
    <w:rsid w:val="00A244D8"/>
    <w:rsid w:val="00A24543"/>
    <w:rsid w:val="00A24AE6"/>
    <w:rsid w:val="00A24EEE"/>
    <w:rsid w:val="00A265BA"/>
    <w:rsid w:val="00A2697B"/>
    <w:rsid w:val="00A26DF7"/>
    <w:rsid w:val="00A27041"/>
    <w:rsid w:val="00A27745"/>
    <w:rsid w:val="00A30141"/>
    <w:rsid w:val="00A3016B"/>
    <w:rsid w:val="00A30713"/>
    <w:rsid w:val="00A30BDF"/>
    <w:rsid w:val="00A30DAD"/>
    <w:rsid w:val="00A315F1"/>
    <w:rsid w:val="00A31EEF"/>
    <w:rsid w:val="00A32F59"/>
    <w:rsid w:val="00A33C5E"/>
    <w:rsid w:val="00A3516C"/>
    <w:rsid w:val="00A35714"/>
    <w:rsid w:val="00A3585B"/>
    <w:rsid w:val="00A35B45"/>
    <w:rsid w:val="00A35F07"/>
    <w:rsid w:val="00A36705"/>
    <w:rsid w:val="00A3676B"/>
    <w:rsid w:val="00A36D0E"/>
    <w:rsid w:val="00A37D6F"/>
    <w:rsid w:val="00A40976"/>
    <w:rsid w:val="00A40F07"/>
    <w:rsid w:val="00A41AFD"/>
    <w:rsid w:val="00A42430"/>
    <w:rsid w:val="00A427BE"/>
    <w:rsid w:val="00A44631"/>
    <w:rsid w:val="00A44C0B"/>
    <w:rsid w:val="00A453ED"/>
    <w:rsid w:val="00A458F0"/>
    <w:rsid w:val="00A467F3"/>
    <w:rsid w:val="00A46B0A"/>
    <w:rsid w:val="00A46E5E"/>
    <w:rsid w:val="00A46FB9"/>
    <w:rsid w:val="00A47CD5"/>
    <w:rsid w:val="00A52964"/>
    <w:rsid w:val="00A52F72"/>
    <w:rsid w:val="00A54089"/>
    <w:rsid w:val="00A579D9"/>
    <w:rsid w:val="00A57B96"/>
    <w:rsid w:val="00A607D6"/>
    <w:rsid w:val="00A60D0B"/>
    <w:rsid w:val="00A620A5"/>
    <w:rsid w:val="00A63190"/>
    <w:rsid w:val="00A64058"/>
    <w:rsid w:val="00A65DBA"/>
    <w:rsid w:val="00A66992"/>
    <w:rsid w:val="00A6761F"/>
    <w:rsid w:val="00A706A3"/>
    <w:rsid w:val="00A70E88"/>
    <w:rsid w:val="00A71338"/>
    <w:rsid w:val="00A715FF"/>
    <w:rsid w:val="00A727FF"/>
    <w:rsid w:val="00A72F66"/>
    <w:rsid w:val="00A732DA"/>
    <w:rsid w:val="00A7362A"/>
    <w:rsid w:val="00A736BA"/>
    <w:rsid w:val="00A7479D"/>
    <w:rsid w:val="00A753C3"/>
    <w:rsid w:val="00A758C3"/>
    <w:rsid w:val="00A75B56"/>
    <w:rsid w:val="00A76AB7"/>
    <w:rsid w:val="00A76C42"/>
    <w:rsid w:val="00A77647"/>
    <w:rsid w:val="00A800A6"/>
    <w:rsid w:val="00A81E93"/>
    <w:rsid w:val="00A833F2"/>
    <w:rsid w:val="00A83D4D"/>
    <w:rsid w:val="00A83E91"/>
    <w:rsid w:val="00A84B0B"/>
    <w:rsid w:val="00A85085"/>
    <w:rsid w:val="00A85624"/>
    <w:rsid w:val="00A865DC"/>
    <w:rsid w:val="00A87DEE"/>
    <w:rsid w:val="00A90908"/>
    <w:rsid w:val="00A9095E"/>
    <w:rsid w:val="00A9256B"/>
    <w:rsid w:val="00A9325A"/>
    <w:rsid w:val="00A93830"/>
    <w:rsid w:val="00A93973"/>
    <w:rsid w:val="00A945A0"/>
    <w:rsid w:val="00A95BC5"/>
    <w:rsid w:val="00A95DDE"/>
    <w:rsid w:val="00A9627F"/>
    <w:rsid w:val="00A96446"/>
    <w:rsid w:val="00A966BB"/>
    <w:rsid w:val="00AA0A77"/>
    <w:rsid w:val="00AA23CB"/>
    <w:rsid w:val="00AA29A5"/>
    <w:rsid w:val="00AA3130"/>
    <w:rsid w:val="00AA60A2"/>
    <w:rsid w:val="00AA63C2"/>
    <w:rsid w:val="00AA6A7F"/>
    <w:rsid w:val="00AA706F"/>
    <w:rsid w:val="00AA71EE"/>
    <w:rsid w:val="00AA72D2"/>
    <w:rsid w:val="00AA7A2E"/>
    <w:rsid w:val="00AB0576"/>
    <w:rsid w:val="00AB1A8B"/>
    <w:rsid w:val="00AB1ED9"/>
    <w:rsid w:val="00AB23C0"/>
    <w:rsid w:val="00AB3DD4"/>
    <w:rsid w:val="00AB5592"/>
    <w:rsid w:val="00AB568F"/>
    <w:rsid w:val="00AC0F27"/>
    <w:rsid w:val="00AC1547"/>
    <w:rsid w:val="00AC204B"/>
    <w:rsid w:val="00AC209A"/>
    <w:rsid w:val="00AC3635"/>
    <w:rsid w:val="00AC445E"/>
    <w:rsid w:val="00AC46F6"/>
    <w:rsid w:val="00AC50D9"/>
    <w:rsid w:val="00AC50EA"/>
    <w:rsid w:val="00AC590A"/>
    <w:rsid w:val="00AC5971"/>
    <w:rsid w:val="00AC5A28"/>
    <w:rsid w:val="00AC60D8"/>
    <w:rsid w:val="00AC69B4"/>
    <w:rsid w:val="00AC6DF8"/>
    <w:rsid w:val="00AC7AFA"/>
    <w:rsid w:val="00AC7E2C"/>
    <w:rsid w:val="00AD04ED"/>
    <w:rsid w:val="00AD0AAB"/>
    <w:rsid w:val="00AD2062"/>
    <w:rsid w:val="00AD2D2A"/>
    <w:rsid w:val="00AD328A"/>
    <w:rsid w:val="00AD358C"/>
    <w:rsid w:val="00AD37F0"/>
    <w:rsid w:val="00AD58A2"/>
    <w:rsid w:val="00AD5FE6"/>
    <w:rsid w:val="00AD6D59"/>
    <w:rsid w:val="00AD7970"/>
    <w:rsid w:val="00AD79A6"/>
    <w:rsid w:val="00AE19E2"/>
    <w:rsid w:val="00AE2BC8"/>
    <w:rsid w:val="00AE2E12"/>
    <w:rsid w:val="00AE2E55"/>
    <w:rsid w:val="00AE2FAE"/>
    <w:rsid w:val="00AE3847"/>
    <w:rsid w:val="00AE3B32"/>
    <w:rsid w:val="00AE3C9B"/>
    <w:rsid w:val="00AE4DAA"/>
    <w:rsid w:val="00AE4EA8"/>
    <w:rsid w:val="00AE4FB8"/>
    <w:rsid w:val="00AE543F"/>
    <w:rsid w:val="00AE69FE"/>
    <w:rsid w:val="00AE6FD7"/>
    <w:rsid w:val="00AE700F"/>
    <w:rsid w:val="00AE7413"/>
    <w:rsid w:val="00AE7416"/>
    <w:rsid w:val="00AE7AD0"/>
    <w:rsid w:val="00AE7E04"/>
    <w:rsid w:val="00AF244F"/>
    <w:rsid w:val="00AF2B5C"/>
    <w:rsid w:val="00AF3603"/>
    <w:rsid w:val="00AF3E3F"/>
    <w:rsid w:val="00AF51D0"/>
    <w:rsid w:val="00AF60E6"/>
    <w:rsid w:val="00B00C74"/>
    <w:rsid w:val="00B00DA2"/>
    <w:rsid w:val="00B0184B"/>
    <w:rsid w:val="00B01AD8"/>
    <w:rsid w:val="00B02889"/>
    <w:rsid w:val="00B04205"/>
    <w:rsid w:val="00B06E3A"/>
    <w:rsid w:val="00B11962"/>
    <w:rsid w:val="00B13933"/>
    <w:rsid w:val="00B13977"/>
    <w:rsid w:val="00B139E3"/>
    <w:rsid w:val="00B142F0"/>
    <w:rsid w:val="00B15497"/>
    <w:rsid w:val="00B16139"/>
    <w:rsid w:val="00B20058"/>
    <w:rsid w:val="00B20EA4"/>
    <w:rsid w:val="00B2139B"/>
    <w:rsid w:val="00B213ED"/>
    <w:rsid w:val="00B2287B"/>
    <w:rsid w:val="00B23982"/>
    <w:rsid w:val="00B2422F"/>
    <w:rsid w:val="00B25391"/>
    <w:rsid w:val="00B25D50"/>
    <w:rsid w:val="00B2685F"/>
    <w:rsid w:val="00B26CEA"/>
    <w:rsid w:val="00B2748B"/>
    <w:rsid w:val="00B30429"/>
    <w:rsid w:val="00B3074D"/>
    <w:rsid w:val="00B310D3"/>
    <w:rsid w:val="00B312B9"/>
    <w:rsid w:val="00B316A0"/>
    <w:rsid w:val="00B3208F"/>
    <w:rsid w:val="00B32D72"/>
    <w:rsid w:val="00B33AFB"/>
    <w:rsid w:val="00B34BEF"/>
    <w:rsid w:val="00B34F78"/>
    <w:rsid w:val="00B352BC"/>
    <w:rsid w:val="00B35ECF"/>
    <w:rsid w:val="00B36BBF"/>
    <w:rsid w:val="00B37021"/>
    <w:rsid w:val="00B371D9"/>
    <w:rsid w:val="00B37C9C"/>
    <w:rsid w:val="00B37FEA"/>
    <w:rsid w:val="00B401C5"/>
    <w:rsid w:val="00B40409"/>
    <w:rsid w:val="00B4073B"/>
    <w:rsid w:val="00B40AB2"/>
    <w:rsid w:val="00B4140A"/>
    <w:rsid w:val="00B41F99"/>
    <w:rsid w:val="00B42519"/>
    <w:rsid w:val="00B43B16"/>
    <w:rsid w:val="00B449A7"/>
    <w:rsid w:val="00B45047"/>
    <w:rsid w:val="00B4571E"/>
    <w:rsid w:val="00B45A3E"/>
    <w:rsid w:val="00B45B12"/>
    <w:rsid w:val="00B4778C"/>
    <w:rsid w:val="00B52BBA"/>
    <w:rsid w:val="00B538B0"/>
    <w:rsid w:val="00B53CFB"/>
    <w:rsid w:val="00B54D85"/>
    <w:rsid w:val="00B55227"/>
    <w:rsid w:val="00B558A0"/>
    <w:rsid w:val="00B55FE4"/>
    <w:rsid w:val="00B560E9"/>
    <w:rsid w:val="00B56387"/>
    <w:rsid w:val="00B61082"/>
    <w:rsid w:val="00B6141E"/>
    <w:rsid w:val="00B62514"/>
    <w:rsid w:val="00B6295C"/>
    <w:rsid w:val="00B63085"/>
    <w:rsid w:val="00B64301"/>
    <w:rsid w:val="00B6698F"/>
    <w:rsid w:val="00B66DBD"/>
    <w:rsid w:val="00B70808"/>
    <w:rsid w:val="00B70CBE"/>
    <w:rsid w:val="00B713DC"/>
    <w:rsid w:val="00B71612"/>
    <w:rsid w:val="00B72806"/>
    <w:rsid w:val="00B7597C"/>
    <w:rsid w:val="00B75DEB"/>
    <w:rsid w:val="00B76C37"/>
    <w:rsid w:val="00B7782C"/>
    <w:rsid w:val="00B77E27"/>
    <w:rsid w:val="00B800AA"/>
    <w:rsid w:val="00B80DD0"/>
    <w:rsid w:val="00B81C45"/>
    <w:rsid w:val="00B81CD5"/>
    <w:rsid w:val="00B81DA7"/>
    <w:rsid w:val="00B82C87"/>
    <w:rsid w:val="00B8357F"/>
    <w:rsid w:val="00B864F0"/>
    <w:rsid w:val="00B86C6C"/>
    <w:rsid w:val="00B87133"/>
    <w:rsid w:val="00B9038C"/>
    <w:rsid w:val="00B9114B"/>
    <w:rsid w:val="00B91361"/>
    <w:rsid w:val="00B91D3A"/>
    <w:rsid w:val="00B930F4"/>
    <w:rsid w:val="00B93265"/>
    <w:rsid w:val="00B933D0"/>
    <w:rsid w:val="00B935B0"/>
    <w:rsid w:val="00B9368C"/>
    <w:rsid w:val="00B93E70"/>
    <w:rsid w:val="00B945BD"/>
    <w:rsid w:val="00B9502F"/>
    <w:rsid w:val="00B95CF4"/>
    <w:rsid w:val="00BA0659"/>
    <w:rsid w:val="00BA0AA0"/>
    <w:rsid w:val="00BA1C33"/>
    <w:rsid w:val="00BA22C0"/>
    <w:rsid w:val="00BA47D7"/>
    <w:rsid w:val="00BA543F"/>
    <w:rsid w:val="00BA5CB0"/>
    <w:rsid w:val="00BA5D6E"/>
    <w:rsid w:val="00BA799C"/>
    <w:rsid w:val="00BB01BA"/>
    <w:rsid w:val="00BB06BF"/>
    <w:rsid w:val="00BB16E6"/>
    <w:rsid w:val="00BB1835"/>
    <w:rsid w:val="00BB195E"/>
    <w:rsid w:val="00BB2C16"/>
    <w:rsid w:val="00BB2C5D"/>
    <w:rsid w:val="00BB31B8"/>
    <w:rsid w:val="00BB429B"/>
    <w:rsid w:val="00BB4F29"/>
    <w:rsid w:val="00BB5549"/>
    <w:rsid w:val="00BB59B8"/>
    <w:rsid w:val="00BB5DB5"/>
    <w:rsid w:val="00BB63BE"/>
    <w:rsid w:val="00BB7A27"/>
    <w:rsid w:val="00BC032A"/>
    <w:rsid w:val="00BC1F02"/>
    <w:rsid w:val="00BC26EF"/>
    <w:rsid w:val="00BC28E2"/>
    <w:rsid w:val="00BC2E79"/>
    <w:rsid w:val="00BC4544"/>
    <w:rsid w:val="00BC4789"/>
    <w:rsid w:val="00BC4BFA"/>
    <w:rsid w:val="00BC4E9E"/>
    <w:rsid w:val="00BC4FF3"/>
    <w:rsid w:val="00BC5272"/>
    <w:rsid w:val="00BC6CEF"/>
    <w:rsid w:val="00BD111B"/>
    <w:rsid w:val="00BD11DC"/>
    <w:rsid w:val="00BD17FF"/>
    <w:rsid w:val="00BD4058"/>
    <w:rsid w:val="00BD526C"/>
    <w:rsid w:val="00BD5830"/>
    <w:rsid w:val="00BD5870"/>
    <w:rsid w:val="00BD5E98"/>
    <w:rsid w:val="00BD6292"/>
    <w:rsid w:val="00BD6821"/>
    <w:rsid w:val="00BE0608"/>
    <w:rsid w:val="00BE06A3"/>
    <w:rsid w:val="00BE1272"/>
    <w:rsid w:val="00BE259A"/>
    <w:rsid w:val="00BE3209"/>
    <w:rsid w:val="00BE4F51"/>
    <w:rsid w:val="00BE56CF"/>
    <w:rsid w:val="00BE5A75"/>
    <w:rsid w:val="00BE5D75"/>
    <w:rsid w:val="00BE6450"/>
    <w:rsid w:val="00BE6595"/>
    <w:rsid w:val="00BE6B0A"/>
    <w:rsid w:val="00BE7461"/>
    <w:rsid w:val="00BE74D6"/>
    <w:rsid w:val="00BF039F"/>
    <w:rsid w:val="00BF071A"/>
    <w:rsid w:val="00BF10BB"/>
    <w:rsid w:val="00BF128F"/>
    <w:rsid w:val="00BF1B77"/>
    <w:rsid w:val="00BF1B93"/>
    <w:rsid w:val="00BF3B03"/>
    <w:rsid w:val="00BF48D7"/>
    <w:rsid w:val="00BF4C57"/>
    <w:rsid w:val="00BF5410"/>
    <w:rsid w:val="00BF5720"/>
    <w:rsid w:val="00BF7DE6"/>
    <w:rsid w:val="00C007FC"/>
    <w:rsid w:val="00C008FE"/>
    <w:rsid w:val="00C01A16"/>
    <w:rsid w:val="00C026E7"/>
    <w:rsid w:val="00C03230"/>
    <w:rsid w:val="00C03652"/>
    <w:rsid w:val="00C045F6"/>
    <w:rsid w:val="00C058B7"/>
    <w:rsid w:val="00C067A6"/>
    <w:rsid w:val="00C06CA4"/>
    <w:rsid w:val="00C104A4"/>
    <w:rsid w:val="00C11012"/>
    <w:rsid w:val="00C11240"/>
    <w:rsid w:val="00C136D9"/>
    <w:rsid w:val="00C13941"/>
    <w:rsid w:val="00C14D33"/>
    <w:rsid w:val="00C14F1B"/>
    <w:rsid w:val="00C15669"/>
    <w:rsid w:val="00C15E07"/>
    <w:rsid w:val="00C1628C"/>
    <w:rsid w:val="00C16D7B"/>
    <w:rsid w:val="00C16DF3"/>
    <w:rsid w:val="00C16F50"/>
    <w:rsid w:val="00C171DA"/>
    <w:rsid w:val="00C2110C"/>
    <w:rsid w:val="00C212F9"/>
    <w:rsid w:val="00C2187C"/>
    <w:rsid w:val="00C22572"/>
    <w:rsid w:val="00C23BF1"/>
    <w:rsid w:val="00C23DA9"/>
    <w:rsid w:val="00C2411F"/>
    <w:rsid w:val="00C24668"/>
    <w:rsid w:val="00C25EC1"/>
    <w:rsid w:val="00C2604B"/>
    <w:rsid w:val="00C270D5"/>
    <w:rsid w:val="00C27D2C"/>
    <w:rsid w:val="00C3051A"/>
    <w:rsid w:val="00C32719"/>
    <w:rsid w:val="00C332E5"/>
    <w:rsid w:val="00C33338"/>
    <w:rsid w:val="00C335FD"/>
    <w:rsid w:val="00C339A3"/>
    <w:rsid w:val="00C354B0"/>
    <w:rsid w:val="00C3713C"/>
    <w:rsid w:val="00C4003D"/>
    <w:rsid w:val="00C4142E"/>
    <w:rsid w:val="00C41DAB"/>
    <w:rsid w:val="00C42739"/>
    <w:rsid w:val="00C4287A"/>
    <w:rsid w:val="00C45697"/>
    <w:rsid w:val="00C459E8"/>
    <w:rsid w:val="00C478AC"/>
    <w:rsid w:val="00C50731"/>
    <w:rsid w:val="00C51629"/>
    <w:rsid w:val="00C51959"/>
    <w:rsid w:val="00C525D7"/>
    <w:rsid w:val="00C52A7C"/>
    <w:rsid w:val="00C52A8F"/>
    <w:rsid w:val="00C52AC1"/>
    <w:rsid w:val="00C52EC9"/>
    <w:rsid w:val="00C535DB"/>
    <w:rsid w:val="00C5392B"/>
    <w:rsid w:val="00C53B0D"/>
    <w:rsid w:val="00C54091"/>
    <w:rsid w:val="00C55993"/>
    <w:rsid w:val="00C562E5"/>
    <w:rsid w:val="00C5633D"/>
    <w:rsid w:val="00C56D47"/>
    <w:rsid w:val="00C57568"/>
    <w:rsid w:val="00C60A06"/>
    <w:rsid w:val="00C60E1C"/>
    <w:rsid w:val="00C6179F"/>
    <w:rsid w:val="00C61B6D"/>
    <w:rsid w:val="00C62684"/>
    <w:rsid w:val="00C62EC7"/>
    <w:rsid w:val="00C631B1"/>
    <w:rsid w:val="00C633CE"/>
    <w:rsid w:val="00C66AEC"/>
    <w:rsid w:val="00C67131"/>
    <w:rsid w:val="00C67D8D"/>
    <w:rsid w:val="00C67E4F"/>
    <w:rsid w:val="00C70248"/>
    <w:rsid w:val="00C70997"/>
    <w:rsid w:val="00C71179"/>
    <w:rsid w:val="00C7141D"/>
    <w:rsid w:val="00C72F1A"/>
    <w:rsid w:val="00C73CDE"/>
    <w:rsid w:val="00C73DF5"/>
    <w:rsid w:val="00C7481E"/>
    <w:rsid w:val="00C756F2"/>
    <w:rsid w:val="00C75A74"/>
    <w:rsid w:val="00C75C7D"/>
    <w:rsid w:val="00C75FB7"/>
    <w:rsid w:val="00C76D8F"/>
    <w:rsid w:val="00C76FAC"/>
    <w:rsid w:val="00C801E4"/>
    <w:rsid w:val="00C80516"/>
    <w:rsid w:val="00C811C5"/>
    <w:rsid w:val="00C811F2"/>
    <w:rsid w:val="00C81262"/>
    <w:rsid w:val="00C81804"/>
    <w:rsid w:val="00C82128"/>
    <w:rsid w:val="00C82BA3"/>
    <w:rsid w:val="00C830D7"/>
    <w:rsid w:val="00C83B65"/>
    <w:rsid w:val="00C83E2C"/>
    <w:rsid w:val="00C850B0"/>
    <w:rsid w:val="00C85D47"/>
    <w:rsid w:val="00C85F2D"/>
    <w:rsid w:val="00C86039"/>
    <w:rsid w:val="00C87711"/>
    <w:rsid w:val="00C92234"/>
    <w:rsid w:val="00C9260B"/>
    <w:rsid w:val="00C92C9C"/>
    <w:rsid w:val="00C93324"/>
    <w:rsid w:val="00C93FAD"/>
    <w:rsid w:val="00C95211"/>
    <w:rsid w:val="00C95CDE"/>
    <w:rsid w:val="00C96461"/>
    <w:rsid w:val="00C9732D"/>
    <w:rsid w:val="00C97980"/>
    <w:rsid w:val="00C97B06"/>
    <w:rsid w:val="00CA17C3"/>
    <w:rsid w:val="00CA19DC"/>
    <w:rsid w:val="00CA2CDB"/>
    <w:rsid w:val="00CA3056"/>
    <w:rsid w:val="00CA3066"/>
    <w:rsid w:val="00CA3317"/>
    <w:rsid w:val="00CA47A2"/>
    <w:rsid w:val="00CA5DD4"/>
    <w:rsid w:val="00CA627E"/>
    <w:rsid w:val="00CA6335"/>
    <w:rsid w:val="00CA6520"/>
    <w:rsid w:val="00CA6945"/>
    <w:rsid w:val="00CA6B54"/>
    <w:rsid w:val="00CA6EFB"/>
    <w:rsid w:val="00CA786E"/>
    <w:rsid w:val="00CA7C10"/>
    <w:rsid w:val="00CB0D46"/>
    <w:rsid w:val="00CB13C1"/>
    <w:rsid w:val="00CB2841"/>
    <w:rsid w:val="00CB36A0"/>
    <w:rsid w:val="00CB3D7E"/>
    <w:rsid w:val="00CB42BF"/>
    <w:rsid w:val="00CB52FD"/>
    <w:rsid w:val="00CB5FD9"/>
    <w:rsid w:val="00CB628B"/>
    <w:rsid w:val="00CB662A"/>
    <w:rsid w:val="00CB6AAB"/>
    <w:rsid w:val="00CB6DAC"/>
    <w:rsid w:val="00CC0E3F"/>
    <w:rsid w:val="00CC2767"/>
    <w:rsid w:val="00CC2ECD"/>
    <w:rsid w:val="00CC3224"/>
    <w:rsid w:val="00CC420E"/>
    <w:rsid w:val="00CC5DE2"/>
    <w:rsid w:val="00CC7703"/>
    <w:rsid w:val="00CC784F"/>
    <w:rsid w:val="00CD1E30"/>
    <w:rsid w:val="00CD2B87"/>
    <w:rsid w:val="00CD4854"/>
    <w:rsid w:val="00CD5700"/>
    <w:rsid w:val="00CD59FB"/>
    <w:rsid w:val="00CD5BF8"/>
    <w:rsid w:val="00CD5E4B"/>
    <w:rsid w:val="00CD6304"/>
    <w:rsid w:val="00CD64D1"/>
    <w:rsid w:val="00CD6695"/>
    <w:rsid w:val="00CE04D6"/>
    <w:rsid w:val="00CE0C4D"/>
    <w:rsid w:val="00CE0F68"/>
    <w:rsid w:val="00CE112E"/>
    <w:rsid w:val="00CE1320"/>
    <w:rsid w:val="00CE1D6E"/>
    <w:rsid w:val="00CE2996"/>
    <w:rsid w:val="00CE2E64"/>
    <w:rsid w:val="00CE2E8E"/>
    <w:rsid w:val="00CE3AAE"/>
    <w:rsid w:val="00CE3DE4"/>
    <w:rsid w:val="00CE6686"/>
    <w:rsid w:val="00CE68CF"/>
    <w:rsid w:val="00CE701B"/>
    <w:rsid w:val="00CE72FE"/>
    <w:rsid w:val="00CE77BC"/>
    <w:rsid w:val="00CF1503"/>
    <w:rsid w:val="00CF2035"/>
    <w:rsid w:val="00CF437B"/>
    <w:rsid w:val="00CF5626"/>
    <w:rsid w:val="00CF5647"/>
    <w:rsid w:val="00CF6851"/>
    <w:rsid w:val="00CF697E"/>
    <w:rsid w:val="00CF6E3C"/>
    <w:rsid w:val="00CF6F6F"/>
    <w:rsid w:val="00CF7958"/>
    <w:rsid w:val="00CF7A95"/>
    <w:rsid w:val="00CF7F47"/>
    <w:rsid w:val="00D007B8"/>
    <w:rsid w:val="00D017B7"/>
    <w:rsid w:val="00D02AED"/>
    <w:rsid w:val="00D02E24"/>
    <w:rsid w:val="00D03B17"/>
    <w:rsid w:val="00D04099"/>
    <w:rsid w:val="00D05503"/>
    <w:rsid w:val="00D05E76"/>
    <w:rsid w:val="00D0642A"/>
    <w:rsid w:val="00D06A69"/>
    <w:rsid w:val="00D1078D"/>
    <w:rsid w:val="00D114B5"/>
    <w:rsid w:val="00D114D5"/>
    <w:rsid w:val="00D1166F"/>
    <w:rsid w:val="00D1254E"/>
    <w:rsid w:val="00D12D5A"/>
    <w:rsid w:val="00D134FC"/>
    <w:rsid w:val="00D1383E"/>
    <w:rsid w:val="00D14033"/>
    <w:rsid w:val="00D14C7F"/>
    <w:rsid w:val="00D159DB"/>
    <w:rsid w:val="00D16731"/>
    <w:rsid w:val="00D16C4A"/>
    <w:rsid w:val="00D16D87"/>
    <w:rsid w:val="00D1700D"/>
    <w:rsid w:val="00D172B8"/>
    <w:rsid w:val="00D22356"/>
    <w:rsid w:val="00D231A2"/>
    <w:rsid w:val="00D235DC"/>
    <w:rsid w:val="00D24710"/>
    <w:rsid w:val="00D247C8"/>
    <w:rsid w:val="00D24822"/>
    <w:rsid w:val="00D25579"/>
    <w:rsid w:val="00D25583"/>
    <w:rsid w:val="00D25E9F"/>
    <w:rsid w:val="00D25EAF"/>
    <w:rsid w:val="00D277B9"/>
    <w:rsid w:val="00D30BCF"/>
    <w:rsid w:val="00D30F56"/>
    <w:rsid w:val="00D32B9D"/>
    <w:rsid w:val="00D34A98"/>
    <w:rsid w:val="00D35678"/>
    <w:rsid w:val="00D36DC5"/>
    <w:rsid w:val="00D41EE5"/>
    <w:rsid w:val="00D42617"/>
    <w:rsid w:val="00D42664"/>
    <w:rsid w:val="00D43989"/>
    <w:rsid w:val="00D43F55"/>
    <w:rsid w:val="00D445E5"/>
    <w:rsid w:val="00D44D70"/>
    <w:rsid w:val="00D45644"/>
    <w:rsid w:val="00D45D56"/>
    <w:rsid w:val="00D462ED"/>
    <w:rsid w:val="00D503CB"/>
    <w:rsid w:val="00D50962"/>
    <w:rsid w:val="00D52CD9"/>
    <w:rsid w:val="00D52CF7"/>
    <w:rsid w:val="00D5308D"/>
    <w:rsid w:val="00D5316B"/>
    <w:rsid w:val="00D53726"/>
    <w:rsid w:val="00D53E29"/>
    <w:rsid w:val="00D56E6E"/>
    <w:rsid w:val="00D56EAD"/>
    <w:rsid w:val="00D57FC2"/>
    <w:rsid w:val="00D604D2"/>
    <w:rsid w:val="00D612D1"/>
    <w:rsid w:val="00D6203F"/>
    <w:rsid w:val="00D627D9"/>
    <w:rsid w:val="00D62B3D"/>
    <w:rsid w:val="00D640D4"/>
    <w:rsid w:val="00D65620"/>
    <w:rsid w:val="00D66A4C"/>
    <w:rsid w:val="00D675F8"/>
    <w:rsid w:val="00D67CB3"/>
    <w:rsid w:val="00D67E69"/>
    <w:rsid w:val="00D711D2"/>
    <w:rsid w:val="00D717B1"/>
    <w:rsid w:val="00D724DD"/>
    <w:rsid w:val="00D73A93"/>
    <w:rsid w:val="00D73BC0"/>
    <w:rsid w:val="00D73F8C"/>
    <w:rsid w:val="00D748E8"/>
    <w:rsid w:val="00D777A8"/>
    <w:rsid w:val="00D7783B"/>
    <w:rsid w:val="00D80BB1"/>
    <w:rsid w:val="00D81252"/>
    <w:rsid w:val="00D81D4B"/>
    <w:rsid w:val="00D8225D"/>
    <w:rsid w:val="00D834C0"/>
    <w:rsid w:val="00D85152"/>
    <w:rsid w:val="00D86543"/>
    <w:rsid w:val="00D90DED"/>
    <w:rsid w:val="00D935F5"/>
    <w:rsid w:val="00D94121"/>
    <w:rsid w:val="00D945B5"/>
    <w:rsid w:val="00D94B94"/>
    <w:rsid w:val="00D956CE"/>
    <w:rsid w:val="00D95D72"/>
    <w:rsid w:val="00D96A75"/>
    <w:rsid w:val="00D96AD0"/>
    <w:rsid w:val="00D9733E"/>
    <w:rsid w:val="00D97D76"/>
    <w:rsid w:val="00DA08FE"/>
    <w:rsid w:val="00DA0902"/>
    <w:rsid w:val="00DA0DE9"/>
    <w:rsid w:val="00DA11B8"/>
    <w:rsid w:val="00DA153C"/>
    <w:rsid w:val="00DA2125"/>
    <w:rsid w:val="00DA3F12"/>
    <w:rsid w:val="00DA42A0"/>
    <w:rsid w:val="00DA566D"/>
    <w:rsid w:val="00DA6EA8"/>
    <w:rsid w:val="00DB03D7"/>
    <w:rsid w:val="00DB0B62"/>
    <w:rsid w:val="00DB1B82"/>
    <w:rsid w:val="00DB25AC"/>
    <w:rsid w:val="00DB2CAB"/>
    <w:rsid w:val="00DB3BF5"/>
    <w:rsid w:val="00DB3C8F"/>
    <w:rsid w:val="00DB41A3"/>
    <w:rsid w:val="00DB4D89"/>
    <w:rsid w:val="00DB4F1E"/>
    <w:rsid w:val="00DB53BD"/>
    <w:rsid w:val="00DB5D29"/>
    <w:rsid w:val="00DB6582"/>
    <w:rsid w:val="00DB7AA4"/>
    <w:rsid w:val="00DC0824"/>
    <w:rsid w:val="00DC0A49"/>
    <w:rsid w:val="00DC0B48"/>
    <w:rsid w:val="00DC0B90"/>
    <w:rsid w:val="00DC1C64"/>
    <w:rsid w:val="00DC1CAE"/>
    <w:rsid w:val="00DC2524"/>
    <w:rsid w:val="00DC282D"/>
    <w:rsid w:val="00DC3B1D"/>
    <w:rsid w:val="00DC44B8"/>
    <w:rsid w:val="00DC505D"/>
    <w:rsid w:val="00DC5EE0"/>
    <w:rsid w:val="00DC60E4"/>
    <w:rsid w:val="00DC6C52"/>
    <w:rsid w:val="00DC6F16"/>
    <w:rsid w:val="00DC7529"/>
    <w:rsid w:val="00DC7675"/>
    <w:rsid w:val="00DD02F6"/>
    <w:rsid w:val="00DD06CB"/>
    <w:rsid w:val="00DD0C2A"/>
    <w:rsid w:val="00DD28E0"/>
    <w:rsid w:val="00DD341A"/>
    <w:rsid w:val="00DD3E32"/>
    <w:rsid w:val="00DD44BC"/>
    <w:rsid w:val="00DD5377"/>
    <w:rsid w:val="00DD5ECD"/>
    <w:rsid w:val="00DD6EC1"/>
    <w:rsid w:val="00DD76B1"/>
    <w:rsid w:val="00DE1BE1"/>
    <w:rsid w:val="00DE20A6"/>
    <w:rsid w:val="00DE2292"/>
    <w:rsid w:val="00DE2499"/>
    <w:rsid w:val="00DE2AE1"/>
    <w:rsid w:val="00DE2B02"/>
    <w:rsid w:val="00DE2D6B"/>
    <w:rsid w:val="00DE31DD"/>
    <w:rsid w:val="00DE3BA8"/>
    <w:rsid w:val="00DE43D2"/>
    <w:rsid w:val="00DE4422"/>
    <w:rsid w:val="00DE4A52"/>
    <w:rsid w:val="00DE50BD"/>
    <w:rsid w:val="00DE5703"/>
    <w:rsid w:val="00DE590A"/>
    <w:rsid w:val="00DE6214"/>
    <w:rsid w:val="00DE6B69"/>
    <w:rsid w:val="00DE6C88"/>
    <w:rsid w:val="00DE7D75"/>
    <w:rsid w:val="00DF0477"/>
    <w:rsid w:val="00DF0F59"/>
    <w:rsid w:val="00DF20E3"/>
    <w:rsid w:val="00DF2367"/>
    <w:rsid w:val="00DF2499"/>
    <w:rsid w:val="00DF26B2"/>
    <w:rsid w:val="00DF40E2"/>
    <w:rsid w:val="00DF4466"/>
    <w:rsid w:val="00DF4C97"/>
    <w:rsid w:val="00DF5232"/>
    <w:rsid w:val="00DF61B1"/>
    <w:rsid w:val="00DF7630"/>
    <w:rsid w:val="00E00683"/>
    <w:rsid w:val="00E01823"/>
    <w:rsid w:val="00E03407"/>
    <w:rsid w:val="00E04646"/>
    <w:rsid w:val="00E10D4A"/>
    <w:rsid w:val="00E10F79"/>
    <w:rsid w:val="00E11CCC"/>
    <w:rsid w:val="00E124CC"/>
    <w:rsid w:val="00E1358C"/>
    <w:rsid w:val="00E13E09"/>
    <w:rsid w:val="00E1424E"/>
    <w:rsid w:val="00E147AC"/>
    <w:rsid w:val="00E1601C"/>
    <w:rsid w:val="00E17605"/>
    <w:rsid w:val="00E205EB"/>
    <w:rsid w:val="00E209D3"/>
    <w:rsid w:val="00E20CFB"/>
    <w:rsid w:val="00E21169"/>
    <w:rsid w:val="00E2118C"/>
    <w:rsid w:val="00E211CB"/>
    <w:rsid w:val="00E21969"/>
    <w:rsid w:val="00E21B22"/>
    <w:rsid w:val="00E21FEE"/>
    <w:rsid w:val="00E22C04"/>
    <w:rsid w:val="00E2310B"/>
    <w:rsid w:val="00E24DB3"/>
    <w:rsid w:val="00E25C75"/>
    <w:rsid w:val="00E265F6"/>
    <w:rsid w:val="00E2705A"/>
    <w:rsid w:val="00E276CD"/>
    <w:rsid w:val="00E30C00"/>
    <w:rsid w:val="00E3163C"/>
    <w:rsid w:val="00E31C0D"/>
    <w:rsid w:val="00E320AD"/>
    <w:rsid w:val="00E32221"/>
    <w:rsid w:val="00E32414"/>
    <w:rsid w:val="00E34B26"/>
    <w:rsid w:val="00E3568D"/>
    <w:rsid w:val="00E356EA"/>
    <w:rsid w:val="00E36863"/>
    <w:rsid w:val="00E3771F"/>
    <w:rsid w:val="00E42032"/>
    <w:rsid w:val="00E42BA1"/>
    <w:rsid w:val="00E42E15"/>
    <w:rsid w:val="00E434A4"/>
    <w:rsid w:val="00E43974"/>
    <w:rsid w:val="00E44ABC"/>
    <w:rsid w:val="00E459CD"/>
    <w:rsid w:val="00E46EBF"/>
    <w:rsid w:val="00E4758E"/>
    <w:rsid w:val="00E4766C"/>
    <w:rsid w:val="00E5285E"/>
    <w:rsid w:val="00E542B8"/>
    <w:rsid w:val="00E545B4"/>
    <w:rsid w:val="00E5465F"/>
    <w:rsid w:val="00E55441"/>
    <w:rsid w:val="00E5595E"/>
    <w:rsid w:val="00E57A03"/>
    <w:rsid w:val="00E6068B"/>
    <w:rsid w:val="00E6129E"/>
    <w:rsid w:val="00E614C6"/>
    <w:rsid w:val="00E623FD"/>
    <w:rsid w:val="00E62933"/>
    <w:rsid w:val="00E63152"/>
    <w:rsid w:val="00E635E2"/>
    <w:rsid w:val="00E63848"/>
    <w:rsid w:val="00E639A2"/>
    <w:rsid w:val="00E641F4"/>
    <w:rsid w:val="00E646F7"/>
    <w:rsid w:val="00E65C4D"/>
    <w:rsid w:val="00E65F53"/>
    <w:rsid w:val="00E726C4"/>
    <w:rsid w:val="00E74874"/>
    <w:rsid w:val="00E74A8D"/>
    <w:rsid w:val="00E751B6"/>
    <w:rsid w:val="00E75305"/>
    <w:rsid w:val="00E75338"/>
    <w:rsid w:val="00E76C27"/>
    <w:rsid w:val="00E77C57"/>
    <w:rsid w:val="00E803B8"/>
    <w:rsid w:val="00E80576"/>
    <w:rsid w:val="00E819D1"/>
    <w:rsid w:val="00E82A3E"/>
    <w:rsid w:val="00E8511C"/>
    <w:rsid w:val="00E908AD"/>
    <w:rsid w:val="00E90AAE"/>
    <w:rsid w:val="00E91783"/>
    <w:rsid w:val="00E91794"/>
    <w:rsid w:val="00E929D6"/>
    <w:rsid w:val="00E94408"/>
    <w:rsid w:val="00E94CF4"/>
    <w:rsid w:val="00E969CD"/>
    <w:rsid w:val="00E96E05"/>
    <w:rsid w:val="00E97004"/>
    <w:rsid w:val="00E972E7"/>
    <w:rsid w:val="00E975E7"/>
    <w:rsid w:val="00E97E76"/>
    <w:rsid w:val="00E97FF5"/>
    <w:rsid w:val="00EA09E6"/>
    <w:rsid w:val="00EA0B13"/>
    <w:rsid w:val="00EA2E4C"/>
    <w:rsid w:val="00EA30F1"/>
    <w:rsid w:val="00EA354F"/>
    <w:rsid w:val="00EA3CEA"/>
    <w:rsid w:val="00EA3DF3"/>
    <w:rsid w:val="00EA42B9"/>
    <w:rsid w:val="00EA47CB"/>
    <w:rsid w:val="00EA4B7A"/>
    <w:rsid w:val="00EA54A5"/>
    <w:rsid w:val="00EB12A6"/>
    <w:rsid w:val="00EB24EF"/>
    <w:rsid w:val="00EB4DDF"/>
    <w:rsid w:val="00EB51B2"/>
    <w:rsid w:val="00EB6002"/>
    <w:rsid w:val="00EB66EC"/>
    <w:rsid w:val="00EB6CF7"/>
    <w:rsid w:val="00EB709E"/>
    <w:rsid w:val="00EB7171"/>
    <w:rsid w:val="00EB7A1F"/>
    <w:rsid w:val="00EC02E8"/>
    <w:rsid w:val="00EC05D8"/>
    <w:rsid w:val="00EC0C57"/>
    <w:rsid w:val="00EC0C73"/>
    <w:rsid w:val="00EC0D53"/>
    <w:rsid w:val="00EC0FC1"/>
    <w:rsid w:val="00EC18C2"/>
    <w:rsid w:val="00EC2445"/>
    <w:rsid w:val="00EC255B"/>
    <w:rsid w:val="00EC2B69"/>
    <w:rsid w:val="00EC2F6A"/>
    <w:rsid w:val="00EC3A44"/>
    <w:rsid w:val="00EC4384"/>
    <w:rsid w:val="00EC52E4"/>
    <w:rsid w:val="00EC5CA5"/>
    <w:rsid w:val="00EC6DD6"/>
    <w:rsid w:val="00EC789D"/>
    <w:rsid w:val="00EC7952"/>
    <w:rsid w:val="00ED0471"/>
    <w:rsid w:val="00ED0E41"/>
    <w:rsid w:val="00ED2655"/>
    <w:rsid w:val="00ED313B"/>
    <w:rsid w:val="00ED3CBD"/>
    <w:rsid w:val="00ED5D10"/>
    <w:rsid w:val="00ED62B8"/>
    <w:rsid w:val="00ED64DA"/>
    <w:rsid w:val="00ED6C01"/>
    <w:rsid w:val="00ED7DE4"/>
    <w:rsid w:val="00EE05B9"/>
    <w:rsid w:val="00EE1A42"/>
    <w:rsid w:val="00EE1CFB"/>
    <w:rsid w:val="00EE2412"/>
    <w:rsid w:val="00EE2DA2"/>
    <w:rsid w:val="00EE3B62"/>
    <w:rsid w:val="00EE5455"/>
    <w:rsid w:val="00EE5640"/>
    <w:rsid w:val="00EE56E7"/>
    <w:rsid w:val="00EE5823"/>
    <w:rsid w:val="00EE5B1F"/>
    <w:rsid w:val="00EE717D"/>
    <w:rsid w:val="00EE7263"/>
    <w:rsid w:val="00EE768F"/>
    <w:rsid w:val="00EF08D6"/>
    <w:rsid w:val="00EF16B7"/>
    <w:rsid w:val="00EF2236"/>
    <w:rsid w:val="00EF2BC6"/>
    <w:rsid w:val="00EF3A3D"/>
    <w:rsid w:val="00EF40B6"/>
    <w:rsid w:val="00EF5BCF"/>
    <w:rsid w:val="00EF6D69"/>
    <w:rsid w:val="00EF72CF"/>
    <w:rsid w:val="00F008DA"/>
    <w:rsid w:val="00F01746"/>
    <w:rsid w:val="00F03B0F"/>
    <w:rsid w:val="00F03D8C"/>
    <w:rsid w:val="00F05352"/>
    <w:rsid w:val="00F05B5F"/>
    <w:rsid w:val="00F077CB"/>
    <w:rsid w:val="00F07E9D"/>
    <w:rsid w:val="00F10981"/>
    <w:rsid w:val="00F121B5"/>
    <w:rsid w:val="00F12790"/>
    <w:rsid w:val="00F12DF2"/>
    <w:rsid w:val="00F14012"/>
    <w:rsid w:val="00F15208"/>
    <w:rsid w:val="00F153D1"/>
    <w:rsid w:val="00F16D59"/>
    <w:rsid w:val="00F16DB9"/>
    <w:rsid w:val="00F16F16"/>
    <w:rsid w:val="00F17C04"/>
    <w:rsid w:val="00F17D54"/>
    <w:rsid w:val="00F214A8"/>
    <w:rsid w:val="00F22CB6"/>
    <w:rsid w:val="00F22DFA"/>
    <w:rsid w:val="00F2390E"/>
    <w:rsid w:val="00F23E27"/>
    <w:rsid w:val="00F25A46"/>
    <w:rsid w:val="00F27E7F"/>
    <w:rsid w:val="00F30E59"/>
    <w:rsid w:val="00F31317"/>
    <w:rsid w:val="00F3186D"/>
    <w:rsid w:val="00F31FF9"/>
    <w:rsid w:val="00F32A79"/>
    <w:rsid w:val="00F331C9"/>
    <w:rsid w:val="00F3397B"/>
    <w:rsid w:val="00F344AF"/>
    <w:rsid w:val="00F3597C"/>
    <w:rsid w:val="00F36666"/>
    <w:rsid w:val="00F3767E"/>
    <w:rsid w:val="00F37E7A"/>
    <w:rsid w:val="00F40409"/>
    <w:rsid w:val="00F4065B"/>
    <w:rsid w:val="00F40BFE"/>
    <w:rsid w:val="00F414E8"/>
    <w:rsid w:val="00F416D4"/>
    <w:rsid w:val="00F41C54"/>
    <w:rsid w:val="00F42E81"/>
    <w:rsid w:val="00F43403"/>
    <w:rsid w:val="00F43419"/>
    <w:rsid w:val="00F43598"/>
    <w:rsid w:val="00F436DA"/>
    <w:rsid w:val="00F43766"/>
    <w:rsid w:val="00F43DF7"/>
    <w:rsid w:val="00F4428A"/>
    <w:rsid w:val="00F444FB"/>
    <w:rsid w:val="00F45205"/>
    <w:rsid w:val="00F455D1"/>
    <w:rsid w:val="00F45958"/>
    <w:rsid w:val="00F45BD9"/>
    <w:rsid w:val="00F46881"/>
    <w:rsid w:val="00F46971"/>
    <w:rsid w:val="00F471D9"/>
    <w:rsid w:val="00F503A0"/>
    <w:rsid w:val="00F529D4"/>
    <w:rsid w:val="00F52F29"/>
    <w:rsid w:val="00F54412"/>
    <w:rsid w:val="00F548D5"/>
    <w:rsid w:val="00F5490D"/>
    <w:rsid w:val="00F54963"/>
    <w:rsid w:val="00F54F47"/>
    <w:rsid w:val="00F54FD6"/>
    <w:rsid w:val="00F55018"/>
    <w:rsid w:val="00F55733"/>
    <w:rsid w:val="00F55870"/>
    <w:rsid w:val="00F5595D"/>
    <w:rsid w:val="00F56341"/>
    <w:rsid w:val="00F57172"/>
    <w:rsid w:val="00F612C1"/>
    <w:rsid w:val="00F6227A"/>
    <w:rsid w:val="00F62C32"/>
    <w:rsid w:val="00F636D8"/>
    <w:rsid w:val="00F63A36"/>
    <w:rsid w:val="00F64292"/>
    <w:rsid w:val="00F64CB2"/>
    <w:rsid w:val="00F65672"/>
    <w:rsid w:val="00F67921"/>
    <w:rsid w:val="00F70110"/>
    <w:rsid w:val="00F70E55"/>
    <w:rsid w:val="00F71278"/>
    <w:rsid w:val="00F71500"/>
    <w:rsid w:val="00F71AA5"/>
    <w:rsid w:val="00F71B4A"/>
    <w:rsid w:val="00F71CAA"/>
    <w:rsid w:val="00F720B9"/>
    <w:rsid w:val="00F7373C"/>
    <w:rsid w:val="00F7382A"/>
    <w:rsid w:val="00F73C45"/>
    <w:rsid w:val="00F73EB9"/>
    <w:rsid w:val="00F74B29"/>
    <w:rsid w:val="00F75E49"/>
    <w:rsid w:val="00F76B4A"/>
    <w:rsid w:val="00F77731"/>
    <w:rsid w:val="00F81C44"/>
    <w:rsid w:val="00F82256"/>
    <w:rsid w:val="00F83187"/>
    <w:rsid w:val="00F83BB8"/>
    <w:rsid w:val="00F8420F"/>
    <w:rsid w:val="00F84352"/>
    <w:rsid w:val="00F8468C"/>
    <w:rsid w:val="00F861E5"/>
    <w:rsid w:val="00F87018"/>
    <w:rsid w:val="00F90070"/>
    <w:rsid w:val="00F910AE"/>
    <w:rsid w:val="00F91598"/>
    <w:rsid w:val="00F915F2"/>
    <w:rsid w:val="00F9360F"/>
    <w:rsid w:val="00F94F48"/>
    <w:rsid w:val="00F95B23"/>
    <w:rsid w:val="00F96A90"/>
    <w:rsid w:val="00F974CB"/>
    <w:rsid w:val="00FA06F8"/>
    <w:rsid w:val="00FA0D4E"/>
    <w:rsid w:val="00FA13E6"/>
    <w:rsid w:val="00FA184D"/>
    <w:rsid w:val="00FA1A21"/>
    <w:rsid w:val="00FA25A7"/>
    <w:rsid w:val="00FA2FDE"/>
    <w:rsid w:val="00FA335A"/>
    <w:rsid w:val="00FA37A2"/>
    <w:rsid w:val="00FA3B42"/>
    <w:rsid w:val="00FA3BD5"/>
    <w:rsid w:val="00FA400B"/>
    <w:rsid w:val="00FA52DD"/>
    <w:rsid w:val="00FA5D0B"/>
    <w:rsid w:val="00FA5FDD"/>
    <w:rsid w:val="00FA63DF"/>
    <w:rsid w:val="00FA7A96"/>
    <w:rsid w:val="00FB1272"/>
    <w:rsid w:val="00FB135A"/>
    <w:rsid w:val="00FB19C0"/>
    <w:rsid w:val="00FB1A52"/>
    <w:rsid w:val="00FB1F8D"/>
    <w:rsid w:val="00FB2241"/>
    <w:rsid w:val="00FB2922"/>
    <w:rsid w:val="00FB4F7D"/>
    <w:rsid w:val="00FB5B0D"/>
    <w:rsid w:val="00FB7CD0"/>
    <w:rsid w:val="00FC0162"/>
    <w:rsid w:val="00FC0352"/>
    <w:rsid w:val="00FC0CEF"/>
    <w:rsid w:val="00FC225F"/>
    <w:rsid w:val="00FC2722"/>
    <w:rsid w:val="00FC31A5"/>
    <w:rsid w:val="00FC31C0"/>
    <w:rsid w:val="00FC3573"/>
    <w:rsid w:val="00FC4AFB"/>
    <w:rsid w:val="00FC4E49"/>
    <w:rsid w:val="00FC4FB2"/>
    <w:rsid w:val="00FC58B3"/>
    <w:rsid w:val="00FC5DA9"/>
    <w:rsid w:val="00FC613B"/>
    <w:rsid w:val="00FC692E"/>
    <w:rsid w:val="00FC721E"/>
    <w:rsid w:val="00FD059B"/>
    <w:rsid w:val="00FD05EA"/>
    <w:rsid w:val="00FD088A"/>
    <w:rsid w:val="00FD2F87"/>
    <w:rsid w:val="00FD345B"/>
    <w:rsid w:val="00FD4930"/>
    <w:rsid w:val="00FD4C68"/>
    <w:rsid w:val="00FD6BD7"/>
    <w:rsid w:val="00FD76A1"/>
    <w:rsid w:val="00FD7D7F"/>
    <w:rsid w:val="00FE01AE"/>
    <w:rsid w:val="00FE0436"/>
    <w:rsid w:val="00FE254D"/>
    <w:rsid w:val="00FE2CD1"/>
    <w:rsid w:val="00FE2EDC"/>
    <w:rsid w:val="00FE3162"/>
    <w:rsid w:val="00FE3164"/>
    <w:rsid w:val="00FE42E4"/>
    <w:rsid w:val="00FE4E24"/>
    <w:rsid w:val="00FE5F3F"/>
    <w:rsid w:val="00FE6551"/>
    <w:rsid w:val="00FE6D18"/>
    <w:rsid w:val="00FE6F48"/>
    <w:rsid w:val="00FF0131"/>
    <w:rsid w:val="00FF1FDA"/>
    <w:rsid w:val="00FF287A"/>
    <w:rsid w:val="00FF2F84"/>
    <w:rsid w:val="00FF3C5C"/>
    <w:rsid w:val="00FF4279"/>
    <w:rsid w:val="00FF4295"/>
    <w:rsid w:val="00FF44DB"/>
    <w:rsid w:val="00FF5520"/>
    <w:rsid w:val="00FF5B18"/>
    <w:rsid w:val="00FF69D9"/>
    <w:rsid w:val="00FF704C"/>
    <w:rsid w:val="00FF785B"/>
    <w:rsid w:val="00FF78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74"/>
    <w:pPr>
      <w:jc w:val="both"/>
    </w:pPr>
    <w:rPr>
      <w:sz w:val="24"/>
      <w:lang w:eastAsia="en-US"/>
    </w:rPr>
  </w:style>
  <w:style w:type="paragraph" w:styleId="Heading1">
    <w:name w:val="heading 1"/>
    <w:basedOn w:val="Normal"/>
    <w:next w:val="Normal"/>
    <w:qFormat/>
    <w:rsid w:val="00C75A74"/>
    <w:pPr>
      <w:keepNext/>
      <w:spacing w:before="240" w:after="60"/>
      <w:outlineLvl w:val="0"/>
    </w:pPr>
    <w:rPr>
      <w:rFonts w:ascii="Arial" w:hAnsi="Arial"/>
      <w:b/>
      <w:kern w:val="28"/>
      <w:sz w:val="32"/>
      <w:u w:val="single"/>
    </w:rPr>
  </w:style>
  <w:style w:type="paragraph" w:styleId="Heading2">
    <w:name w:val="heading 2"/>
    <w:basedOn w:val="Normal"/>
    <w:next w:val="Normal"/>
    <w:qFormat/>
    <w:rsid w:val="00C75A74"/>
    <w:pPr>
      <w:keepNext/>
      <w:spacing w:before="120" w:after="60"/>
      <w:outlineLvl w:val="1"/>
    </w:pPr>
    <w:rPr>
      <w:b/>
      <w:sz w:val="28"/>
      <w:u w:val="single"/>
    </w:rPr>
  </w:style>
  <w:style w:type="paragraph" w:styleId="Heading3">
    <w:name w:val="heading 3"/>
    <w:basedOn w:val="Normal"/>
    <w:next w:val="Normal"/>
    <w:qFormat/>
    <w:rsid w:val="00C75A74"/>
    <w:pPr>
      <w:keepNext/>
      <w:spacing w:before="240" w:after="60"/>
      <w:outlineLvl w:val="2"/>
    </w:pPr>
    <w:rPr>
      <w:b/>
      <w:sz w:val="28"/>
    </w:rPr>
  </w:style>
  <w:style w:type="paragraph" w:styleId="Heading4">
    <w:name w:val="heading 4"/>
    <w:basedOn w:val="Normal"/>
    <w:next w:val="Normal"/>
    <w:qFormat/>
    <w:rsid w:val="00C75A74"/>
    <w:pPr>
      <w:keepNext/>
      <w:spacing w:before="240" w:after="60"/>
      <w:outlineLvl w:val="3"/>
    </w:pPr>
    <w:rPr>
      <w:b/>
    </w:rPr>
  </w:style>
  <w:style w:type="paragraph" w:styleId="Heading5">
    <w:name w:val="heading 5"/>
    <w:basedOn w:val="Normal"/>
    <w:next w:val="Normal"/>
    <w:qFormat/>
    <w:rsid w:val="00C75A74"/>
    <w:pPr>
      <w:keepNext/>
      <w:numPr>
        <w:ilvl w:val="12"/>
      </w:numPr>
      <w:ind w:left="283" w:hanging="283"/>
      <w:outlineLvl w:val="4"/>
    </w:pPr>
    <w:rPr>
      <w:b/>
    </w:rPr>
  </w:style>
  <w:style w:type="paragraph" w:styleId="Heading6">
    <w:name w:val="heading 6"/>
    <w:basedOn w:val="Normal"/>
    <w:next w:val="Normal"/>
    <w:qFormat/>
    <w:rsid w:val="00C75A74"/>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C75A74"/>
    <w:pPr>
      <w:spacing w:before="240" w:after="120"/>
      <w:jc w:val="left"/>
    </w:pPr>
    <w:rPr>
      <w:b/>
      <w:sz w:val="28"/>
      <w:u w:val="single"/>
      <w:lang w:val="en-US"/>
    </w:rPr>
  </w:style>
  <w:style w:type="paragraph" w:customStyle="1" w:styleId="FuncName">
    <w:name w:val="FuncName"/>
    <w:basedOn w:val="Normal"/>
    <w:next w:val="Normal"/>
    <w:rsid w:val="00C75A74"/>
    <w:pPr>
      <w:spacing w:before="180" w:after="60"/>
      <w:jc w:val="left"/>
    </w:pPr>
    <w:rPr>
      <w:b/>
      <w:lang w:val="en-US"/>
    </w:rPr>
  </w:style>
  <w:style w:type="paragraph" w:customStyle="1" w:styleId="FuncDescTitle">
    <w:name w:val="FuncDescTitle"/>
    <w:basedOn w:val="Normal"/>
    <w:next w:val="Normal"/>
    <w:rsid w:val="00C75A74"/>
    <w:pPr>
      <w:spacing w:before="120" w:after="60"/>
      <w:jc w:val="left"/>
    </w:pPr>
    <w:rPr>
      <w:b/>
      <w:sz w:val="20"/>
      <w:lang w:val="en-US"/>
    </w:rPr>
  </w:style>
  <w:style w:type="paragraph" w:customStyle="1" w:styleId="FuncDesc">
    <w:name w:val="FuncDesc"/>
    <w:basedOn w:val="Normal"/>
    <w:rsid w:val="00C75A74"/>
    <w:pPr>
      <w:ind w:left="851"/>
      <w:jc w:val="left"/>
    </w:pPr>
    <w:rPr>
      <w:sz w:val="20"/>
      <w:lang w:val="en-US"/>
    </w:rPr>
  </w:style>
  <w:style w:type="paragraph" w:customStyle="1" w:styleId="FuncDeclaration">
    <w:name w:val="FuncDeclaration"/>
    <w:basedOn w:val="Normal"/>
    <w:rsid w:val="00C75A74"/>
    <w:pPr>
      <w:keepNext/>
      <w:tabs>
        <w:tab w:val="left" w:pos="851"/>
        <w:tab w:val="left" w:pos="1418"/>
        <w:tab w:val="left" w:pos="3402"/>
        <w:tab w:val="left" w:pos="3969"/>
      </w:tabs>
      <w:ind w:left="851"/>
      <w:jc w:val="left"/>
    </w:pPr>
    <w:rPr>
      <w:rFonts w:ascii="Courier New" w:hAnsi="Courier New"/>
      <w:sz w:val="16"/>
      <w:lang w:val="en-US"/>
    </w:rPr>
  </w:style>
  <w:style w:type="paragraph" w:customStyle="1" w:styleId="LB1">
    <w:name w:val="LB1"/>
    <w:basedOn w:val="Normal"/>
    <w:rsid w:val="00C75A74"/>
    <w:pPr>
      <w:ind w:left="283" w:hanging="283"/>
      <w:jc w:val="left"/>
    </w:pPr>
    <w:rPr>
      <w:sz w:val="20"/>
      <w:lang w:val="en-US"/>
    </w:rPr>
  </w:style>
  <w:style w:type="paragraph" w:styleId="TOC1">
    <w:name w:val="toc 1"/>
    <w:basedOn w:val="Normal"/>
    <w:next w:val="Normal"/>
    <w:semiHidden/>
    <w:rsid w:val="00C75A74"/>
    <w:pPr>
      <w:spacing w:before="360"/>
      <w:jc w:val="left"/>
    </w:pPr>
    <w:rPr>
      <w:rFonts w:ascii="Arial" w:hAnsi="Arial"/>
      <w:b/>
      <w:caps/>
    </w:rPr>
  </w:style>
  <w:style w:type="paragraph" w:styleId="TOC2">
    <w:name w:val="toc 2"/>
    <w:basedOn w:val="Normal"/>
    <w:next w:val="Normal"/>
    <w:semiHidden/>
    <w:rsid w:val="00C75A74"/>
    <w:pPr>
      <w:spacing w:before="240"/>
      <w:jc w:val="left"/>
    </w:pPr>
    <w:rPr>
      <w:b/>
      <w:sz w:val="20"/>
    </w:rPr>
  </w:style>
  <w:style w:type="paragraph" w:styleId="TOC3">
    <w:name w:val="toc 3"/>
    <w:basedOn w:val="Normal"/>
    <w:next w:val="Normal"/>
    <w:semiHidden/>
    <w:rsid w:val="00C75A74"/>
    <w:pPr>
      <w:ind w:left="240"/>
      <w:jc w:val="left"/>
    </w:pPr>
    <w:rPr>
      <w:sz w:val="20"/>
    </w:rPr>
  </w:style>
  <w:style w:type="paragraph" w:styleId="Header">
    <w:name w:val="header"/>
    <w:basedOn w:val="Normal"/>
    <w:link w:val="HeaderChar"/>
    <w:rsid w:val="00C75A74"/>
    <w:pPr>
      <w:tabs>
        <w:tab w:val="center" w:pos="4153"/>
        <w:tab w:val="right" w:pos="8306"/>
      </w:tabs>
    </w:pPr>
  </w:style>
  <w:style w:type="paragraph" w:styleId="Footer">
    <w:name w:val="footer"/>
    <w:basedOn w:val="Normal"/>
    <w:link w:val="FooterChar"/>
    <w:rsid w:val="00C75A74"/>
    <w:pPr>
      <w:tabs>
        <w:tab w:val="center" w:pos="4153"/>
        <w:tab w:val="right" w:pos="8306"/>
      </w:tabs>
    </w:pPr>
  </w:style>
  <w:style w:type="character" w:styleId="PageNumber">
    <w:name w:val="page number"/>
    <w:basedOn w:val="DefaultParagraphFont"/>
    <w:rsid w:val="00C75A74"/>
  </w:style>
  <w:style w:type="paragraph" w:styleId="TOC4">
    <w:name w:val="toc 4"/>
    <w:basedOn w:val="Normal"/>
    <w:next w:val="Normal"/>
    <w:autoRedefine/>
    <w:semiHidden/>
    <w:rsid w:val="00C75A74"/>
    <w:pPr>
      <w:ind w:left="480"/>
      <w:jc w:val="left"/>
    </w:pPr>
    <w:rPr>
      <w:sz w:val="20"/>
    </w:rPr>
  </w:style>
  <w:style w:type="paragraph" w:styleId="TOC5">
    <w:name w:val="toc 5"/>
    <w:basedOn w:val="Normal"/>
    <w:next w:val="Normal"/>
    <w:autoRedefine/>
    <w:semiHidden/>
    <w:rsid w:val="00C75A74"/>
    <w:pPr>
      <w:ind w:left="720"/>
      <w:jc w:val="left"/>
    </w:pPr>
    <w:rPr>
      <w:sz w:val="20"/>
    </w:rPr>
  </w:style>
  <w:style w:type="paragraph" w:styleId="TOC6">
    <w:name w:val="toc 6"/>
    <w:basedOn w:val="Normal"/>
    <w:next w:val="Normal"/>
    <w:autoRedefine/>
    <w:semiHidden/>
    <w:rsid w:val="00C75A74"/>
    <w:pPr>
      <w:ind w:left="960"/>
      <w:jc w:val="left"/>
    </w:pPr>
    <w:rPr>
      <w:sz w:val="20"/>
    </w:rPr>
  </w:style>
  <w:style w:type="paragraph" w:styleId="TOC7">
    <w:name w:val="toc 7"/>
    <w:basedOn w:val="Normal"/>
    <w:next w:val="Normal"/>
    <w:autoRedefine/>
    <w:semiHidden/>
    <w:rsid w:val="00C75A74"/>
    <w:pPr>
      <w:ind w:left="1200"/>
      <w:jc w:val="left"/>
    </w:pPr>
    <w:rPr>
      <w:sz w:val="20"/>
    </w:rPr>
  </w:style>
  <w:style w:type="paragraph" w:styleId="TOC8">
    <w:name w:val="toc 8"/>
    <w:basedOn w:val="Normal"/>
    <w:next w:val="Normal"/>
    <w:autoRedefine/>
    <w:semiHidden/>
    <w:rsid w:val="00C75A74"/>
    <w:pPr>
      <w:ind w:left="1440"/>
      <w:jc w:val="left"/>
    </w:pPr>
    <w:rPr>
      <w:sz w:val="20"/>
    </w:rPr>
  </w:style>
  <w:style w:type="paragraph" w:styleId="TOC9">
    <w:name w:val="toc 9"/>
    <w:basedOn w:val="Normal"/>
    <w:next w:val="Normal"/>
    <w:autoRedefine/>
    <w:semiHidden/>
    <w:rsid w:val="00C75A74"/>
    <w:pPr>
      <w:ind w:left="1680"/>
      <w:jc w:val="left"/>
    </w:pPr>
    <w:rPr>
      <w:sz w:val="20"/>
    </w:rPr>
  </w:style>
  <w:style w:type="paragraph" w:styleId="BalloonText">
    <w:name w:val="Balloon Text"/>
    <w:basedOn w:val="Normal"/>
    <w:link w:val="BalloonTextChar"/>
    <w:uiPriority w:val="99"/>
    <w:semiHidden/>
    <w:unhideWhenUsed/>
    <w:rsid w:val="008135ED"/>
    <w:rPr>
      <w:rFonts w:ascii="Tahoma" w:hAnsi="Tahoma" w:cs="Tahoma"/>
      <w:sz w:val="16"/>
      <w:szCs w:val="16"/>
    </w:rPr>
  </w:style>
  <w:style w:type="character" w:customStyle="1" w:styleId="BalloonTextChar">
    <w:name w:val="Balloon Text Char"/>
    <w:basedOn w:val="DefaultParagraphFont"/>
    <w:link w:val="BalloonText"/>
    <w:uiPriority w:val="99"/>
    <w:semiHidden/>
    <w:rsid w:val="008135ED"/>
    <w:rPr>
      <w:rFonts w:ascii="Tahoma" w:hAnsi="Tahoma" w:cs="Tahoma"/>
      <w:sz w:val="16"/>
      <w:szCs w:val="16"/>
      <w:lang w:eastAsia="en-US"/>
    </w:rPr>
  </w:style>
  <w:style w:type="paragraph" w:styleId="Title">
    <w:name w:val="Title"/>
    <w:basedOn w:val="Normal"/>
    <w:link w:val="TitleChar"/>
    <w:uiPriority w:val="1"/>
    <w:qFormat/>
    <w:rsid w:val="00A315F1"/>
    <w:pPr>
      <w:jc w:val="center"/>
    </w:pPr>
    <w:rPr>
      <w:rFonts w:ascii="Arial" w:hAnsi="Arial"/>
      <w:i/>
      <w:snapToGrid w:val="0"/>
      <w:sz w:val="80"/>
      <w:lang w:val="en-US"/>
    </w:rPr>
  </w:style>
  <w:style w:type="character" w:customStyle="1" w:styleId="TitleChar">
    <w:name w:val="Title Char"/>
    <w:basedOn w:val="DefaultParagraphFont"/>
    <w:link w:val="Title"/>
    <w:uiPriority w:val="1"/>
    <w:rsid w:val="00A315F1"/>
    <w:rPr>
      <w:rFonts w:ascii="Arial" w:hAnsi="Arial"/>
      <w:i/>
      <w:snapToGrid w:val="0"/>
      <w:sz w:val="80"/>
      <w:lang w:val="en-US" w:eastAsia="en-US"/>
    </w:rPr>
  </w:style>
  <w:style w:type="paragraph" w:styleId="Subtitle">
    <w:name w:val="Subtitle"/>
    <w:basedOn w:val="Normal"/>
    <w:next w:val="Normal"/>
    <w:link w:val="SubtitleChar"/>
    <w:uiPriority w:val="1"/>
    <w:qFormat/>
    <w:rsid w:val="00A315F1"/>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A315F1"/>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315F1"/>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A315F1"/>
    <w:pPr>
      <w:spacing w:before="120"/>
      <w:ind w:left="72" w:right="72"/>
      <w:jc w:val="right"/>
    </w:pPr>
    <w:rPr>
      <w:rFonts w:asciiTheme="minorHAnsi" w:eastAsiaTheme="minorEastAsia" w:hAnsiTheme="minorHAnsi" w:cstheme="minorBidi"/>
      <w:caps/>
      <w:kern w:val="22"/>
      <w:sz w:val="22"/>
      <w:szCs w:val="22"/>
      <w:lang w:val="en-US" w:eastAsia="ja-JP"/>
    </w:rPr>
  </w:style>
  <w:style w:type="character" w:customStyle="1" w:styleId="HeaderChar">
    <w:name w:val="Header Char"/>
    <w:basedOn w:val="DefaultParagraphFont"/>
    <w:link w:val="Header"/>
    <w:rsid w:val="00A315F1"/>
    <w:rPr>
      <w:sz w:val="24"/>
      <w:lang w:eastAsia="en-US"/>
    </w:rPr>
  </w:style>
  <w:style w:type="character" w:customStyle="1" w:styleId="FooterChar">
    <w:name w:val="Footer Char"/>
    <w:basedOn w:val="DefaultParagraphFont"/>
    <w:link w:val="Footer"/>
    <w:rsid w:val="00A315F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74"/>
    <w:pPr>
      <w:jc w:val="both"/>
    </w:pPr>
    <w:rPr>
      <w:sz w:val="24"/>
      <w:lang w:eastAsia="en-US"/>
    </w:rPr>
  </w:style>
  <w:style w:type="paragraph" w:styleId="Heading1">
    <w:name w:val="heading 1"/>
    <w:basedOn w:val="Normal"/>
    <w:next w:val="Normal"/>
    <w:qFormat/>
    <w:rsid w:val="00C75A74"/>
    <w:pPr>
      <w:keepNext/>
      <w:spacing w:before="240" w:after="60"/>
      <w:outlineLvl w:val="0"/>
    </w:pPr>
    <w:rPr>
      <w:rFonts w:ascii="Arial" w:hAnsi="Arial"/>
      <w:b/>
      <w:kern w:val="28"/>
      <w:sz w:val="32"/>
      <w:u w:val="single"/>
    </w:rPr>
  </w:style>
  <w:style w:type="paragraph" w:styleId="Heading2">
    <w:name w:val="heading 2"/>
    <w:basedOn w:val="Normal"/>
    <w:next w:val="Normal"/>
    <w:qFormat/>
    <w:rsid w:val="00C75A74"/>
    <w:pPr>
      <w:keepNext/>
      <w:spacing w:before="120" w:after="60"/>
      <w:outlineLvl w:val="1"/>
    </w:pPr>
    <w:rPr>
      <w:b/>
      <w:sz w:val="28"/>
      <w:u w:val="single"/>
    </w:rPr>
  </w:style>
  <w:style w:type="paragraph" w:styleId="Heading3">
    <w:name w:val="heading 3"/>
    <w:basedOn w:val="Normal"/>
    <w:next w:val="Normal"/>
    <w:qFormat/>
    <w:rsid w:val="00C75A74"/>
    <w:pPr>
      <w:keepNext/>
      <w:spacing w:before="240" w:after="60"/>
      <w:outlineLvl w:val="2"/>
    </w:pPr>
    <w:rPr>
      <w:b/>
      <w:sz w:val="28"/>
    </w:rPr>
  </w:style>
  <w:style w:type="paragraph" w:styleId="Heading4">
    <w:name w:val="heading 4"/>
    <w:basedOn w:val="Normal"/>
    <w:next w:val="Normal"/>
    <w:qFormat/>
    <w:rsid w:val="00C75A74"/>
    <w:pPr>
      <w:keepNext/>
      <w:spacing w:before="240" w:after="60"/>
      <w:outlineLvl w:val="3"/>
    </w:pPr>
    <w:rPr>
      <w:b/>
    </w:rPr>
  </w:style>
  <w:style w:type="paragraph" w:styleId="Heading5">
    <w:name w:val="heading 5"/>
    <w:basedOn w:val="Normal"/>
    <w:next w:val="Normal"/>
    <w:qFormat/>
    <w:rsid w:val="00C75A74"/>
    <w:pPr>
      <w:keepNext/>
      <w:numPr>
        <w:ilvl w:val="12"/>
      </w:numPr>
      <w:ind w:left="283" w:hanging="283"/>
      <w:outlineLvl w:val="4"/>
    </w:pPr>
    <w:rPr>
      <w:b/>
    </w:rPr>
  </w:style>
  <w:style w:type="paragraph" w:styleId="Heading6">
    <w:name w:val="heading 6"/>
    <w:basedOn w:val="Normal"/>
    <w:next w:val="Normal"/>
    <w:qFormat/>
    <w:rsid w:val="00C75A74"/>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C75A74"/>
    <w:pPr>
      <w:spacing w:before="240" w:after="120"/>
      <w:jc w:val="left"/>
    </w:pPr>
    <w:rPr>
      <w:b/>
      <w:sz w:val="28"/>
      <w:u w:val="single"/>
      <w:lang w:val="en-US"/>
    </w:rPr>
  </w:style>
  <w:style w:type="paragraph" w:customStyle="1" w:styleId="FuncName">
    <w:name w:val="FuncName"/>
    <w:basedOn w:val="Normal"/>
    <w:next w:val="Normal"/>
    <w:rsid w:val="00C75A74"/>
    <w:pPr>
      <w:spacing w:before="180" w:after="60"/>
      <w:jc w:val="left"/>
    </w:pPr>
    <w:rPr>
      <w:b/>
      <w:lang w:val="en-US"/>
    </w:rPr>
  </w:style>
  <w:style w:type="paragraph" w:customStyle="1" w:styleId="FuncDescTitle">
    <w:name w:val="FuncDescTitle"/>
    <w:basedOn w:val="Normal"/>
    <w:next w:val="Normal"/>
    <w:rsid w:val="00C75A74"/>
    <w:pPr>
      <w:spacing w:before="120" w:after="60"/>
      <w:jc w:val="left"/>
    </w:pPr>
    <w:rPr>
      <w:b/>
      <w:sz w:val="20"/>
      <w:lang w:val="en-US"/>
    </w:rPr>
  </w:style>
  <w:style w:type="paragraph" w:customStyle="1" w:styleId="FuncDesc">
    <w:name w:val="FuncDesc"/>
    <w:basedOn w:val="Normal"/>
    <w:rsid w:val="00C75A74"/>
    <w:pPr>
      <w:ind w:left="851"/>
      <w:jc w:val="left"/>
    </w:pPr>
    <w:rPr>
      <w:sz w:val="20"/>
      <w:lang w:val="en-US"/>
    </w:rPr>
  </w:style>
  <w:style w:type="paragraph" w:customStyle="1" w:styleId="FuncDeclaration">
    <w:name w:val="FuncDeclaration"/>
    <w:basedOn w:val="Normal"/>
    <w:rsid w:val="00C75A74"/>
    <w:pPr>
      <w:keepNext/>
      <w:tabs>
        <w:tab w:val="left" w:pos="851"/>
        <w:tab w:val="left" w:pos="1418"/>
        <w:tab w:val="left" w:pos="3402"/>
        <w:tab w:val="left" w:pos="3969"/>
      </w:tabs>
      <w:ind w:left="851"/>
      <w:jc w:val="left"/>
    </w:pPr>
    <w:rPr>
      <w:rFonts w:ascii="Courier New" w:hAnsi="Courier New"/>
      <w:sz w:val="16"/>
      <w:lang w:val="en-US"/>
    </w:rPr>
  </w:style>
  <w:style w:type="paragraph" w:customStyle="1" w:styleId="LB1">
    <w:name w:val="LB1"/>
    <w:basedOn w:val="Normal"/>
    <w:rsid w:val="00C75A74"/>
    <w:pPr>
      <w:ind w:left="283" w:hanging="283"/>
      <w:jc w:val="left"/>
    </w:pPr>
    <w:rPr>
      <w:sz w:val="20"/>
      <w:lang w:val="en-US"/>
    </w:rPr>
  </w:style>
  <w:style w:type="paragraph" w:styleId="TOC1">
    <w:name w:val="toc 1"/>
    <w:basedOn w:val="Normal"/>
    <w:next w:val="Normal"/>
    <w:semiHidden/>
    <w:rsid w:val="00C75A74"/>
    <w:pPr>
      <w:spacing w:before="360"/>
      <w:jc w:val="left"/>
    </w:pPr>
    <w:rPr>
      <w:rFonts w:ascii="Arial" w:hAnsi="Arial"/>
      <w:b/>
      <w:caps/>
    </w:rPr>
  </w:style>
  <w:style w:type="paragraph" w:styleId="TOC2">
    <w:name w:val="toc 2"/>
    <w:basedOn w:val="Normal"/>
    <w:next w:val="Normal"/>
    <w:semiHidden/>
    <w:rsid w:val="00C75A74"/>
    <w:pPr>
      <w:spacing w:before="240"/>
      <w:jc w:val="left"/>
    </w:pPr>
    <w:rPr>
      <w:b/>
      <w:sz w:val="20"/>
    </w:rPr>
  </w:style>
  <w:style w:type="paragraph" w:styleId="TOC3">
    <w:name w:val="toc 3"/>
    <w:basedOn w:val="Normal"/>
    <w:next w:val="Normal"/>
    <w:semiHidden/>
    <w:rsid w:val="00C75A74"/>
    <w:pPr>
      <w:ind w:left="240"/>
      <w:jc w:val="left"/>
    </w:pPr>
    <w:rPr>
      <w:sz w:val="20"/>
    </w:rPr>
  </w:style>
  <w:style w:type="paragraph" w:styleId="Header">
    <w:name w:val="header"/>
    <w:basedOn w:val="Normal"/>
    <w:link w:val="HeaderChar"/>
    <w:rsid w:val="00C75A74"/>
    <w:pPr>
      <w:tabs>
        <w:tab w:val="center" w:pos="4153"/>
        <w:tab w:val="right" w:pos="8306"/>
      </w:tabs>
    </w:pPr>
  </w:style>
  <w:style w:type="paragraph" w:styleId="Footer">
    <w:name w:val="footer"/>
    <w:basedOn w:val="Normal"/>
    <w:link w:val="FooterChar"/>
    <w:rsid w:val="00C75A74"/>
    <w:pPr>
      <w:tabs>
        <w:tab w:val="center" w:pos="4153"/>
        <w:tab w:val="right" w:pos="8306"/>
      </w:tabs>
    </w:pPr>
  </w:style>
  <w:style w:type="character" w:styleId="PageNumber">
    <w:name w:val="page number"/>
    <w:basedOn w:val="DefaultParagraphFont"/>
    <w:rsid w:val="00C75A74"/>
  </w:style>
  <w:style w:type="paragraph" w:styleId="TOC4">
    <w:name w:val="toc 4"/>
    <w:basedOn w:val="Normal"/>
    <w:next w:val="Normal"/>
    <w:autoRedefine/>
    <w:semiHidden/>
    <w:rsid w:val="00C75A74"/>
    <w:pPr>
      <w:ind w:left="480"/>
      <w:jc w:val="left"/>
    </w:pPr>
    <w:rPr>
      <w:sz w:val="20"/>
    </w:rPr>
  </w:style>
  <w:style w:type="paragraph" w:styleId="TOC5">
    <w:name w:val="toc 5"/>
    <w:basedOn w:val="Normal"/>
    <w:next w:val="Normal"/>
    <w:autoRedefine/>
    <w:semiHidden/>
    <w:rsid w:val="00C75A74"/>
    <w:pPr>
      <w:ind w:left="720"/>
      <w:jc w:val="left"/>
    </w:pPr>
    <w:rPr>
      <w:sz w:val="20"/>
    </w:rPr>
  </w:style>
  <w:style w:type="paragraph" w:styleId="TOC6">
    <w:name w:val="toc 6"/>
    <w:basedOn w:val="Normal"/>
    <w:next w:val="Normal"/>
    <w:autoRedefine/>
    <w:semiHidden/>
    <w:rsid w:val="00C75A74"/>
    <w:pPr>
      <w:ind w:left="960"/>
      <w:jc w:val="left"/>
    </w:pPr>
    <w:rPr>
      <w:sz w:val="20"/>
    </w:rPr>
  </w:style>
  <w:style w:type="paragraph" w:styleId="TOC7">
    <w:name w:val="toc 7"/>
    <w:basedOn w:val="Normal"/>
    <w:next w:val="Normal"/>
    <w:autoRedefine/>
    <w:semiHidden/>
    <w:rsid w:val="00C75A74"/>
    <w:pPr>
      <w:ind w:left="1200"/>
      <w:jc w:val="left"/>
    </w:pPr>
    <w:rPr>
      <w:sz w:val="20"/>
    </w:rPr>
  </w:style>
  <w:style w:type="paragraph" w:styleId="TOC8">
    <w:name w:val="toc 8"/>
    <w:basedOn w:val="Normal"/>
    <w:next w:val="Normal"/>
    <w:autoRedefine/>
    <w:semiHidden/>
    <w:rsid w:val="00C75A74"/>
    <w:pPr>
      <w:ind w:left="1440"/>
      <w:jc w:val="left"/>
    </w:pPr>
    <w:rPr>
      <w:sz w:val="20"/>
    </w:rPr>
  </w:style>
  <w:style w:type="paragraph" w:styleId="TOC9">
    <w:name w:val="toc 9"/>
    <w:basedOn w:val="Normal"/>
    <w:next w:val="Normal"/>
    <w:autoRedefine/>
    <w:semiHidden/>
    <w:rsid w:val="00C75A74"/>
    <w:pPr>
      <w:ind w:left="1680"/>
      <w:jc w:val="left"/>
    </w:pPr>
    <w:rPr>
      <w:sz w:val="20"/>
    </w:rPr>
  </w:style>
  <w:style w:type="paragraph" w:styleId="BalloonText">
    <w:name w:val="Balloon Text"/>
    <w:basedOn w:val="Normal"/>
    <w:link w:val="BalloonTextChar"/>
    <w:uiPriority w:val="99"/>
    <w:semiHidden/>
    <w:unhideWhenUsed/>
    <w:rsid w:val="008135ED"/>
    <w:rPr>
      <w:rFonts w:ascii="Tahoma" w:hAnsi="Tahoma" w:cs="Tahoma"/>
      <w:sz w:val="16"/>
      <w:szCs w:val="16"/>
    </w:rPr>
  </w:style>
  <w:style w:type="character" w:customStyle="1" w:styleId="BalloonTextChar">
    <w:name w:val="Balloon Text Char"/>
    <w:basedOn w:val="DefaultParagraphFont"/>
    <w:link w:val="BalloonText"/>
    <w:uiPriority w:val="99"/>
    <w:semiHidden/>
    <w:rsid w:val="008135ED"/>
    <w:rPr>
      <w:rFonts w:ascii="Tahoma" w:hAnsi="Tahoma" w:cs="Tahoma"/>
      <w:sz w:val="16"/>
      <w:szCs w:val="16"/>
      <w:lang w:eastAsia="en-US"/>
    </w:rPr>
  </w:style>
  <w:style w:type="paragraph" w:styleId="Title">
    <w:name w:val="Title"/>
    <w:basedOn w:val="Normal"/>
    <w:link w:val="TitleChar"/>
    <w:uiPriority w:val="1"/>
    <w:qFormat/>
    <w:rsid w:val="00A315F1"/>
    <w:pPr>
      <w:jc w:val="center"/>
    </w:pPr>
    <w:rPr>
      <w:rFonts w:ascii="Arial" w:hAnsi="Arial"/>
      <w:i/>
      <w:snapToGrid w:val="0"/>
      <w:sz w:val="80"/>
      <w:lang w:val="en-US"/>
    </w:rPr>
  </w:style>
  <w:style w:type="character" w:customStyle="1" w:styleId="TitleChar">
    <w:name w:val="Title Char"/>
    <w:basedOn w:val="DefaultParagraphFont"/>
    <w:link w:val="Title"/>
    <w:uiPriority w:val="1"/>
    <w:rsid w:val="00A315F1"/>
    <w:rPr>
      <w:rFonts w:ascii="Arial" w:hAnsi="Arial"/>
      <w:i/>
      <w:snapToGrid w:val="0"/>
      <w:sz w:val="80"/>
      <w:lang w:val="en-US" w:eastAsia="en-US"/>
    </w:rPr>
  </w:style>
  <w:style w:type="paragraph" w:styleId="Subtitle">
    <w:name w:val="Subtitle"/>
    <w:basedOn w:val="Normal"/>
    <w:next w:val="Normal"/>
    <w:link w:val="SubtitleChar"/>
    <w:uiPriority w:val="1"/>
    <w:qFormat/>
    <w:rsid w:val="00A315F1"/>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A315F1"/>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315F1"/>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A315F1"/>
    <w:pPr>
      <w:spacing w:before="120"/>
      <w:ind w:left="72" w:right="72"/>
      <w:jc w:val="right"/>
    </w:pPr>
    <w:rPr>
      <w:rFonts w:asciiTheme="minorHAnsi" w:eastAsiaTheme="minorEastAsia" w:hAnsiTheme="minorHAnsi" w:cstheme="minorBidi"/>
      <w:caps/>
      <w:kern w:val="22"/>
      <w:sz w:val="22"/>
      <w:szCs w:val="22"/>
      <w:lang w:val="en-US" w:eastAsia="ja-JP"/>
    </w:rPr>
  </w:style>
  <w:style w:type="character" w:customStyle="1" w:styleId="HeaderChar">
    <w:name w:val="Header Char"/>
    <w:basedOn w:val="DefaultParagraphFont"/>
    <w:link w:val="Header"/>
    <w:rsid w:val="00A315F1"/>
    <w:rPr>
      <w:sz w:val="24"/>
      <w:lang w:eastAsia="en-US"/>
    </w:rPr>
  </w:style>
  <w:style w:type="character" w:customStyle="1" w:styleId="FooterChar">
    <w:name w:val="Footer Char"/>
    <w:basedOn w:val="DefaultParagraphFont"/>
    <w:link w:val="Footer"/>
    <w:rsid w:val="00A315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Measuresoft Development LTD</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DH485 User Manual</dc:title>
  <dc:creator>Keith</dc:creator>
  <cp:lastModifiedBy>emym57</cp:lastModifiedBy>
  <cp:revision>199</cp:revision>
  <cp:lastPrinted>1995-07-03T15:41:00Z</cp:lastPrinted>
  <dcterms:created xsi:type="dcterms:W3CDTF">2017-01-27T16:57:00Z</dcterms:created>
  <dcterms:modified xsi:type="dcterms:W3CDTF">2022-03-07T09:33:00Z</dcterms:modified>
</cp:coreProperties>
</file>