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45" w:rsidRDefault="00510E45" w:rsidP="00510E45">
      <w:r>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510E45" w:rsidRPr="00274616" w:rsidRDefault="00510E45" w:rsidP="00510E45">
                            <w:pPr>
                              <w:rPr>
                                <w:rFonts w:ascii="Arial" w:hAnsi="Arial" w:cs="Arial"/>
                                <w:sz w:val="28"/>
                              </w:rPr>
                            </w:pPr>
                            <w:r w:rsidRPr="00274616">
                              <w:rPr>
                                <w:rFonts w:ascii="Arial" w:hAnsi="Arial" w:cs="Arial"/>
                                <w:sz w:val="28"/>
                              </w:rPr>
                              <w:t xml:space="preserve">Partnership Courtyard, </w:t>
                            </w:r>
                            <w:proofErr w:type="gramStart"/>
                            <w:r w:rsidRPr="00274616">
                              <w:rPr>
                                <w:rFonts w:ascii="Arial" w:hAnsi="Arial" w:cs="Arial"/>
                                <w:sz w:val="28"/>
                              </w:rPr>
                              <w:t>The</w:t>
                            </w:r>
                            <w:proofErr w:type="gramEnd"/>
                            <w:r w:rsidRPr="00274616">
                              <w:rPr>
                                <w:rFonts w:ascii="Arial" w:hAnsi="Arial" w:cs="Arial"/>
                                <w:sz w:val="28"/>
                              </w:rPr>
                              <w:t xml:space="preserve"> Ramparts,</w:t>
                            </w:r>
                          </w:p>
                          <w:p w:rsidR="00510E45" w:rsidRPr="00274616" w:rsidRDefault="00510E45" w:rsidP="00510E45">
                            <w:pPr>
                              <w:rPr>
                                <w:rFonts w:ascii="Arial" w:hAnsi="Arial" w:cs="Arial"/>
                                <w:sz w:val="28"/>
                              </w:rPr>
                            </w:pPr>
                            <w:r w:rsidRPr="00274616">
                              <w:rPr>
                                <w:rFonts w:ascii="Arial" w:hAnsi="Arial" w:cs="Arial"/>
                                <w:sz w:val="28"/>
                              </w:rPr>
                              <w:t>Dundalk, Ireland</w:t>
                            </w:r>
                          </w:p>
                          <w:p w:rsidR="00510E45" w:rsidRDefault="00510E45" w:rsidP="00510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dGIA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IFid0YgAgAAHAQAAA4AAAAAAAAAAAAAAAAALgIAAGRycy9lMm9Eb2MueG1s&#10;UEsBAi0AFAAGAAgAAAAhAMAXZtrfAAAACgEAAA8AAAAAAAAAAAAAAAAAegQAAGRycy9kb3ducmV2&#10;LnhtbFBLBQYAAAAABAAEAPMAAACGBQAAAAA=&#10;" stroked="f">
                <v:textbox>
                  <w:txbxContent>
                    <w:p w:rsidR="00510E45" w:rsidRPr="00274616" w:rsidRDefault="00510E45" w:rsidP="00510E45">
                      <w:pPr>
                        <w:rPr>
                          <w:rFonts w:ascii="Arial" w:hAnsi="Arial" w:cs="Arial"/>
                          <w:sz w:val="28"/>
                        </w:rPr>
                      </w:pPr>
                      <w:r w:rsidRPr="00274616">
                        <w:rPr>
                          <w:rFonts w:ascii="Arial" w:hAnsi="Arial" w:cs="Arial"/>
                          <w:sz w:val="28"/>
                        </w:rPr>
                        <w:t>Partnership Courtyard, The Ramparts,</w:t>
                      </w:r>
                    </w:p>
                    <w:p w:rsidR="00510E45" w:rsidRPr="00274616" w:rsidRDefault="00510E45" w:rsidP="00510E45">
                      <w:pPr>
                        <w:rPr>
                          <w:rFonts w:ascii="Arial" w:hAnsi="Arial" w:cs="Arial"/>
                          <w:sz w:val="28"/>
                        </w:rPr>
                      </w:pPr>
                      <w:r w:rsidRPr="00274616">
                        <w:rPr>
                          <w:rFonts w:ascii="Arial" w:hAnsi="Arial" w:cs="Arial"/>
                          <w:sz w:val="28"/>
                        </w:rPr>
                        <w:t>Dundalk, Ireland</w:t>
                      </w:r>
                    </w:p>
                    <w:p w:rsidR="00510E45" w:rsidRDefault="00510E45" w:rsidP="00510E45"/>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4384" behindDoc="0" locked="0" layoutInCell="1" allowOverlap="1" wp14:anchorId="6050F7FD" wp14:editId="1D468951">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336"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1"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E45" w:rsidRPr="00274616" w:rsidRDefault="00510E45" w:rsidP="00510E45">
                                <w:pPr>
                                  <w:pStyle w:val="Subtitle"/>
                                  <w:rPr>
                                    <w:rFonts w:ascii="Arial" w:hAnsi="Arial" w:cs="Arial"/>
                                  </w:rPr>
                                </w:pPr>
                                <w:r w:rsidRPr="00274616">
                                  <w:rPr>
                                    <w:rFonts w:ascii="Arial" w:hAnsi="Arial" w:cs="Arial"/>
                                  </w:rPr>
                                  <w:t xml:space="preserve">Version </w:t>
                                </w:r>
                                <w:bookmarkStart w:id="0" w:name="DocVersionNumber"/>
                                <w:r w:rsidR="009259AB">
                                  <w:rPr>
                                    <w:rFonts w:ascii="Arial" w:hAnsi="Arial" w:cs="Arial"/>
                                  </w:rPr>
                                  <w:t>6.8</w:t>
                                </w:r>
                                <w:r w:rsidR="000E29A5">
                                  <w:rPr>
                                    <w:rFonts w:ascii="Arial" w:hAnsi="Arial" w:cs="Arial"/>
                                  </w:rPr>
                                  <w:t>.0</w:t>
                                </w:r>
                                <w:r w:rsidR="009E4E1C">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510E45" w:rsidRPr="00274616" w:rsidRDefault="009259AB" w:rsidP="00510E45">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DVeXv6WAgAAlAUAAA4AAAAAAAAAAAAAAAAALgIAAGRycy9lMm9Eb2MueG1s&#10;UEsBAi0AFAAGAAgAAAAhACcW5KnbAAAACAEAAA8AAAAAAAAAAAAAAAAA8AQAAGRycy9kb3ducmV2&#10;LnhtbFBLBQYAAAAABAAEAPMAAAD4BQAAAAA=&#10;" filled="f" stroked="f" strokeweight=".5pt">
                    <v:path arrowok="t"/>
                    <v:textbox inset="0,0,0,0">
                      <w:txbxContent>
                        <w:p w:rsidR="00510E45" w:rsidRPr="00274616" w:rsidRDefault="00510E45" w:rsidP="00510E45">
                          <w:pPr>
                            <w:pStyle w:val="Subtitle"/>
                            <w:rPr>
                              <w:rFonts w:ascii="Arial" w:hAnsi="Arial" w:cs="Arial"/>
                            </w:rPr>
                          </w:pPr>
                          <w:r w:rsidRPr="00274616">
                            <w:rPr>
                              <w:rFonts w:ascii="Arial" w:hAnsi="Arial" w:cs="Arial"/>
                            </w:rPr>
                            <w:t xml:space="preserve">Version </w:t>
                          </w:r>
                          <w:bookmarkStart w:id="1" w:name="DocVersionNumber"/>
                          <w:r w:rsidR="009259AB">
                            <w:rPr>
                              <w:rFonts w:ascii="Arial" w:hAnsi="Arial" w:cs="Arial"/>
                            </w:rPr>
                            <w:t>6.8</w:t>
                          </w:r>
                          <w:r w:rsidR="000E29A5">
                            <w:rPr>
                              <w:rFonts w:ascii="Arial" w:hAnsi="Arial" w:cs="Arial"/>
                            </w:rPr>
                            <w:t>.0</w:t>
                          </w:r>
                          <w:r w:rsidR="009E4E1C">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510E45" w:rsidRPr="00274616" w:rsidRDefault="009259AB" w:rsidP="00510E45">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20"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E45" w:rsidRPr="00274616" w:rsidRDefault="00510E45" w:rsidP="00510E45">
                                <w:pPr>
                                  <w:jc w:val="center"/>
                                  <w:rPr>
                                    <w:rFonts w:ascii="Arial" w:hAnsi="Arial" w:cs="Arial"/>
                                    <w:color w:val="1C2B39"/>
                                    <w:sz w:val="32"/>
                                    <w:szCs w:val="24"/>
                                  </w:rPr>
                                </w:pPr>
                                <w:r w:rsidRPr="00274616">
                                  <w:rPr>
                                    <w:rFonts w:ascii="Arial" w:hAnsi="Arial" w:cs="Arial"/>
                                    <w:color w:val="1C2B39"/>
                                    <w:sz w:val="32"/>
                                    <w:szCs w:val="24"/>
                                  </w:rPr>
                                  <w:t>www.measuresoft.com</w:t>
                                </w:r>
                              </w:p>
                              <w:p w:rsidR="00510E45" w:rsidRPr="00274616" w:rsidRDefault="00510E45" w:rsidP="00510E45">
                                <w:pPr>
                                  <w:jc w:val="center"/>
                                  <w:rPr>
                                    <w:rFonts w:ascii="Arial" w:hAnsi="Arial" w:cs="Arial"/>
                                    <w:color w:val="1C2B39"/>
                                    <w:sz w:val="32"/>
                                    <w:szCs w:val="24"/>
                                  </w:rPr>
                                </w:pPr>
                                <w:r w:rsidRPr="00274616">
                                  <w:rPr>
                                    <w:rFonts w:ascii="Arial" w:hAnsi="Arial" w:cs="Arial"/>
                                    <w:color w:val="1C2B39"/>
                                    <w:sz w:val="32"/>
                                    <w:szCs w:val="24"/>
                                  </w:rPr>
                                  <w:t>+353 42 933 2399</w:t>
                                </w:r>
                              </w:p>
                              <w:p w:rsidR="00510E45" w:rsidRPr="00274616" w:rsidRDefault="00510E45" w:rsidP="00510E45">
                                <w:pPr>
                                  <w:jc w:val="center"/>
                                  <w:rPr>
                                    <w:rFonts w:ascii="Arial" w:hAnsi="Arial" w:cs="Arial"/>
                                    <w:color w:val="1C2B39"/>
                                    <w:sz w:val="2"/>
                                    <w:szCs w:val="2"/>
                                  </w:rPr>
                                </w:pPr>
                              </w:p>
                              <w:p w:rsidR="00510E45" w:rsidRPr="00274616" w:rsidRDefault="00510E45" w:rsidP="00510E45">
                                <w:pPr>
                                  <w:jc w:val="center"/>
                                  <w:rPr>
                                    <w:rFonts w:ascii="Arial" w:hAnsi="Arial" w:cs="Arial"/>
                                    <w:color w:val="761A25"/>
                                    <w:sz w:val="2"/>
                                    <w:szCs w:val="24"/>
                                  </w:rPr>
                                </w:pPr>
                              </w:p>
                              <w:p w:rsidR="00510E45" w:rsidRPr="00274616" w:rsidRDefault="00510E45" w:rsidP="00510E45">
                                <w:pPr>
                                  <w:jc w:val="center"/>
                                  <w:rPr>
                                    <w:rFonts w:ascii="Arial" w:hAnsi="Arial" w:cs="Arial"/>
                                    <w:color w:val="761A25"/>
                                    <w:sz w:val="24"/>
                                    <w:szCs w:val="24"/>
                                  </w:rPr>
                                </w:pPr>
                                <w:r w:rsidRPr="00274616">
                                  <w:rPr>
                                    <w:rFonts w:ascii="Arial" w:hAnsi="Arial" w:cs="Arial"/>
                                    <w:color w:val="761A25"/>
                                    <w:sz w:val="24"/>
                                    <w:szCs w:val="24"/>
                                  </w:rPr>
                                  <w:t xml:space="preserve">This document is the copyright of </w:t>
                                </w:r>
                                <w:proofErr w:type="spellStart"/>
                                <w:r w:rsidRPr="00274616">
                                  <w:rPr>
                                    <w:rFonts w:ascii="Arial" w:hAnsi="Arial" w:cs="Arial"/>
                                    <w:color w:val="761A25"/>
                                    <w:sz w:val="24"/>
                                    <w:szCs w:val="24"/>
                                  </w:rPr>
                                  <w:t>Measuresoft</w:t>
                                </w:r>
                                <w:proofErr w:type="spellEnd"/>
                                <w:r w:rsidRPr="00274616">
                                  <w:rPr>
                                    <w:rFonts w:ascii="Arial" w:hAnsi="Arial" w:cs="Arial"/>
                                    <w:color w:val="761A25"/>
                                    <w:sz w:val="24"/>
                                    <w:szCs w:val="24"/>
                                  </w:rPr>
                                  <w:t xml:space="preserve"> and may not be modified, copied or distributed in any form whatsoever without the prior permission of </w:t>
                                </w:r>
                                <w:proofErr w:type="spellStart"/>
                                <w:r w:rsidRPr="00274616">
                                  <w:rPr>
                                    <w:rFonts w:ascii="Arial" w:hAnsi="Arial" w:cs="Arial"/>
                                    <w:color w:val="761A25"/>
                                    <w:sz w:val="24"/>
                                    <w:szCs w:val="24"/>
                                  </w:rPr>
                                  <w:t>Measuresoft</w:t>
                                </w:r>
                                <w:proofErr w:type="spellEnd"/>
                                <w:r w:rsidRPr="00274616">
                                  <w:rPr>
                                    <w:rFonts w:ascii="Arial" w:hAnsi="Arial" w:cs="Arial"/>
                                    <w:color w:val="761A25"/>
                                    <w:sz w:val="24"/>
                                    <w:szCs w:val="24"/>
                                  </w:rPr>
                                  <w:t>.</w:t>
                                </w:r>
                              </w:p>
                              <w:p w:rsidR="00510E45" w:rsidRPr="00274616" w:rsidRDefault="00510E45" w:rsidP="00510E45">
                                <w:pPr>
                                  <w:rPr>
                                    <w:rFonts w:ascii="Arial" w:hAnsi="Arial" w:cs="Arial"/>
                                  </w:rPr>
                                </w:pPr>
                                <w:bookmarkStart w:id="2" w:name="_GoBack"/>
                                <w:bookmarkEnd w:id="2"/>
                              </w:p>
                              <w:p w:rsidR="00510E45" w:rsidRPr="00274616" w:rsidRDefault="00510E45" w:rsidP="00510E45">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8mOIbqMCAAChBQAADgAAAAAAAAAAAAAAAAAu&#10;AgAAZHJzL2Uyb0RvYy54bWxQSwECLQAUAAYACAAAACEAYxS5sd8AAAANAQAADwAAAAAAAAAAAAAA&#10;AAD9BAAAZHJzL2Rvd25yZXYueG1sUEsFBgAAAAAEAAQA8wAAAAkGAAAAAA==&#10;" filled="f" stroked="f" strokeweight=".5pt">
                    <v:path arrowok="t"/>
                    <v:textbox inset="0,0,0,0">
                      <w:txbxContent>
                        <w:p w:rsidR="00510E45" w:rsidRPr="00274616" w:rsidRDefault="00510E45" w:rsidP="00510E45">
                          <w:pPr>
                            <w:jc w:val="center"/>
                            <w:rPr>
                              <w:rFonts w:ascii="Arial" w:hAnsi="Arial" w:cs="Arial"/>
                              <w:color w:val="1C2B39"/>
                              <w:sz w:val="32"/>
                              <w:szCs w:val="24"/>
                            </w:rPr>
                          </w:pPr>
                          <w:r w:rsidRPr="00274616">
                            <w:rPr>
                              <w:rFonts w:ascii="Arial" w:hAnsi="Arial" w:cs="Arial"/>
                              <w:color w:val="1C2B39"/>
                              <w:sz w:val="32"/>
                              <w:szCs w:val="24"/>
                            </w:rPr>
                            <w:t>www.measuresoft.com</w:t>
                          </w:r>
                        </w:p>
                        <w:p w:rsidR="00510E45" w:rsidRPr="00274616" w:rsidRDefault="00510E45" w:rsidP="00510E45">
                          <w:pPr>
                            <w:jc w:val="center"/>
                            <w:rPr>
                              <w:rFonts w:ascii="Arial" w:hAnsi="Arial" w:cs="Arial"/>
                              <w:color w:val="1C2B39"/>
                              <w:sz w:val="32"/>
                              <w:szCs w:val="24"/>
                            </w:rPr>
                          </w:pPr>
                          <w:r w:rsidRPr="00274616">
                            <w:rPr>
                              <w:rFonts w:ascii="Arial" w:hAnsi="Arial" w:cs="Arial"/>
                              <w:color w:val="1C2B39"/>
                              <w:sz w:val="32"/>
                              <w:szCs w:val="24"/>
                            </w:rPr>
                            <w:t>+353 42 933 2399</w:t>
                          </w:r>
                        </w:p>
                        <w:p w:rsidR="00510E45" w:rsidRPr="00274616" w:rsidRDefault="00510E45" w:rsidP="00510E45">
                          <w:pPr>
                            <w:jc w:val="center"/>
                            <w:rPr>
                              <w:rFonts w:ascii="Arial" w:hAnsi="Arial" w:cs="Arial"/>
                              <w:color w:val="1C2B39"/>
                              <w:sz w:val="2"/>
                              <w:szCs w:val="2"/>
                            </w:rPr>
                          </w:pPr>
                        </w:p>
                        <w:p w:rsidR="00510E45" w:rsidRPr="00274616" w:rsidRDefault="00510E45" w:rsidP="00510E45">
                          <w:pPr>
                            <w:jc w:val="center"/>
                            <w:rPr>
                              <w:rFonts w:ascii="Arial" w:hAnsi="Arial" w:cs="Arial"/>
                              <w:color w:val="761A25"/>
                              <w:sz w:val="2"/>
                              <w:szCs w:val="24"/>
                            </w:rPr>
                          </w:pPr>
                        </w:p>
                        <w:p w:rsidR="00510E45" w:rsidRPr="00274616" w:rsidRDefault="00510E45" w:rsidP="00510E45">
                          <w:pPr>
                            <w:jc w:val="center"/>
                            <w:rPr>
                              <w:rFonts w:ascii="Arial" w:hAnsi="Arial" w:cs="Arial"/>
                              <w:color w:val="761A25"/>
                              <w:sz w:val="24"/>
                              <w:szCs w:val="24"/>
                            </w:rPr>
                          </w:pPr>
                          <w:r w:rsidRPr="00274616">
                            <w:rPr>
                              <w:rFonts w:ascii="Arial" w:hAnsi="Arial" w:cs="Arial"/>
                              <w:color w:val="761A25"/>
                              <w:sz w:val="24"/>
                              <w:szCs w:val="24"/>
                            </w:rPr>
                            <w:t>This document is the copyright of Measuresoft and may not be modified, copied or distributed in any form whatsoever without the prior permission of Measuresoft.</w:t>
                          </w:r>
                        </w:p>
                        <w:p w:rsidR="00510E45" w:rsidRPr="00274616" w:rsidRDefault="00510E45" w:rsidP="00510E45">
                          <w:pPr>
                            <w:rPr>
                              <w:rFonts w:ascii="Arial" w:hAnsi="Arial" w:cs="Arial"/>
                            </w:rPr>
                          </w:pPr>
                        </w:p>
                        <w:p w:rsidR="00510E45" w:rsidRPr="00274616" w:rsidRDefault="00510E45" w:rsidP="00510E45">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E45" w:rsidRPr="00274616" w:rsidRDefault="00510E45" w:rsidP="00510E45">
                                <w:pPr>
                                  <w:pStyle w:val="Logo"/>
                                  <w:rPr>
                                    <w:rFonts w:ascii="Arial" w:hAnsi="Arial" w:cs="Arial"/>
                                  </w:rPr>
                                </w:pPr>
                              </w:p>
                              <w:sdt>
                                <w:sdtPr>
                                  <w:rPr>
                                    <w:rFonts w:cs="Arial"/>
                                    <w:color w:val="00B0F0"/>
                                    <w:sz w:val="48"/>
                                  </w:rPr>
                                  <w:alias w:val="Title"/>
                                  <w:tag w:val=""/>
                                  <w:id w:val="-484476375"/>
                                  <w:showingPlcHdr/>
                                  <w:dataBinding w:prefixMappings="xmlns:ns0='http://purl.org/dc/elements/1.1/' xmlns:ns1='http://schemas.openxmlformats.org/package/2006/metadata/core-properties' " w:xpath="/ns1:coreProperties[1]/ns0:title[1]" w:storeItemID="{6C3C8BC8-F283-45AE-878A-BAB7291924A1}"/>
                                  <w:text/>
                                </w:sdtPr>
                                <w:sdtEndPr/>
                                <w:sdtContent>
                                  <w:p w:rsidR="00510E45" w:rsidRPr="00274616" w:rsidRDefault="00B16A49" w:rsidP="00510E45">
                                    <w:pPr>
                                      <w:pStyle w:val="Title"/>
                                      <w:rPr>
                                        <w:rFonts w:cs="Arial"/>
                                        <w:color w:val="00B0F0"/>
                                        <w:sz w:val="48"/>
                                      </w:rPr>
                                    </w:pPr>
                                    <w:r>
                                      <w:rPr>
                                        <w:rFonts w:cs="Arial"/>
                                        <w:color w:val="00B0F0"/>
                                        <w:sz w:val="48"/>
                                      </w:rPr>
                                      <w:t xml:space="preserve">     </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510E45" w:rsidRPr="00274616" w:rsidRDefault="00510E45" w:rsidP="00510E45">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14.3pt;margin-top:197.25pt;width:516.15pt;height:19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POJR5KaAgAAkAUAAA4AAAAAAAAAAAAAAAAALgIAAGRycy9l&#10;Mm9Eb2MueG1sUEsBAi0AFAAGAAgAAAAhALI5xubgAAAADAEAAA8AAAAAAAAAAAAAAAAA9AQAAGRy&#10;cy9kb3ducmV2LnhtbFBLBQYAAAAABAAEAPMAAAABBgAAAAA=&#10;" filled="f" stroked="f" strokeweight=".5pt">
                    <v:path arrowok="t"/>
                    <v:textbox inset="0,0,0,0">
                      <w:txbxContent>
                        <w:p w:rsidR="00510E45" w:rsidRPr="00274616" w:rsidRDefault="00510E45" w:rsidP="00510E45">
                          <w:pPr>
                            <w:pStyle w:val="Logo"/>
                            <w:rPr>
                              <w:rFonts w:ascii="Arial" w:hAnsi="Arial" w:cs="Arial"/>
                            </w:rPr>
                          </w:pPr>
                        </w:p>
                        <w:sdt>
                          <w:sdtPr>
                            <w:rPr>
                              <w:rFonts w:cs="Arial"/>
                              <w:color w:val="00B0F0"/>
                              <w:sz w:val="48"/>
                            </w:rPr>
                            <w:alias w:val="Title"/>
                            <w:tag w:val=""/>
                            <w:id w:val="-484476375"/>
                            <w:showingPlcHdr/>
                            <w:dataBinding w:prefixMappings="xmlns:ns0='http://purl.org/dc/elements/1.1/' xmlns:ns1='http://schemas.openxmlformats.org/package/2006/metadata/core-properties' " w:xpath="/ns1:coreProperties[1]/ns0:title[1]" w:storeItemID="{6C3C8BC8-F283-45AE-878A-BAB7291924A1}"/>
                            <w:text/>
                          </w:sdtPr>
                          <w:sdtEndPr/>
                          <w:sdtContent>
                            <w:p w:rsidR="00510E45" w:rsidRPr="00274616" w:rsidRDefault="00B16A49" w:rsidP="00510E45">
                              <w:pPr>
                                <w:pStyle w:val="Title"/>
                                <w:rPr>
                                  <w:rFonts w:cs="Arial"/>
                                  <w:color w:val="00B0F0"/>
                                  <w:sz w:val="48"/>
                                </w:rPr>
                              </w:pPr>
                              <w:r>
                                <w:rPr>
                                  <w:rFonts w:cs="Arial"/>
                                  <w:color w:val="00B0F0"/>
                                  <w:sz w:val="48"/>
                                </w:rPr>
                                <w:t xml:space="preserve">     </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510E45" w:rsidRPr="00274616" w:rsidRDefault="00510E45" w:rsidP="00510E45">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3360" behindDoc="0" locked="1"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2730"/>
                    <wp:effectExtent l="0" t="0" r="0" b="1270"/>
                    <wp:wrapNone/>
                    <wp:docPr id="16"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2730"/>
                              <a:chOff x="0" y="0"/>
                              <a:chExt cx="228600" cy="9144000"/>
                            </a:xfrm>
                          </wpg:grpSpPr>
                          <wps:wsp>
                            <wps:cNvPr id="17"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97FD305" id="Group 38" o:spid="_x0000_s1026" alt="Decorative sidebar" style="position:absolute;margin-left:0;margin-top:0;width:17.75pt;height:719.9pt;z-index:2516633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VkL0A&#10;AADbAAAADwAAAGRycy9kb3ducmV2LnhtbERPSwrCMBDdC94hjOBOU8Uf1SgiCApurC50NzRjW2wm&#10;pYlab28Ewd083ncWq8aU4km1KywrGPQjEMSp1QVnCs6nbW8GwnlkjaVlUvAmB6tlu7XAWNsXH+mZ&#10;+EyEEHYxKsi9r2IpXZqTQde3FXHgbrY26AOsM6lrfIVwU8phFE2kwYJDQ44VbXJK78nDKJiu70Nr&#10;DzM9wmy/S9hfrmN9UarbadZzEJ4a/xf/3Dsd5k/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gVkL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YxsQA&#10;AADbAAAADwAAAGRycy9kb3ducmV2LnhtbESPwW7CQAxE70j8w8pIvcGmPUSQZoMolIoDQpT2A6ys&#10;m0TNeqPslqR8PT5U6s3WjGee8/XoWnWlPjSeDTwuElDEpbcNVwY+P/bzJagQkS22nsnALwVYF9NJ&#10;jpn1A7/T9RIrJSEcMjRQx9hlWoeyJodh4Tti0b587zDK2lfa9jhIuGv1U5Kk2mHD0lBjR9uayu/L&#10;jzNgj7eVxw2/3M5vp27f6mSX8qsxD7Nx8wwq0hj/zX/XByv4Aiu/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2Mb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790120" w:rsidRDefault="00790120">
      <w:pPr>
        <w:jc w:val="both"/>
      </w:pPr>
    </w:p>
    <w:p w:rsidR="00790120" w:rsidRDefault="00790120">
      <w:pPr>
        <w:pStyle w:val="Heading1"/>
        <w:jc w:val="both"/>
      </w:pPr>
      <w:r>
        <w:tab/>
      </w:r>
      <w:r>
        <w:tab/>
      </w:r>
      <w:r>
        <w:tab/>
      </w:r>
      <w:r>
        <w:tab/>
      </w:r>
      <w:bookmarkStart w:id="3" w:name="_Toc454874828"/>
      <w:bookmarkStart w:id="4" w:name="_Toc365462436"/>
      <w:r>
        <w:t>TABLE OF CONTENTS</w:t>
      </w:r>
      <w:bookmarkEnd w:id="3"/>
      <w:bookmarkEnd w:id="4"/>
    </w:p>
    <w:p w:rsidR="00020156" w:rsidRPr="00AB2012" w:rsidRDefault="00790120">
      <w:pPr>
        <w:pStyle w:val="TOC1"/>
        <w:tabs>
          <w:tab w:val="right" w:leader="dot" w:pos="8630"/>
        </w:tabs>
        <w:rPr>
          <w:rFonts w:ascii="Calibri" w:hAnsi="Calibri"/>
          <w:b w:val="0"/>
          <w:caps w:val="0"/>
          <w:noProof/>
          <w:sz w:val="22"/>
          <w:szCs w:val="22"/>
          <w:lang w:val="en-GB" w:eastAsia="en-GB"/>
        </w:rPr>
      </w:pPr>
      <w:r>
        <w:rPr>
          <w:b w:val="0"/>
          <w:caps w:val="0"/>
        </w:rPr>
        <w:fldChar w:fldCharType="begin"/>
      </w:r>
      <w:r>
        <w:rPr>
          <w:b w:val="0"/>
          <w:caps w:val="0"/>
        </w:rPr>
        <w:instrText xml:space="preserve"> TOC \o "1-4" </w:instrText>
      </w:r>
      <w:r>
        <w:rPr>
          <w:b w:val="0"/>
          <w:caps w:val="0"/>
        </w:rPr>
        <w:fldChar w:fldCharType="separate"/>
      </w:r>
      <w:r w:rsidR="00020156">
        <w:rPr>
          <w:noProof/>
        </w:rPr>
        <w:t>TABLE OF CONTENTS</w:t>
      </w:r>
      <w:r w:rsidR="00020156">
        <w:rPr>
          <w:noProof/>
        </w:rPr>
        <w:tab/>
      </w:r>
      <w:r w:rsidR="00020156">
        <w:rPr>
          <w:noProof/>
        </w:rPr>
        <w:fldChar w:fldCharType="begin"/>
      </w:r>
      <w:r w:rsidR="00020156">
        <w:rPr>
          <w:noProof/>
        </w:rPr>
        <w:instrText xml:space="preserve"> PAGEREF _Toc365462436 \h </w:instrText>
      </w:r>
      <w:r w:rsidR="00020156">
        <w:rPr>
          <w:noProof/>
        </w:rPr>
      </w:r>
      <w:r w:rsidR="00020156">
        <w:rPr>
          <w:noProof/>
        </w:rPr>
        <w:fldChar w:fldCharType="separate"/>
      </w:r>
      <w:r w:rsidR="00020156">
        <w:rPr>
          <w:noProof/>
        </w:rPr>
        <w:t>2</w:t>
      </w:r>
      <w:r w:rsidR="00020156">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Introduction</w:t>
      </w:r>
      <w:r>
        <w:rPr>
          <w:noProof/>
        </w:rPr>
        <w:tab/>
      </w:r>
      <w:r>
        <w:rPr>
          <w:noProof/>
        </w:rPr>
        <w:fldChar w:fldCharType="begin"/>
      </w:r>
      <w:r>
        <w:rPr>
          <w:noProof/>
        </w:rPr>
        <w:instrText xml:space="preserve"> PAGEREF _Toc365462437 \h </w:instrText>
      </w:r>
      <w:r>
        <w:rPr>
          <w:noProof/>
        </w:rPr>
      </w:r>
      <w:r>
        <w:rPr>
          <w:noProof/>
        </w:rPr>
        <w:fldChar w:fldCharType="separate"/>
      </w:r>
      <w:r>
        <w:rPr>
          <w:noProof/>
        </w:rPr>
        <w:t>4</w:t>
      </w:r>
      <w:r>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Installing the Modbus Slave Processor</w:t>
      </w:r>
      <w:r>
        <w:rPr>
          <w:noProof/>
        </w:rPr>
        <w:tab/>
      </w:r>
      <w:r>
        <w:rPr>
          <w:noProof/>
        </w:rPr>
        <w:fldChar w:fldCharType="begin"/>
      </w:r>
      <w:r>
        <w:rPr>
          <w:noProof/>
        </w:rPr>
        <w:instrText xml:space="preserve"> PAGEREF _Toc365462438 \h </w:instrText>
      </w:r>
      <w:r>
        <w:rPr>
          <w:noProof/>
        </w:rPr>
      </w:r>
      <w:r>
        <w:rPr>
          <w:noProof/>
        </w:rPr>
        <w:fldChar w:fldCharType="separate"/>
      </w:r>
      <w:r>
        <w:rPr>
          <w:noProof/>
        </w:rPr>
        <w:t>5</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Pr>
          <w:noProof/>
        </w:rPr>
        <w:t>Notes:</w:t>
      </w:r>
      <w:r>
        <w:rPr>
          <w:noProof/>
        </w:rPr>
        <w:tab/>
      </w:r>
      <w:r>
        <w:rPr>
          <w:noProof/>
        </w:rPr>
        <w:fldChar w:fldCharType="begin"/>
      </w:r>
      <w:r>
        <w:rPr>
          <w:noProof/>
        </w:rPr>
        <w:instrText xml:space="preserve"> PAGEREF _Toc365462439 \h </w:instrText>
      </w:r>
      <w:r>
        <w:rPr>
          <w:noProof/>
        </w:rPr>
      </w:r>
      <w:r>
        <w:rPr>
          <w:noProof/>
        </w:rPr>
        <w:fldChar w:fldCharType="separate"/>
      </w:r>
      <w:r>
        <w:rPr>
          <w:noProof/>
        </w:rPr>
        <w:t>5</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Pr>
          <w:noProof/>
        </w:rPr>
        <w:t>Steps Involved:</w:t>
      </w:r>
      <w:r>
        <w:rPr>
          <w:noProof/>
        </w:rPr>
        <w:tab/>
      </w:r>
      <w:r>
        <w:rPr>
          <w:noProof/>
        </w:rPr>
        <w:fldChar w:fldCharType="begin"/>
      </w:r>
      <w:r>
        <w:rPr>
          <w:noProof/>
        </w:rPr>
        <w:instrText xml:space="preserve"> PAGEREF _Toc365462440 \h </w:instrText>
      </w:r>
      <w:r>
        <w:rPr>
          <w:noProof/>
        </w:rPr>
      </w:r>
      <w:r>
        <w:rPr>
          <w:noProof/>
        </w:rPr>
        <w:fldChar w:fldCharType="separate"/>
      </w:r>
      <w:r>
        <w:rPr>
          <w:noProof/>
        </w:rPr>
        <w:t>5</w:t>
      </w:r>
      <w:r>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Configuring the Modbus Slave Processor</w:t>
      </w:r>
      <w:r>
        <w:rPr>
          <w:noProof/>
        </w:rPr>
        <w:tab/>
      </w:r>
      <w:r>
        <w:rPr>
          <w:noProof/>
        </w:rPr>
        <w:fldChar w:fldCharType="begin"/>
      </w:r>
      <w:r>
        <w:rPr>
          <w:noProof/>
        </w:rPr>
        <w:instrText xml:space="preserve"> PAGEREF _Toc365462441 \h </w:instrText>
      </w:r>
      <w:r>
        <w:rPr>
          <w:noProof/>
        </w:rPr>
      </w:r>
      <w:r>
        <w:rPr>
          <w:noProof/>
        </w:rPr>
        <w:fldChar w:fldCharType="separate"/>
      </w:r>
      <w:r>
        <w:rPr>
          <w:noProof/>
        </w:rPr>
        <w:t>6</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Pr>
          <w:noProof/>
        </w:rPr>
        <w:t>Starting the Application:</w:t>
      </w:r>
      <w:r>
        <w:rPr>
          <w:noProof/>
        </w:rPr>
        <w:tab/>
      </w:r>
      <w:r>
        <w:rPr>
          <w:noProof/>
        </w:rPr>
        <w:fldChar w:fldCharType="begin"/>
      </w:r>
      <w:r>
        <w:rPr>
          <w:noProof/>
        </w:rPr>
        <w:instrText xml:space="preserve"> PAGEREF _Toc365462442 \h </w:instrText>
      </w:r>
      <w:r>
        <w:rPr>
          <w:noProof/>
        </w:rPr>
      </w:r>
      <w:r>
        <w:rPr>
          <w:noProof/>
        </w:rPr>
        <w:fldChar w:fldCharType="separate"/>
      </w:r>
      <w:r>
        <w:rPr>
          <w:noProof/>
        </w:rPr>
        <w:t>6</w:t>
      </w:r>
      <w:r>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Adding a Link</w:t>
      </w:r>
      <w:r>
        <w:rPr>
          <w:noProof/>
        </w:rPr>
        <w:tab/>
      </w:r>
      <w:r>
        <w:rPr>
          <w:noProof/>
        </w:rPr>
        <w:fldChar w:fldCharType="begin"/>
      </w:r>
      <w:r>
        <w:rPr>
          <w:noProof/>
        </w:rPr>
        <w:instrText xml:space="preserve"> PAGEREF _Toc365462443 \h </w:instrText>
      </w:r>
      <w:r>
        <w:rPr>
          <w:noProof/>
        </w:rPr>
      </w:r>
      <w:r>
        <w:rPr>
          <w:noProof/>
        </w:rPr>
        <w:fldChar w:fldCharType="separate"/>
      </w:r>
      <w:r>
        <w:rPr>
          <w:noProof/>
        </w:rPr>
        <w:t>7</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Pr>
          <w:noProof/>
        </w:rPr>
        <w:t>Steps Involved:</w:t>
      </w:r>
      <w:r>
        <w:rPr>
          <w:noProof/>
        </w:rPr>
        <w:tab/>
      </w:r>
      <w:r>
        <w:rPr>
          <w:noProof/>
        </w:rPr>
        <w:fldChar w:fldCharType="begin"/>
      </w:r>
      <w:r>
        <w:rPr>
          <w:noProof/>
        </w:rPr>
        <w:instrText xml:space="preserve"> PAGEREF _Toc365462444 \h </w:instrText>
      </w:r>
      <w:r>
        <w:rPr>
          <w:noProof/>
        </w:rPr>
      </w:r>
      <w:r>
        <w:rPr>
          <w:noProof/>
        </w:rPr>
        <w:fldChar w:fldCharType="separate"/>
      </w:r>
      <w:r>
        <w:rPr>
          <w:noProof/>
        </w:rPr>
        <w:t>7</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noProof/>
        </w:rPr>
        <w:t>Scada Data Item</w:t>
      </w:r>
      <w:r>
        <w:rPr>
          <w:noProof/>
        </w:rPr>
        <w:tab/>
      </w:r>
      <w:r>
        <w:rPr>
          <w:noProof/>
        </w:rPr>
        <w:fldChar w:fldCharType="begin"/>
      </w:r>
      <w:r>
        <w:rPr>
          <w:noProof/>
        </w:rPr>
        <w:instrText xml:space="preserve"> PAGEREF _Toc365462445 \h </w:instrText>
      </w:r>
      <w:r>
        <w:rPr>
          <w:noProof/>
        </w:rPr>
      </w:r>
      <w:r>
        <w:rPr>
          <w:noProof/>
        </w:rPr>
        <w:fldChar w:fldCharType="separate"/>
      </w:r>
      <w:r>
        <w:rPr>
          <w:noProof/>
        </w:rPr>
        <w:t>7</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noProof/>
        </w:rPr>
        <w:t>Modbus Data Item</w:t>
      </w:r>
      <w:r>
        <w:rPr>
          <w:noProof/>
        </w:rPr>
        <w:tab/>
      </w:r>
      <w:r>
        <w:rPr>
          <w:noProof/>
        </w:rPr>
        <w:fldChar w:fldCharType="begin"/>
      </w:r>
      <w:r>
        <w:rPr>
          <w:noProof/>
        </w:rPr>
        <w:instrText xml:space="preserve"> PAGEREF _Toc365462446 \h </w:instrText>
      </w:r>
      <w:r>
        <w:rPr>
          <w:noProof/>
        </w:rPr>
      </w:r>
      <w:r>
        <w:rPr>
          <w:noProof/>
        </w:rPr>
        <w:fldChar w:fldCharType="separate"/>
      </w:r>
      <w:r>
        <w:rPr>
          <w:noProof/>
        </w:rPr>
        <w:t>7</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Override Station Addr.</w:t>
      </w:r>
      <w:r>
        <w:rPr>
          <w:noProof/>
        </w:rPr>
        <w:tab/>
      </w:r>
      <w:r>
        <w:rPr>
          <w:noProof/>
        </w:rPr>
        <w:fldChar w:fldCharType="begin"/>
      </w:r>
      <w:r>
        <w:rPr>
          <w:noProof/>
        </w:rPr>
        <w:instrText xml:space="preserve"> PAGEREF _Toc365462447 \h </w:instrText>
      </w:r>
      <w:r>
        <w:rPr>
          <w:noProof/>
        </w:rPr>
      </w:r>
      <w:r>
        <w:rPr>
          <w:noProof/>
        </w:rPr>
        <w:fldChar w:fldCharType="separate"/>
      </w:r>
      <w:r>
        <w:rPr>
          <w:noProof/>
        </w:rPr>
        <w:t>8</w:t>
      </w:r>
      <w:r>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Modifying a Link</w:t>
      </w:r>
      <w:r>
        <w:rPr>
          <w:noProof/>
        </w:rPr>
        <w:tab/>
      </w:r>
      <w:r>
        <w:rPr>
          <w:noProof/>
        </w:rPr>
        <w:fldChar w:fldCharType="begin"/>
      </w:r>
      <w:r>
        <w:rPr>
          <w:noProof/>
        </w:rPr>
        <w:instrText xml:space="preserve"> PAGEREF _Toc365462448 \h </w:instrText>
      </w:r>
      <w:r>
        <w:rPr>
          <w:noProof/>
        </w:rPr>
      </w:r>
      <w:r>
        <w:rPr>
          <w:noProof/>
        </w:rPr>
        <w:fldChar w:fldCharType="separate"/>
      </w:r>
      <w:r>
        <w:rPr>
          <w:noProof/>
        </w:rPr>
        <w:t>9</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noProof/>
        </w:rPr>
        <w:t>Steps Involved:</w:t>
      </w:r>
      <w:r>
        <w:rPr>
          <w:noProof/>
        </w:rPr>
        <w:tab/>
      </w:r>
      <w:r>
        <w:rPr>
          <w:noProof/>
        </w:rPr>
        <w:fldChar w:fldCharType="begin"/>
      </w:r>
      <w:r>
        <w:rPr>
          <w:noProof/>
        </w:rPr>
        <w:instrText xml:space="preserve"> PAGEREF _Toc365462449 \h </w:instrText>
      </w:r>
      <w:r>
        <w:rPr>
          <w:noProof/>
        </w:rPr>
      </w:r>
      <w:r>
        <w:rPr>
          <w:noProof/>
        </w:rPr>
        <w:fldChar w:fldCharType="separate"/>
      </w:r>
      <w:r>
        <w:rPr>
          <w:noProof/>
        </w:rPr>
        <w:t>9</w:t>
      </w:r>
      <w:r>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Deleting a Link</w:t>
      </w:r>
      <w:r>
        <w:rPr>
          <w:noProof/>
        </w:rPr>
        <w:tab/>
      </w:r>
      <w:r>
        <w:rPr>
          <w:noProof/>
        </w:rPr>
        <w:fldChar w:fldCharType="begin"/>
      </w:r>
      <w:r>
        <w:rPr>
          <w:noProof/>
        </w:rPr>
        <w:instrText xml:space="preserve"> PAGEREF _Toc365462450 \h </w:instrText>
      </w:r>
      <w:r>
        <w:rPr>
          <w:noProof/>
        </w:rPr>
      </w:r>
      <w:r>
        <w:rPr>
          <w:noProof/>
        </w:rPr>
        <w:fldChar w:fldCharType="separate"/>
      </w:r>
      <w:r>
        <w:rPr>
          <w:noProof/>
        </w:rPr>
        <w:t>10</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noProof/>
        </w:rPr>
        <w:t>Steps Involved:</w:t>
      </w:r>
      <w:r>
        <w:rPr>
          <w:noProof/>
        </w:rPr>
        <w:tab/>
      </w:r>
      <w:r>
        <w:rPr>
          <w:noProof/>
        </w:rPr>
        <w:fldChar w:fldCharType="begin"/>
      </w:r>
      <w:r>
        <w:rPr>
          <w:noProof/>
        </w:rPr>
        <w:instrText xml:space="preserve"> PAGEREF _Toc365462451 \h </w:instrText>
      </w:r>
      <w:r>
        <w:rPr>
          <w:noProof/>
        </w:rPr>
      </w:r>
      <w:r>
        <w:rPr>
          <w:noProof/>
        </w:rPr>
        <w:fldChar w:fldCharType="separate"/>
      </w:r>
      <w:r>
        <w:rPr>
          <w:noProof/>
        </w:rPr>
        <w:t>10</w:t>
      </w:r>
      <w:r>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Advanced Configuration</w:t>
      </w:r>
      <w:r>
        <w:rPr>
          <w:noProof/>
        </w:rPr>
        <w:tab/>
      </w:r>
      <w:r>
        <w:rPr>
          <w:noProof/>
        </w:rPr>
        <w:fldChar w:fldCharType="begin"/>
      </w:r>
      <w:r>
        <w:rPr>
          <w:noProof/>
        </w:rPr>
        <w:instrText xml:space="preserve"> PAGEREF _Toc365462452 \h </w:instrText>
      </w:r>
      <w:r>
        <w:rPr>
          <w:noProof/>
        </w:rPr>
      </w:r>
      <w:r>
        <w:rPr>
          <w:noProof/>
        </w:rPr>
        <w:fldChar w:fldCharType="separate"/>
      </w:r>
      <w:r>
        <w:rPr>
          <w:noProof/>
        </w:rPr>
        <w:t>11</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noProof/>
        </w:rPr>
        <w:t>Steps Involved:</w:t>
      </w:r>
      <w:r>
        <w:rPr>
          <w:noProof/>
        </w:rPr>
        <w:tab/>
      </w:r>
      <w:r>
        <w:rPr>
          <w:noProof/>
        </w:rPr>
        <w:fldChar w:fldCharType="begin"/>
      </w:r>
      <w:r>
        <w:rPr>
          <w:noProof/>
        </w:rPr>
        <w:instrText xml:space="preserve"> PAGEREF _Toc365462453 \h </w:instrText>
      </w:r>
      <w:r>
        <w:rPr>
          <w:noProof/>
        </w:rPr>
      </w:r>
      <w:r>
        <w:rPr>
          <w:noProof/>
        </w:rPr>
        <w:fldChar w:fldCharType="separate"/>
      </w:r>
      <w:r>
        <w:rPr>
          <w:noProof/>
        </w:rPr>
        <w:t>11</w:t>
      </w:r>
      <w:r>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Advanced Modbus Slave Parameters</w:t>
      </w:r>
      <w:r>
        <w:rPr>
          <w:noProof/>
        </w:rPr>
        <w:tab/>
      </w:r>
      <w:r>
        <w:rPr>
          <w:noProof/>
        </w:rPr>
        <w:fldChar w:fldCharType="begin"/>
      </w:r>
      <w:r>
        <w:rPr>
          <w:noProof/>
        </w:rPr>
        <w:instrText xml:space="preserve"> PAGEREF _Toc365462454 \h </w:instrText>
      </w:r>
      <w:r>
        <w:rPr>
          <w:noProof/>
        </w:rPr>
      </w:r>
      <w:r>
        <w:rPr>
          <w:noProof/>
        </w:rPr>
        <w:fldChar w:fldCharType="separate"/>
      </w:r>
      <w:r>
        <w:rPr>
          <w:noProof/>
        </w:rPr>
        <w:t>12</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noProof/>
        </w:rPr>
        <w:t>Auto Enable Modbus Slave Check Box</w:t>
      </w:r>
      <w:r>
        <w:rPr>
          <w:noProof/>
        </w:rPr>
        <w:tab/>
      </w:r>
      <w:r>
        <w:rPr>
          <w:noProof/>
        </w:rPr>
        <w:fldChar w:fldCharType="begin"/>
      </w:r>
      <w:r>
        <w:rPr>
          <w:noProof/>
        </w:rPr>
        <w:instrText xml:space="preserve"> PAGEREF _Toc365462455 \h </w:instrText>
      </w:r>
      <w:r>
        <w:rPr>
          <w:noProof/>
        </w:rPr>
      </w:r>
      <w:r>
        <w:rPr>
          <w:noProof/>
        </w:rPr>
        <w:fldChar w:fldCharType="separate"/>
      </w:r>
      <w:r>
        <w:rPr>
          <w:noProof/>
        </w:rPr>
        <w:t>12</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bCs/>
          <w:noProof/>
        </w:rPr>
        <w:t>Verify Configuration at Startup</w:t>
      </w:r>
      <w:r>
        <w:rPr>
          <w:noProof/>
        </w:rPr>
        <w:tab/>
      </w:r>
      <w:r>
        <w:rPr>
          <w:noProof/>
        </w:rPr>
        <w:fldChar w:fldCharType="begin"/>
      </w:r>
      <w:r>
        <w:rPr>
          <w:noProof/>
        </w:rPr>
        <w:instrText xml:space="preserve"> PAGEREF _Toc365462456 \h </w:instrText>
      </w:r>
      <w:r>
        <w:rPr>
          <w:noProof/>
        </w:rPr>
      </w:r>
      <w:r>
        <w:rPr>
          <w:noProof/>
        </w:rPr>
        <w:fldChar w:fldCharType="separate"/>
      </w:r>
      <w:r>
        <w:rPr>
          <w:noProof/>
        </w:rPr>
        <w:t>12</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bCs/>
          <w:noProof/>
        </w:rPr>
        <w:t>Default Slave Station</w:t>
      </w:r>
      <w:r>
        <w:rPr>
          <w:noProof/>
        </w:rPr>
        <w:tab/>
      </w:r>
      <w:r>
        <w:rPr>
          <w:noProof/>
        </w:rPr>
        <w:fldChar w:fldCharType="begin"/>
      </w:r>
      <w:r>
        <w:rPr>
          <w:noProof/>
        </w:rPr>
        <w:instrText xml:space="preserve"> PAGEREF _Toc365462457 \h </w:instrText>
      </w:r>
      <w:r>
        <w:rPr>
          <w:noProof/>
        </w:rPr>
      </w:r>
      <w:r>
        <w:rPr>
          <w:noProof/>
        </w:rPr>
        <w:fldChar w:fldCharType="separate"/>
      </w:r>
      <w:r>
        <w:rPr>
          <w:noProof/>
        </w:rPr>
        <w:t>12</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bCs/>
          <w:noProof/>
        </w:rPr>
        <w:t>Connection</w:t>
      </w:r>
      <w:r>
        <w:rPr>
          <w:noProof/>
        </w:rPr>
        <w:tab/>
      </w:r>
      <w:r>
        <w:rPr>
          <w:noProof/>
        </w:rPr>
        <w:fldChar w:fldCharType="begin"/>
      </w:r>
      <w:r>
        <w:rPr>
          <w:noProof/>
        </w:rPr>
        <w:instrText xml:space="preserve"> PAGEREF _Toc365462458 \h </w:instrText>
      </w:r>
      <w:r>
        <w:rPr>
          <w:noProof/>
        </w:rPr>
      </w:r>
      <w:r>
        <w:rPr>
          <w:noProof/>
        </w:rPr>
        <w:fldChar w:fldCharType="separate"/>
      </w:r>
      <w:r>
        <w:rPr>
          <w:noProof/>
        </w:rPr>
        <w:t>12</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bCs/>
          <w:noProof/>
        </w:rPr>
        <w:t>Communication Settings</w:t>
      </w:r>
      <w:r>
        <w:rPr>
          <w:noProof/>
        </w:rPr>
        <w:tab/>
      </w:r>
      <w:r>
        <w:rPr>
          <w:noProof/>
        </w:rPr>
        <w:fldChar w:fldCharType="begin"/>
      </w:r>
      <w:r>
        <w:rPr>
          <w:noProof/>
        </w:rPr>
        <w:instrText xml:space="preserve"> PAGEREF _Toc365462459 \h </w:instrText>
      </w:r>
      <w:r>
        <w:rPr>
          <w:noProof/>
        </w:rPr>
      </w:r>
      <w:r>
        <w:rPr>
          <w:noProof/>
        </w:rPr>
        <w:fldChar w:fldCharType="separate"/>
      </w:r>
      <w:r>
        <w:rPr>
          <w:noProof/>
        </w:rPr>
        <w:t>12</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Serial Settings</w:t>
      </w:r>
      <w:r>
        <w:rPr>
          <w:noProof/>
        </w:rPr>
        <w:tab/>
      </w:r>
      <w:r>
        <w:rPr>
          <w:noProof/>
        </w:rPr>
        <w:fldChar w:fldCharType="begin"/>
      </w:r>
      <w:r>
        <w:rPr>
          <w:noProof/>
        </w:rPr>
        <w:instrText xml:space="preserve"> PAGEREF _Toc365462460 \h </w:instrText>
      </w:r>
      <w:r>
        <w:rPr>
          <w:noProof/>
        </w:rPr>
      </w:r>
      <w:r>
        <w:rPr>
          <w:noProof/>
        </w:rPr>
        <w:fldChar w:fldCharType="separate"/>
      </w:r>
      <w:r>
        <w:rPr>
          <w:noProof/>
        </w:rPr>
        <w:t>12</w:t>
      </w:r>
      <w:r>
        <w:rPr>
          <w:noProof/>
        </w:rPr>
        <w:fldChar w:fldCharType="end"/>
      </w:r>
    </w:p>
    <w:p w:rsidR="00020156" w:rsidRPr="00AB2012" w:rsidRDefault="00020156">
      <w:pPr>
        <w:pStyle w:val="TOC4"/>
        <w:tabs>
          <w:tab w:val="right" w:leader="dot" w:pos="8630"/>
        </w:tabs>
        <w:rPr>
          <w:rFonts w:ascii="Calibri" w:hAnsi="Calibri"/>
          <w:noProof/>
          <w:sz w:val="22"/>
          <w:szCs w:val="22"/>
          <w:lang w:val="en-GB" w:eastAsia="en-GB"/>
        </w:rPr>
      </w:pPr>
      <w:r>
        <w:rPr>
          <w:noProof/>
        </w:rPr>
        <w:t>Port</w:t>
      </w:r>
      <w:r>
        <w:rPr>
          <w:noProof/>
        </w:rPr>
        <w:tab/>
      </w:r>
      <w:r>
        <w:rPr>
          <w:noProof/>
        </w:rPr>
        <w:fldChar w:fldCharType="begin"/>
      </w:r>
      <w:r>
        <w:rPr>
          <w:noProof/>
        </w:rPr>
        <w:instrText xml:space="preserve"> PAGEREF _Toc365462461 \h </w:instrText>
      </w:r>
      <w:r>
        <w:rPr>
          <w:noProof/>
        </w:rPr>
      </w:r>
      <w:r>
        <w:rPr>
          <w:noProof/>
        </w:rPr>
        <w:fldChar w:fldCharType="separate"/>
      </w:r>
      <w:r>
        <w:rPr>
          <w:noProof/>
        </w:rPr>
        <w:t>12</w:t>
      </w:r>
      <w:r>
        <w:rPr>
          <w:noProof/>
        </w:rPr>
        <w:fldChar w:fldCharType="end"/>
      </w:r>
    </w:p>
    <w:p w:rsidR="00020156" w:rsidRPr="00AB2012" w:rsidRDefault="00020156">
      <w:pPr>
        <w:pStyle w:val="TOC4"/>
        <w:tabs>
          <w:tab w:val="right" w:leader="dot" w:pos="8630"/>
        </w:tabs>
        <w:rPr>
          <w:rFonts w:ascii="Calibri" w:hAnsi="Calibri"/>
          <w:noProof/>
          <w:sz w:val="22"/>
          <w:szCs w:val="22"/>
          <w:lang w:val="en-GB" w:eastAsia="en-GB"/>
        </w:rPr>
      </w:pPr>
      <w:r>
        <w:rPr>
          <w:noProof/>
        </w:rPr>
        <w:t>Parity</w:t>
      </w:r>
      <w:r>
        <w:rPr>
          <w:noProof/>
        </w:rPr>
        <w:tab/>
      </w:r>
      <w:r>
        <w:rPr>
          <w:noProof/>
        </w:rPr>
        <w:fldChar w:fldCharType="begin"/>
      </w:r>
      <w:r>
        <w:rPr>
          <w:noProof/>
        </w:rPr>
        <w:instrText xml:space="preserve"> PAGEREF _Toc365462462 \h </w:instrText>
      </w:r>
      <w:r>
        <w:rPr>
          <w:noProof/>
        </w:rPr>
      </w:r>
      <w:r>
        <w:rPr>
          <w:noProof/>
        </w:rPr>
        <w:fldChar w:fldCharType="separate"/>
      </w:r>
      <w:r>
        <w:rPr>
          <w:noProof/>
        </w:rPr>
        <w:t>12</w:t>
      </w:r>
      <w:r>
        <w:rPr>
          <w:noProof/>
        </w:rPr>
        <w:fldChar w:fldCharType="end"/>
      </w:r>
    </w:p>
    <w:p w:rsidR="00020156" w:rsidRPr="00AB2012" w:rsidRDefault="00020156">
      <w:pPr>
        <w:pStyle w:val="TOC4"/>
        <w:tabs>
          <w:tab w:val="right" w:leader="dot" w:pos="8630"/>
        </w:tabs>
        <w:rPr>
          <w:rFonts w:ascii="Calibri" w:hAnsi="Calibri"/>
          <w:noProof/>
          <w:sz w:val="22"/>
          <w:szCs w:val="22"/>
          <w:lang w:val="en-GB" w:eastAsia="en-GB"/>
        </w:rPr>
      </w:pPr>
      <w:r>
        <w:rPr>
          <w:noProof/>
        </w:rPr>
        <w:t>Baud Rate</w:t>
      </w:r>
      <w:r>
        <w:rPr>
          <w:noProof/>
        </w:rPr>
        <w:tab/>
      </w:r>
      <w:r>
        <w:rPr>
          <w:noProof/>
        </w:rPr>
        <w:fldChar w:fldCharType="begin"/>
      </w:r>
      <w:r>
        <w:rPr>
          <w:noProof/>
        </w:rPr>
        <w:instrText xml:space="preserve"> PAGEREF _Toc365462463 \h </w:instrText>
      </w:r>
      <w:r>
        <w:rPr>
          <w:noProof/>
        </w:rPr>
      </w:r>
      <w:r>
        <w:rPr>
          <w:noProof/>
        </w:rPr>
        <w:fldChar w:fldCharType="separate"/>
      </w:r>
      <w:r>
        <w:rPr>
          <w:noProof/>
        </w:rPr>
        <w:t>12</w:t>
      </w:r>
      <w:r>
        <w:rPr>
          <w:noProof/>
        </w:rPr>
        <w:fldChar w:fldCharType="end"/>
      </w:r>
    </w:p>
    <w:p w:rsidR="00020156" w:rsidRPr="00AB2012" w:rsidRDefault="00020156">
      <w:pPr>
        <w:pStyle w:val="TOC4"/>
        <w:tabs>
          <w:tab w:val="right" w:leader="dot" w:pos="8630"/>
        </w:tabs>
        <w:rPr>
          <w:rFonts w:ascii="Calibri" w:hAnsi="Calibri"/>
          <w:noProof/>
          <w:sz w:val="22"/>
          <w:szCs w:val="22"/>
          <w:lang w:val="en-GB" w:eastAsia="en-GB"/>
        </w:rPr>
      </w:pPr>
      <w:r>
        <w:rPr>
          <w:noProof/>
        </w:rPr>
        <w:t>Timeout (Msecs)</w:t>
      </w:r>
      <w:r>
        <w:rPr>
          <w:noProof/>
        </w:rPr>
        <w:tab/>
      </w:r>
      <w:r>
        <w:rPr>
          <w:noProof/>
        </w:rPr>
        <w:fldChar w:fldCharType="begin"/>
      </w:r>
      <w:r>
        <w:rPr>
          <w:noProof/>
        </w:rPr>
        <w:instrText xml:space="preserve"> PAGEREF _Toc365462464 \h </w:instrText>
      </w:r>
      <w:r>
        <w:rPr>
          <w:noProof/>
        </w:rPr>
      </w:r>
      <w:r>
        <w:rPr>
          <w:noProof/>
        </w:rPr>
        <w:fldChar w:fldCharType="separate"/>
      </w:r>
      <w:r>
        <w:rPr>
          <w:noProof/>
        </w:rPr>
        <w:t>13</w:t>
      </w:r>
      <w:r>
        <w:rPr>
          <w:noProof/>
        </w:rPr>
        <w:fldChar w:fldCharType="end"/>
      </w:r>
    </w:p>
    <w:p w:rsidR="00020156" w:rsidRPr="00AB2012" w:rsidRDefault="00020156">
      <w:pPr>
        <w:pStyle w:val="TOC4"/>
        <w:tabs>
          <w:tab w:val="right" w:leader="dot" w:pos="8630"/>
        </w:tabs>
        <w:rPr>
          <w:rFonts w:ascii="Calibri" w:hAnsi="Calibri"/>
          <w:noProof/>
          <w:sz w:val="22"/>
          <w:szCs w:val="22"/>
          <w:lang w:val="en-GB" w:eastAsia="en-GB"/>
        </w:rPr>
      </w:pPr>
      <w:r>
        <w:rPr>
          <w:noProof/>
        </w:rPr>
        <w:t>Protocol</w:t>
      </w:r>
      <w:r>
        <w:rPr>
          <w:noProof/>
        </w:rPr>
        <w:tab/>
      </w:r>
      <w:r>
        <w:rPr>
          <w:noProof/>
        </w:rPr>
        <w:fldChar w:fldCharType="begin"/>
      </w:r>
      <w:r>
        <w:rPr>
          <w:noProof/>
        </w:rPr>
        <w:instrText xml:space="preserve"> PAGEREF _Toc365462465 \h </w:instrText>
      </w:r>
      <w:r>
        <w:rPr>
          <w:noProof/>
        </w:rPr>
      </w:r>
      <w:r>
        <w:rPr>
          <w:noProof/>
        </w:rPr>
        <w:fldChar w:fldCharType="separate"/>
      </w:r>
      <w:r>
        <w:rPr>
          <w:noProof/>
        </w:rPr>
        <w:t>13</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TCP Settings</w:t>
      </w:r>
      <w:r>
        <w:rPr>
          <w:noProof/>
        </w:rPr>
        <w:tab/>
      </w:r>
      <w:r>
        <w:rPr>
          <w:noProof/>
        </w:rPr>
        <w:fldChar w:fldCharType="begin"/>
      </w:r>
      <w:r>
        <w:rPr>
          <w:noProof/>
        </w:rPr>
        <w:instrText xml:space="preserve"> PAGEREF _Toc365462466 \h </w:instrText>
      </w:r>
      <w:r>
        <w:rPr>
          <w:noProof/>
        </w:rPr>
      </w:r>
      <w:r>
        <w:rPr>
          <w:noProof/>
        </w:rPr>
        <w:fldChar w:fldCharType="separate"/>
      </w:r>
      <w:r>
        <w:rPr>
          <w:noProof/>
        </w:rPr>
        <w:t>13</w:t>
      </w:r>
      <w:r>
        <w:rPr>
          <w:noProof/>
        </w:rPr>
        <w:fldChar w:fldCharType="end"/>
      </w:r>
    </w:p>
    <w:p w:rsidR="00020156" w:rsidRPr="00AB2012" w:rsidRDefault="00020156">
      <w:pPr>
        <w:pStyle w:val="TOC4"/>
        <w:tabs>
          <w:tab w:val="right" w:leader="dot" w:pos="8630"/>
        </w:tabs>
        <w:rPr>
          <w:rFonts w:ascii="Calibri" w:hAnsi="Calibri"/>
          <w:noProof/>
          <w:sz w:val="22"/>
          <w:szCs w:val="22"/>
          <w:lang w:val="en-GB" w:eastAsia="en-GB"/>
        </w:rPr>
      </w:pPr>
      <w:r>
        <w:rPr>
          <w:noProof/>
        </w:rPr>
        <w:t>Port</w:t>
      </w:r>
      <w:r>
        <w:rPr>
          <w:noProof/>
        </w:rPr>
        <w:tab/>
      </w:r>
      <w:r>
        <w:rPr>
          <w:noProof/>
        </w:rPr>
        <w:fldChar w:fldCharType="begin"/>
      </w:r>
      <w:r>
        <w:rPr>
          <w:noProof/>
        </w:rPr>
        <w:instrText xml:space="preserve"> PAGEREF _Toc365462467 \h </w:instrText>
      </w:r>
      <w:r>
        <w:rPr>
          <w:noProof/>
        </w:rPr>
      </w:r>
      <w:r>
        <w:rPr>
          <w:noProof/>
        </w:rPr>
        <w:fldChar w:fldCharType="separate"/>
      </w:r>
      <w:r>
        <w:rPr>
          <w:noProof/>
        </w:rPr>
        <w:t>13</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bCs/>
          <w:noProof/>
        </w:rPr>
        <w:t>Swap Double Registers</w:t>
      </w:r>
      <w:r>
        <w:rPr>
          <w:noProof/>
        </w:rPr>
        <w:tab/>
      </w:r>
      <w:r>
        <w:rPr>
          <w:noProof/>
        </w:rPr>
        <w:fldChar w:fldCharType="begin"/>
      </w:r>
      <w:r>
        <w:rPr>
          <w:noProof/>
        </w:rPr>
        <w:instrText xml:space="preserve"> PAGEREF _Toc365462468 \h </w:instrText>
      </w:r>
      <w:r>
        <w:rPr>
          <w:noProof/>
        </w:rPr>
      </w:r>
      <w:r>
        <w:rPr>
          <w:noProof/>
        </w:rPr>
        <w:fldChar w:fldCharType="separate"/>
      </w:r>
      <w:r>
        <w:rPr>
          <w:noProof/>
        </w:rPr>
        <w:t>13</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sidRPr="00953F42">
        <w:rPr>
          <w:bCs/>
          <w:noProof/>
        </w:rPr>
        <w:t>Offset Registers</w:t>
      </w:r>
      <w:r>
        <w:rPr>
          <w:noProof/>
        </w:rPr>
        <w:tab/>
      </w:r>
      <w:r>
        <w:rPr>
          <w:noProof/>
        </w:rPr>
        <w:fldChar w:fldCharType="begin"/>
      </w:r>
      <w:r>
        <w:rPr>
          <w:noProof/>
        </w:rPr>
        <w:instrText xml:space="preserve"> PAGEREF _Toc365462469 \h </w:instrText>
      </w:r>
      <w:r>
        <w:rPr>
          <w:noProof/>
        </w:rPr>
      </w:r>
      <w:r>
        <w:rPr>
          <w:noProof/>
        </w:rPr>
        <w:fldChar w:fldCharType="separate"/>
      </w:r>
      <w:r>
        <w:rPr>
          <w:noProof/>
        </w:rPr>
        <w:t>13</w:t>
      </w:r>
      <w:r>
        <w:rPr>
          <w:noProof/>
        </w:rPr>
        <w:fldChar w:fldCharType="end"/>
      </w:r>
    </w:p>
    <w:p w:rsidR="00020156" w:rsidRPr="00AB2012" w:rsidRDefault="00020156">
      <w:pPr>
        <w:pStyle w:val="TOC1"/>
        <w:tabs>
          <w:tab w:val="right" w:leader="dot" w:pos="8630"/>
        </w:tabs>
        <w:rPr>
          <w:rFonts w:ascii="Calibri" w:hAnsi="Calibri"/>
          <w:b w:val="0"/>
          <w:caps w:val="0"/>
          <w:noProof/>
          <w:sz w:val="22"/>
          <w:szCs w:val="22"/>
          <w:lang w:val="en-GB" w:eastAsia="en-GB"/>
        </w:rPr>
      </w:pPr>
      <w:r>
        <w:rPr>
          <w:noProof/>
        </w:rPr>
        <w:t>Errors and The Modbus Slave Processor</w:t>
      </w:r>
      <w:r>
        <w:rPr>
          <w:noProof/>
        </w:rPr>
        <w:tab/>
      </w:r>
      <w:r>
        <w:rPr>
          <w:noProof/>
        </w:rPr>
        <w:fldChar w:fldCharType="begin"/>
      </w:r>
      <w:r>
        <w:rPr>
          <w:noProof/>
        </w:rPr>
        <w:instrText xml:space="preserve"> PAGEREF _Toc365462470 \h </w:instrText>
      </w:r>
      <w:r>
        <w:rPr>
          <w:noProof/>
        </w:rPr>
      </w:r>
      <w:r>
        <w:rPr>
          <w:noProof/>
        </w:rPr>
        <w:fldChar w:fldCharType="separate"/>
      </w:r>
      <w:r>
        <w:rPr>
          <w:noProof/>
        </w:rPr>
        <w:t>15</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Error</w:t>
      </w:r>
      <w:r>
        <w:rPr>
          <w:noProof/>
        </w:rPr>
        <w:tab/>
      </w:r>
      <w:r>
        <w:rPr>
          <w:noProof/>
        </w:rPr>
        <w:fldChar w:fldCharType="begin"/>
      </w:r>
      <w:r>
        <w:rPr>
          <w:noProof/>
        </w:rPr>
        <w:instrText xml:space="preserve"> PAGEREF _Toc365462471 \h </w:instrText>
      </w:r>
      <w:r>
        <w:rPr>
          <w:noProof/>
        </w:rPr>
      </w:r>
      <w:r>
        <w:rPr>
          <w:noProof/>
        </w:rPr>
        <w:fldChar w:fldCharType="separate"/>
      </w:r>
      <w:r>
        <w:rPr>
          <w:noProof/>
        </w:rPr>
        <w:t>15</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Probable Cause</w:t>
      </w:r>
      <w:r>
        <w:rPr>
          <w:noProof/>
        </w:rPr>
        <w:tab/>
      </w:r>
      <w:r>
        <w:rPr>
          <w:noProof/>
        </w:rPr>
        <w:fldChar w:fldCharType="begin"/>
      </w:r>
      <w:r>
        <w:rPr>
          <w:noProof/>
        </w:rPr>
        <w:instrText xml:space="preserve"> PAGEREF _Toc365462472 \h </w:instrText>
      </w:r>
      <w:r>
        <w:rPr>
          <w:noProof/>
        </w:rPr>
      </w:r>
      <w:r>
        <w:rPr>
          <w:noProof/>
        </w:rPr>
        <w:fldChar w:fldCharType="separate"/>
      </w:r>
      <w:r>
        <w:rPr>
          <w:noProof/>
        </w:rPr>
        <w:t>15</w:t>
      </w:r>
      <w:r>
        <w:rPr>
          <w:noProof/>
        </w:rPr>
        <w:fldChar w:fldCharType="end"/>
      </w:r>
    </w:p>
    <w:p w:rsidR="00020156" w:rsidRPr="00AB2012" w:rsidRDefault="00020156">
      <w:pPr>
        <w:pStyle w:val="TOC2"/>
        <w:tabs>
          <w:tab w:val="right" w:leader="dot" w:pos="8630"/>
        </w:tabs>
        <w:rPr>
          <w:rFonts w:ascii="Calibri" w:hAnsi="Calibri"/>
          <w:smallCaps w:val="0"/>
          <w:noProof/>
          <w:sz w:val="22"/>
          <w:szCs w:val="22"/>
          <w:lang w:val="en-GB" w:eastAsia="en-GB"/>
        </w:rPr>
      </w:pPr>
      <w:r>
        <w:rPr>
          <w:noProof/>
        </w:rPr>
        <w:t>Debug View</w:t>
      </w:r>
      <w:r>
        <w:rPr>
          <w:noProof/>
        </w:rPr>
        <w:tab/>
      </w:r>
      <w:r>
        <w:rPr>
          <w:noProof/>
        </w:rPr>
        <w:fldChar w:fldCharType="begin"/>
      </w:r>
      <w:r>
        <w:rPr>
          <w:noProof/>
        </w:rPr>
        <w:instrText xml:space="preserve"> PAGEREF _Toc365462473 \h </w:instrText>
      </w:r>
      <w:r>
        <w:rPr>
          <w:noProof/>
        </w:rPr>
      </w:r>
      <w:r>
        <w:rPr>
          <w:noProof/>
        </w:rPr>
        <w:fldChar w:fldCharType="separate"/>
      </w:r>
      <w:r>
        <w:rPr>
          <w:noProof/>
        </w:rPr>
        <w:t>15</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Capture Output</w:t>
      </w:r>
      <w:r>
        <w:rPr>
          <w:noProof/>
        </w:rPr>
        <w:tab/>
      </w:r>
      <w:r>
        <w:rPr>
          <w:noProof/>
        </w:rPr>
        <w:fldChar w:fldCharType="begin"/>
      </w:r>
      <w:r>
        <w:rPr>
          <w:noProof/>
        </w:rPr>
        <w:instrText xml:space="preserve"> PAGEREF _Toc365462474 \h </w:instrText>
      </w:r>
      <w:r>
        <w:rPr>
          <w:noProof/>
        </w:rPr>
      </w:r>
      <w:r>
        <w:rPr>
          <w:noProof/>
        </w:rPr>
        <w:fldChar w:fldCharType="separate"/>
      </w:r>
      <w:r>
        <w:rPr>
          <w:noProof/>
        </w:rPr>
        <w:t>16</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Insert Comments</w:t>
      </w:r>
      <w:r>
        <w:rPr>
          <w:noProof/>
        </w:rPr>
        <w:tab/>
      </w:r>
      <w:r>
        <w:rPr>
          <w:noProof/>
        </w:rPr>
        <w:fldChar w:fldCharType="begin"/>
      </w:r>
      <w:r>
        <w:rPr>
          <w:noProof/>
        </w:rPr>
        <w:instrText xml:space="preserve"> PAGEREF _Toc365462475 \h </w:instrText>
      </w:r>
      <w:r>
        <w:rPr>
          <w:noProof/>
        </w:rPr>
      </w:r>
      <w:r>
        <w:rPr>
          <w:noProof/>
        </w:rPr>
        <w:fldChar w:fldCharType="separate"/>
      </w:r>
      <w:r>
        <w:rPr>
          <w:noProof/>
        </w:rPr>
        <w:t>16</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Clearing the Display</w:t>
      </w:r>
      <w:r>
        <w:rPr>
          <w:noProof/>
        </w:rPr>
        <w:tab/>
      </w:r>
      <w:r>
        <w:rPr>
          <w:noProof/>
        </w:rPr>
        <w:fldChar w:fldCharType="begin"/>
      </w:r>
      <w:r>
        <w:rPr>
          <w:noProof/>
        </w:rPr>
        <w:instrText xml:space="preserve"> PAGEREF _Toc365462476 \h </w:instrText>
      </w:r>
      <w:r>
        <w:rPr>
          <w:noProof/>
        </w:rPr>
      </w:r>
      <w:r>
        <w:rPr>
          <w:noProof/>
        </w:rPr>
        <w:fldChar w:fldCharType="separate"/>
      </w:r>
      <w:r>
        <w:rPr>
          <w:noProof/>
        </w:rPr>
        <w:t>16</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Searching</w:t>
      </w:r>
      <w:r>
        <w:rPr>
          <w:noProof/>
        </w:rPr>
        <w:tab/>
      </w:r>
      <w:r>
        <w:rPr>
          <w:noProof/>
        </w:rPr>
        <w:fldChar w:fldCharType="begin"/>
      </w:r>
      <w:r>
        <w:rPr>
          <w:noProof/>
        </w:rPr>
        <w:instrText xml:space="preserve"> PAGEREF _Toc365462477 \h </w:instrText>
      </w:r>
      <w:r>
        <w:rPr>
          <w:noProof/>
        </w:rPr>
      </w:r>
      <w:r>
        <w:rPr>
          <w:noProof/>
        </w:rPr>
        <w:fldChar w:fldCharType="separate"/>
      </w:r>
      <w:r>
        <w:rPr>
          <w:noProof/>
        </w:rPr>
        <w:t>16</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Filtering</w:t>
      </w:r>
      <w:r>
        <w:rPr>
          <w:noProof/>
        </w:rPr>
        <w:tab/>
      </w:r>
      <w:r>
        <w:rPr>
          <w:noProof/>
        </w:rPr>
        <w:fldChar w:fldCharType="begin"/>
      </w:r>
      <w:r>
        <w:rPr>
          <w:noProof/>
        </w:rPr>
        <w:instrText xml:space="preserve"> PAGEREF _Toc365462478 \h </w:instrText>
      </w:r>
      <w:r>
        <w:rPr>
          <w:noProof/>
        </w:rPr>
      </w:r>
      <w:r>
        <w:rPr>
          <w:noProof/>
        </w:rPr>
        <w:fldChar w:fldCharType="separate"/>
      </w:r>
      <w:r>
        <w:rPr>
          <w:noProof/>
        </w:rPr>
        <w:t>16</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Highlighting</w:t>
      </w:r>
      <w:r>
        <w:rPr>
          <w:noProof/>
        </w:rPr>
        <w:tab/>
      </w:r>
      <w:r>
        <w:rPr>
          <w:noProof/>
        </w:rPr>
        <w:fldChar w:fldCharType="begin"/>
      </w:r>
      <w:r>
        <w:rPr>
          <w:noProof/>
        </w:rPr>
        <w:instrText xml:space="preserve"> PAGEREF _Toc365462479 \h </w:instrText>
      </w:r>
      <w:r>
        <w:rPr>
          <w:noProof/>
        </w:rPr>
      </w:r>
      <w:r>
        <w:rPr>
          <w:noProof/>
        </w:rPr>
        <w:fldChar w:fldCharType="separate"/>
      </w:r>
      <w:r>
        <w:rPr>
          <w:noProof/>
        </w:rPr>
        <w:t>17</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lastRenderedPageBreak/>
        <w:t>History Depth</w:t>
      </w:r>
      <w:r>
        <w:rPr>
          <w:noProof/>
        </w:rPr>
        <w:tab/>
      </w:r>
      <w:r>
        <w:rPr>
          <w:noProof/>
        </w:rPr>
        <w:fldChar w:fldCharType="begin"/>
      </w:r>
      <w:r>
        <w:rPr>
          <w:noProof/>
        </w:rPr>
        <w:instrText xml:space="preserve"> PAGEREF _Toc365462480 \h </w:instrText>
      </w:r>
      <w:r>
        <w:rPr>
          <w:noProof/>
        </w:rPr>
      </w:r>
      <w:r>
        <w:rPr>
          <w:noProof/>
        </w:rPr>
        <w:fldChar w:fldCharType="separate"/>
      </w:r>
      <w:r>
        <w:rPr>
          <w:noProof/>
        </w:rPr>
        <w:t>17</w:t>
      </w:r>
      <w:r>
        <w:rPr>
          <w:noProof/>
        </w:rPr>
        <w:fldChar w:fldCharType="end"/>
      </w:r>
    </w:p>
    <w:p w:rsidR="00020156" w:rsidRPr="00AB2012" w:rsidRDefault="00020156">
      <w:pPr>
        <w:pStyle w:val="TOC4"/>
        <w:tabs>
          <w:tab w:val="right" w:leader="dot" w:pos="8630"/>
        </w:tabs>
        <w:rPr>
          <w:rFonts w:ascii="Calibri" w:hAnsi="Calibri"/>
          <w:noProof/>
          <w:sz w:val="22"/>
          <w:szCs w:val="22"/>
          <w:lang w:val="en-GB" w:eastAsia="en-GB"/>
        </w:rPr>
      </w:pPr>
      <w:r>
        <w:rPr>
          <w:noProof/>
        </w:rPr>
        <w:t>Menu Items</w:t>
      </w:r>
      <w:r>
        <w:rPr>
          <w:noProof/>
        </w:rPr>
        <w:tab/>
      </w:r>
      <w:r>
        <w:rPr>
          <w:noProof/>
        </w:rPr>
        <w:fldChar w:fldCharType="begin"/>
      </w:r>
      <w:r>
        <w:rPr>
          <w:noProof/>
        </w:rPr>
        <w:instrText xml:space="preserve"> PAGEREF _Toc365462481 \h </w:instrText>
      </w:r>
      <w:r>
        <w:rPr>
          <w:noProof/>
        </w:rPr>
      </w:r>
      <w:r>
        <w:rPr>
          <w:noProof/>
        </w:rPr>
        <w:fldChar w:fldCharType="separate"/>
      </w:r>
      <w:r>
        <w:rPr>
          <w:noProof/>
        </w:rPr>
        <w:t>17</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File</w:t>
      </w:r>
      <w:r>
        <w:rPr>
          <w:noProof/>
        </w:rPr>
        <w:tab/>
      </w:r>
      <w:r>
        <w:rPr>
          <w:noProof/>
        </w:rPr>
        <w:fldChar w:fldCharType="begin"/>
      </w:r>
      <w:r>
        <w:rPr>
          <w:noProof/>
        </w:rPr>
        <w:instrText xml:space="preserve"> PAGEREF _Toc365462482 \h </w:instrText>
      </w:r>
      <w:r>
        <w:rPr>
          <w:noProof/>
        </w:rPr>
      </w:r>
      <w:r>
        <w:rPr>
          <w:noProof/>
        </w:rPr>
        <w:fldChar w:fldCharType="separate"/>
      </w:r>
      <w:r>
        <w:rPr>
          <w:noProof/>
        </w:rPr>
        <w:t>17</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Edit</w:t>
      </w:r>
      <w:r>
        <w:rPr>
          <w:noProof/>
        </w:rPr>
        <w:tab/>
      </w:r>
      <w:r>
        <w:rPr>
          <w:noProof/>
        </w:rPr>
        <w:fldChar w:fldCharType="begin"/>
      </w:r>
      <w:r>
        <w:rPr>
          <w:noProof/>
        </w:rPr>
        <w:instrText xml:space="preserve"> PAGEREF _Toc365462483 \h </w:instrText>
      </w:r>
      <w:r>
        <w:rPr>
          <w:noProof/>
        </w:rPr>
      </w:r>
      <w:r>
        <w:rPr>
          <w:noProof/>
        </w:rPr>
        <w:fldChar w:fldCharType="separate"/>
      </w:r>
      <w:r>
        <w:rPr>
          <w:noProof/>
        </w:rPr>
        <w:t>17</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Capture</w:t>
      </w:r>
      <w:r>
        <w:rPr>
          <w:noProof/>
        </w:rPr>
        <w:tab/>
      </w:r>
      <w:r>
        <w:rPr>
          <w:noProof/>
        </w:rPr>
        <w:fldChar w:fldCharType="begin"/>
      </w:r>
      <w:r>
        <w:rPr>
          <w:noProof/>
        </w:rPr>
        <w:instrText xml:space="preserve"> PAGEREF _Toc365462484 \h </w:instrText>
      </w:r>
      <w:r>
        <w:rPr>
          <w:noProof/>
        </w:rPr>
      </w:r>
      <w:r>
        <w:rPr>
          <w:noProof/>
        </w:rPr>
        <w:fldChar w:fldCharType="separate"/>
      </w:r>
      <w:r>
        <w:rPr>
          <w:noProof/>
        </w:rPr>
        <w:t>17</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Options</w:t>
      </w:r>
      <w:r>
        <w:rPr>
          <w:noProof/>
        </w:rPr>
        <w:tab/>
      </w:r>
      <w:r>
        <w:rPr>
          <w:noProof/>
        </w:rPr>
        <w:fldChar w:fldCharType="begin"/>
      </w:r>
      <w:r>
        <w:rPr>
          <w:noProof/>
        </w:rPr>
        <w:instrText xml:space="preserve"> PAGEREF _Toc365462485 \h </w:instrText>
      </w:r>
      <w:r>
        <w:rPr>
          <w:noProof/>
        </w:rPr>
      </w:r>
      <w:r>
        <w:rPr>
          <w:noProof/>
        </w:rPr>
        <w:fldChar w:fldCharType="separate"/>
      </w:r>
      <w:r>
        <w:rPr>
          <w:noProof/>
        </w:rPr>
        <w:t>18</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Computer</w:t>
      </w:r>
      <w:r>
        <w:rPr>
          <w:noProof/>
        </w:rPr>
        <w:tab/>
      </w:r>
      <w:r>
        <w:rPr>
          <w:noProof/>
        </w:rPr>
        <w:fldChar w:fldCharType="begin"/>
      </w:r>
      <w:r>
        <w:rPr>
          <w:noProof/>
        </w:rPr>
        <w:instrText xml:space="preserve"> PAGEREF _Toc365462486 \h </w:instrText>
      </w:r>
      <w:r>
        <w:rPr>
          <w:noProof/>
        </w:rPr>
      </w:r>
      <w:r>
        <w:rPr>
          <w:noProof/>
        </w:rPr>
        <w:fldChar w:fldCharType="separate"/>
      </w:r>
      <w:r>
        <w:rPr>
          <w:noProof/>
        </w:rPr>
        <w:t>18</w:t>
      </w:r>
      <w:r>
        <w:rPr>
          <w:noProof/>
        </w:rPr>
        <w:fldChar w:fldCharType="end"/>
      </w:r>
    </w:p>
    <w:p w:rsidR="00020156" w:rsidRPr="00AB2012" w:rsidRDefault="00020156">
      <w:pPr>
        <w:pStyle w:val="TOC3"/>
        <w:tabs>
          <w:tab w:val="right" w:leader="dot" w:pos="8630"/>
        </w:tabs>
        <w:rPr>
          <w:rFonts w:ascii="Calibri" w:hAnsi="Calibri"/>
          <w:i w:val="0"/>
          <w:noProof/>
          <w:sz w:val="22"/>
          <w:szCs w:val="22"/>
          <w:lang w:val="en-GB" w:eastAsia="en-GB"/>
        </w:rPr>
      </w:pPr>
      <w:r>
        <w:rPr>
          <w:noProof/>
        </w:rPr>
        <w:t>Help</w:t>
      </w:r>
      <w:r>
        <w:rPr>
          <w:noProof/>
        </w:rPr>
        <w:tab/>
      </w:r>
      <w:r>
        <w:rPr>
          <w:noProof/>
        </w:rPr>
        <w:fldChar w:fldCharType="begin"/>
      </w:r>
      <w:r>
        <w:rPr>
          <w:noProof/>
        </w:rPr>
        <w:instrText xml:space="preserve"> PAGEREF _Toc365462487 \h </w:instrText>
      </w:r>
      <w:r>
        <w:rPr>
          <w:noProof/>
        </w:rPr>
      </w:r>
      <w:r>
        <w:rPr>
          <w:noProof/>
        </w:rPr>
        <w:fldChar w:fldCharType="separate"/>
      </w:r>
      <w:r>
        <w:rPr>
          <w:noProof/>
        </w:rPr>
        <w:t>18</w:t>
      </w:r>
      <w:r>
        <w:rPr>
          <w:noProof/>
        </w:rPr>
        <w:fldChar w:fldCharType="end"/>
      </w:r>
    </w:p>
    <w:p w:rsidR="00020156" w:rsidRPr="00AB2012" w:rsidRDefault="00020156">
      <w:pPr>
        <w:pStyle w:val="TOC4"/>
        <w:tabs>
          <w:tab w:val="right" w:leader="dot" w:pos="8630"/>
        </w:tabs>
        <w:rPr>
          <w:rFonts w:ascii="Calibri" w:hAnsi="Calibri"/>
          <w:noProof/>
          <w:sz w:val="22"/>
          <w:szCs w:val="22"/>
          <w:lang w:val="en-GB" w:eastAsia="en-GB"/>
        </w:rPr>
      </w:pPr>
      <w:r>
        <w:rPr>
          <w:noProof/>
        </w:rPr>
        <w:t>Toolbar</w:t>
      </w:r>
      <w:r>
        <w:rPr>
          <w:noProof/>
        </w:rPr>
        <w:tab/>
      </w:r>
      <w:r>
        <w:rPr>
          <w:noProof/>
        </w:rPr>
        <w:fldChar w:fldCharType="begin"/>
      </w:r>
      <w:r>
        <w:rPr>
          <w:noProof/>
        </w:rPr>
        <w:instrText xml:space="preserve"> PAGEREF _Toc365462488 \h </w:instrText>
      </w:r>
      <w:r>
        <w:rPr>
          <w:noProof/>
        </w:rPr>
      </w:r>
      <w:r>
        <w:rPr>
          <w:noProof/>
        </w:rPr>
        <w:fldChar w:fldCharType="separate"/>
      </w:r>
      <w:r>
        <w:rPr>
          <w:noProof/>
        </w:rPr>
        <w:t>18</w:t>
      </w:r>
      <w:r>
        <w:rPr>
          <w:noProof/>
        </w:rPr>
        <w:fldChar w:fldCharType="end"/>
      </w:r>
    </w:p>
    <w:p w:rsidR="00790120" w:rsidRDefault="00790120">
      <w:pPr>
        <w:jc w:val="both"/>
      </w:pPr>
      <w:r>
        <w:rPr>
          <w:b/>
          <w:caps/>
        </w:rPr>
        <w:fldChar w:fldCharType="end"/>
      </w:r>
    </w:p>
    <w:p w:rsidR="00790120" w:rsidRDefault="00790120">
      <w:pPr>
        <w:jc w:val="both"/>
      </w:pPr>
    </w:p>
    <w:p w:rsidR="00790120" w:rsidRDefault="00790120">
      <w:pPr>
        <w:jc w:val="both"/>
      </w:pPr>
    </w:p>
    <w:p w:rsidR="00790120" w:rsidRDefault="00790120">
      <w:pPr>
        <w:jc w:val="both"/>
      </w:pPr>
    </w:p>
    <w:p w:rsidR="00790120" w:rsidRDefault="00790120">
      <w:pPr>
        <w:jc w:val="both"/>
      </w:pPr>
      <w:r>
        <w:br w:type="page"/>
      </w:r>
    </w:p>
    <w:p w:rsidR="00790120" w:rsidRDefault="00790120">
      <w:pPr>
        <w:pStyle w:val="Heading1"/>
        <w:jc w:val="both"/>
      </w:pPr>
      <w:bookmarkStart w:id="5" w:name="_Toc454874829"/>
      <w:bookmarkStart w:id="6" w:name="_Toc365462437"/>
      <w:r>
        <w:lastRenderedPageBreak/>
        <w:t>Introduction</w:t>
      </w:r>
      <w:bookmarkEnd w:id="5"/>
      <w:bookmarkEnd w:id="6"/>
    </w:p>
    <w:p w:rsidR="00790120" w:rsidRDefault="00790120">
      <w:pPr>
        <w:jc w:val="both"/>
      </w:pPr>
      <w:r>
        <w:t>The Modbus Slave Processor acts as a Modbus slave on a Modbus Network it allows System Channels to be accessed by Modbus masters, using Modbus addresses.</w:t>
      </w:r>
    </w:p>
    <w:p w:rsidR="00790120" w:rsidRDefault="00790120">
      <w:pPr>
        <w:jc w:val="both"/>
      </w:pPr>
    </w:p>
    <w:p w:rsidR="00790120" w:rsidRDefault="00790120">
      <w:pPr>
        <w:jc w:val="both"/>
      </w:pPr>
      <w:r>
        <w:t>This configuration utility allows the communications parameters to be setup so that the Modbus Slave processor can access the Modbus Network. It also allows the user to create mappings between Modbus addresses and System Channels. These mappings between Modbus addresses and System Channels are referred to as Links within the application and documentation.</w:t>
      </w:r>
    </w:p>
    <w:p w:rsidR="00790120" w:rsidRDefault="00790120">
      <w:pPr>
        <w:pStyle w:val="Heading1"/>
        <w:jc w:val="both"/>
      </w:pPr>
      <w:r>
        <w:br w:type="page"/>
      </w:r>
      <w:bookmarkStart w:id="7" w:name="_Toc454874830"/>
      <w:bookmarkStart w:id="8" w:name="_Toc365462438"/>
      <w:r>
        <w:lastRenderedPageBreak/>
        <w:t xml:space="preserve">Installing the Modbus Slave </w:t>
      </w:r>
      <w:bookmarkEnd w:id="7"/>
      <w:r>
        <w:t>Processor</w:t>
      </w:r>
      <w:bookmarkEnd w:id="8"/>
    </w:p>
    <w:p w:rsidR="00790120" w:rsidRDefault="00790120">
      <w:pPr>
        <w:pStyle w:val="Heading2"/>
        <w:jc w:val="both"/>
      </w:pPr>
      <w:bookmarkStart w:id="9" w:name="_Toc454874831"/>
      <w:bookmarkStart w:id="10" w:name="_Toc365462439"/>
      <w:r>
        <w:t>Notes:</w:t>
      </w:r>
      <w:bookmarkEnd w:id="9"/>
      <w:bookmarkEnd w:id="10"/>
    </w:p>
    <w:p w:rsidR="00790120" w:rsidRDefault="00790120">
      <w:pPr>
        <w:jc w:val="both"/>
      </w:pPr>
      <w:r>
        <w:t xml:space="preserve">Before installing the Modbus Slave Processor, the system </w:t>
      </w:r>
      <w:r w:rsidR="003C6818">
        <w:t xml:space="preserve">and all other device drivers </w:t>
      </w:r>
      <w:r>
        <w:t>should have been installed on the current machine.</w:t>
      </w:r>
    </w:p>
    <w:p w:rsidR="00790120" w:rsidRDefault="00790120">
      <w:pPr>
        <w:jc w:val="both"/>
      </w:pPr>
    </w:p>
    <w:p w:rsidR="00790120" w:rsidRDefault="00790120">
      <w:pPr>
        <w:jc w:val="both"/>
      </w:pPr>
      <w:r>
        <w:t xml:space="preserve">Note that the installation procedure will stop the Applications service in order to ass the new processor. For this reason all System clients (e.g. Main Menu, Trends </w:t>
      </w:r>
      <w:proofErr w:type="spellStart"/>
      <w:r>
        <w:t>etc</w:t>
      </w:r>
      <w:proofErr w:type="spellEnd"/>
      <w:r>
        <w:t>…) should be closed before beginning the installation.</w:t>
      </w:r>
    </w:p>
    <w:p w:rsidR="00790120" w:rsidRDefault="00790120">
      <w:pPr>
        <w:jc w:val="both"/>
      </w:pPr>
    </w:p>
    <w:p w:rsidR="00790120" w:rsidRDefault="00790120">
      <w:pPr>
        <w:pStyle w:val="Heading2"/>
        <w:jc w:val="both"/>
      </w:pPr>
      <w:bookmarkStart w:id="11" w:name="_Toc454874832"/>
      <w:bookmarkStart w:id="12" w:name="_Toc365462440"/>
      <w:r>
        <w:t>Steps Involved:</w:t>
      </w:r>
      <w:bookmarkEnd w:id="11"/>
      <w:bookmarkEnd w:id="12"/>
    </w:p>
    <w:p w:rsidR="00790120" w:rsidRDefault="00790120">
      <w:pPr>
        <w:jc w:val="both"/>
      </w:pPr>
      <w:r>
        <w:t xml:space="preserve">The </w:t>
      </w:r>
      <w:r>
        <w:rPr>
          <w:i/>
        </w:rPr>
        <w:t>Modbus Slave Processor</w:t>
      </w:r>
      <w:r>
        <w:t xml:space="preserve"> disk should be inserted into the floppy drive and then the </w:t>
      </w:r>
      <w:proofErr w:type="spellStart"/>
      <w:r>
        <w:rPr>
          <w:i/>
        </w:rPr>
        <w:t>setup.exe</w:t>
      </w:r>
      <w:r>
        <w:t>started</w:t>
      </w:r>
      <w:proofErr w:type="spellEnd"/>
      <w:r>
        <w:t xml:space="preserve"> using </w:t>
      </w:r>
      <w:r w:rsidR="006D31A3">
        <w:t>the following method</w:t>
      </w:r>
      <w:r>
        <w:t>.</w:t>
      </w:r>
    </w:p>
    <w:p w:rsidR="00790120" w:rsidRDefault="00790120">
      <w:pPr>
        <w:jc w:val="both"/>
      </w:pPr>
    </w:p>
    <w:p w:rsidR="00790120" w:rsidRDefault="00790120">
      <w:pPr>
        <w:numPr>
          <w:ilvl w:val="0"/>
          <w:numId w:val="2"/>
        </w:numPr>
        <w:jc w:val="both"/>
      </w:pPr>
      <w:r>
        <w:t>From Windows Explorer</w:t>
      </w:r>
      <w:r w:rsidR="006D31A3">
        <w:t>, b</w:t>
      </w:r>
      <w:r>
        <w:t xml:space="preserve">rowse to the </w:t>
      </w:r>
      <w:r w:rsidR="006D31A3">
        <w:t>\Drivers\</w:t>
      </w:r>
      <w:proofErr w:type="spellStart"/>
      <w:r w:rsidR="006D31A3">
        <w:t>Modbus_Slave</w:t>
      </w:r>
      <w:proofErr w:type="spellEnd"/>
      <w:r w:rsidR="006D31A3">
        <w:t>\DISK1 directory</w:t>
      </w:r>
      <w:r>
        <w:t xml:space="preserve"> </w:t>
      </w:r>
      <w:r w:rsidR="006D31A3">
        <w:t xml:space="preserve">on the installation CD </w:t>
      </w:r>
      <w:r>
        <w:t>and double-click on setup.exe</w:t>
      </w:r>
    </w:p>
    <w:p w:rsidR="003C6818" w:rsidRDefault="003C6818" w:rsidP="003C6818">
      <w:pPr>
        <w:ind w:left="360"/>
        <w:jc w:val="both"/>
      </w:pPr>
    </w:p>
    <w:p w:rsidR="00790120" w:rsidRDefault="00790120">
      <w:pPr>
        <w:jc w:val="both"/>
      </w:pPr>
      <w:r>
        <w:t xml:space="preserve">The Modbus Slave Processor setup utility will </w:t>
      </w:r>
      <w:proofErr w:type="spellStart"/>
      <w:r>
        <w:t>startup</w:t>
      </w:r>
      <w:proofErr w:type="spellEnd"/>
      <w:r>
        <w:t>, introduce itself, and ask are you sure you wish to continue with the installation, it will then ask you to select a directory and a program group for the Modbus Slave Processor. Simply follow the instructions until setup is complete.</w:t>
      </w:r>
    </w:p>
    <w:p w:rsidR="00790120" w:rsidRDefault="00790120">
      <w:pPr>
        <w:jc w:val="both"/>
      </w:pPr>
    </w:p>
    <w:p w:rsidR="00790120" w:rsidRDefault="00790120">
      <w:pPr>
        <w:jc w:val="both"/>
      </w:pPr>
      <w:r>
        <w:t>Once the installation has been completed, the Service must be restarted. This is done by starting the main System application. The Modbus Slave should now appear in the processors menu. This can be used to launch the Modbus Slave configuration application. There will also be an icon for the New Processor in the Application’s Program Group on the Task Bar.</w:t>
      </w:r>
    </w:p>
    <w:p w:rsidR="00790120" w:rsidRDefault="00790120">
      <w:pPr>
        <w:jc w:val="both"/>
      </w:pPr>
    </w:p>
    <w:p w:rsidR="00790120" w:rsidRDefault="00790120">
      <w:pPr>
        <w:jc w:val="both"/>
      </w:pPr>
      <w:r>
        <w:t>The next step is to configure the Modbus Slave Links and Modbus Advanced Parameters. The following sections outline how this can be done.</w:t>
      </w:r>
    </w:p>
    <w:p w:rsidR="00790120" w:rsidRDefault="00790120">
      <w:pPr>
        <w:pStyle w:val="Heading1"/>
        <w:jc w:val="both"/>
      </w:pPr>
      <w:r>
        <w:br w:type="page"/>
      </w:r>
      <w:bookmarkStart w:id="13" w:name="_Toc454874833"/>
      <w:bookmarkStart w:id="14" w:name="_Toc365462441"/>
      <w:r>
        <w:lastRenderedPageBreak/>
        <w:t>Configuring the Modbus Slave Processor</w:t>
      </w:r>
      <w:bookmarkEnd w:id="13"/>
      <w:bookmarkEnd w:id="14"/>
    </w:p>
    <w:p w:rsidR="00790120" w:rsidRDefault="00790120">
      <w:pPr>
        <w:pStyle w:val="Heading2"/>
        <w:jc w:val="both"/>
      </w:pPr>
      <w:bookmarkStart w:id="15" w:name="_Toc454874834"/>
      <w:bookmarkStart w:id="16" w:name="_Toc365462442"/>
      <w:r>
        <w:t>Starting the Application:</w:t>
      </w:r>
      <w:bookmarkEnd w:id="15"/>
      <w:bookmarkEnd w:id="16"/>
    </w:p>
    <w:p w:rsidR="00790120" w:rsidRDefault="00790120">
      <w:pPr>
        <w:numPr>
          <w:ilvl w:val="0"/>
          <w:numId w:val="3"/>
        </w:numPr>
        <w:jc w:val="both"/>
      </w:pPr>
      <w:r>
        <w:t xml:space="preserve">Select the </w:t>
      </w:r>
      <w:r>
        <w:rPr>
          <w:b/>
          <w:i/>
        </w:rPr>
        <w:t>Modbus Slave</w:t>
      </w:r>
      <w:r>
        <w:t xml:space="preserve"> option from the Application’s </w:t>
      </w:r>
      <w:r>
        <w:rPr>
          <w:b/>
          <w:i/>
        </w:rPr>
        <w:t>Processors</w:t>
      </w:r>
      <w:r>
        <w:t xml:space="preserve"> menu. The following application window will then appear.</w:t>
      </w:r>
    </w:p>
    <w:p w:rsidR="00790120" w:rsidRDefault="00790120">
      <w:pPr>
        <w:jc w:val="both"/>
      </w:pPr>
    </w:p>
    <w:p w:rsidR="00790120" w:rsidRDefault="00877493">
      <w:pPr>
        <w:spacing w:before="60"/>
        <w:jc w:val="both"/>
      </w:pPr>
      <w:r>
        <w:rPr>
          <w:noProof/>
          <w:lang w:val="en-GB" w:eastAsia="en-GB"/>
        </w:rPr>
        <w:drawing>
          <wp:inline distT="0" distB="0" distL="0" distR="0">
            <wp:extent cx="5238750" cy="4171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38750" cy="4171950"/>
                    </a:xfrm>
                    <a:prstGeom prst="rect">
                      <a:avLst/>
                    </a:prstGeom>
                    <a:noFill/>
                    <a:ln w="9525">
                      <a:noFill/>
                      <a:miter lim="800000"/>
                      <a:headEnd/>
                      <a:tailEnd/>
                    </a:ln>
                  </pic:spPr>
                </pic:pic>
              </a:graphicData>
            </a:graphic>
          </wp:inline>
        </w:drawing>
      </w:r>
    </w:p>
    <w:p w:rsidR="00790120" w:rsidRDefault="00790120">
      <w:pPr>
        <w:spacing w:before="60"/>
        <w:jc w:val="both"/>
      </w:pPr>
    </w:p>
    <w:p w:rsidR="00790120" w:rsidRDefault="00790120">
      <w:pPr>
        <w:spacing w:before="60"/>
        <w:jc w:val="both"/>
      </w:pPr>
    </w:p>
    <w:p w:rsidR="00790120" w:rsidRDefault="00790120">
      <w:pPr>
        <w:spacing w:before="60"/>
        <w:jc w:val="both"/>
      </w:pPr>
      <w:r>
        <w:t xml:space="preserve">This dialog shows a list of all existing links </w:t>
      </w:r>
      <w:proofErr w:type="gramStart"/>
      <w:r>
        <w:t>( between</w:t>
      </w:r>
      <w:proofErr w:type="gramEnd"/>
      <w:r>
        <w:t xml:space="preserve"> System Channels &amp; Modbus addresses) together with the configuration utility options (Add, Modify, Delete, and Advanced)</w:t>
      </w:r>
    </w:p>
    <w:p w:rsidR="00790120" w:rsidRDefault="00790120">
      <w:pPr>
        <w:pStyle w:val="Heading1"/>
        <w:jc w:val="both"/>
      </w:pPr>
      <w:r>
        <w:br w:type="page"/>
      </w:r>
      <w:bookmarkStart w:id="17" w:name="_Toc454874835"/>
      <w:bookmarkStart w:id="18" w:name="_Toc365462443"/>
      <w:r>
        <w:lastRenderedPageBreak/>
        <w:t>Adding a Link</w:t>
      </w:r>
      <w:bookmarkEnd w:id="17"/>
      <w:bookmarkEnd w:id="18"/>
    </w:p>
    <w:p w:rsidR="00790120" w:rsidRDefault="00790120">
      <w:pPr>
        <w:pStyle w:val="Heading2"/>
        <w:jc w:val="both"/>
      </w:pPr>
      <w:bookmarkStart w:id="19" w:name="_Hlt396795562"/>
      <w:bookmarkStart w:id="20" w:name="_Toc454874836"/>
      <w:bookmarkStart w:id="21" w:name="_Toc365462444"/>
      <w:bookmarkEnd w:id="19"/>
      <w:r>
        <w:t>Steps Involved:</w:t>
      </w:r>
      <w:bookmarkEnd w:id="20"/>
      <w:bookmarkEnd w:id="21"/>
    </w:p>
    <w:p w:rsidR="00790120" w:rsidRDefault="00790120">
      <w:pPr>
        <w:jc w:val="both"/>
      </w:pPr>
      <w:proofErr w:type="gramStart"/>
      <w:r>
        <w:t>1.Click</w:t>
      </w:r>
      <w:proofErr w:type="gramEnd"/>
      <w:r>
        <w:t xml:space="preserve"> the </w:t>
      </w:r>
      <w:r>
        <w:rPr>
          <w:b/>
        </w:rPr>
        <w:t xml:space="preserve">ADD LINK </w:t>
      </w:r>
      <w:r>
        <w:t xml:space="preserve">button on the Modbus Slave Configuration dialog </w:t>
      </w:r>
    </w:p>
    <w:p w:rsidR="00790120" w:rsidRDefault="00790120">
      <w:pPr>
        <w:jc w:val="both"/>
        <w:rPr>
          <w:b/>
        </w:rPr>
      </w:pPr>
      <w:bookmarkStart w:id="22" w:name="_Toc396795606"/>
      <w:bookmarkStart w:id="23" w:name="_Toc454874837"/>
      <w:bookmarkStart w:id="24" w:name="_Toc454874888"/>
      <w:r>
        <w:rPr>
          <w:b/>
        </w:rPr>
        <w:t>OR</w:t>
      </w:r>
      <w:bookmarkEnd w:id="22"/>
      <w:bookmarkEnd w:id="23"/>
      <w:bookmarkEnd w:id="24"/>
    </w:p>
    <w:p w:rsidR="00790120" w:rsidRDefault="00790120">
      <w:pPr>
        <w:jc w:val="both"/>
      </w:pPr>
      <w:r>
        <w:rPr>
          <w:b/>
        </w:rPr>
        <w:t xml:space="preserve">  </w:t>
      </w:r>
      <w:r>
        <w:t xml:space="preserve">Select the </w:t>
      </w:r>
      <w:r>
        <w:rPr>
          <w:b/>
        </w:rPr>
        <w:t xml:space="preserve">ADD </w:t>
      </w:r>
      <w:proofErr w:type="gramStart"/>
      <w:r>
        <w:rPr>
          <w:b/>
        </w:rPr>
        <w:t xml:space="preserve">LINK </w:t>
      </w:r>
      <w:r>
        <w:t xml:space="preserve"> form</w:t>
      </w:r>
      <w:proofErr w:type="gramEnd"/>
      <w:r>
        <w:t xml:space="preserve"> the Edit menu of  the Modbus Slave Configuration window</w:t>
      </w:r>
    </w:p>
    <w:p w:rsidR="00790120" w:rsidRDefault="00790120">
      <w:pPr>
        <w:jc w:val="both"/>
      </w:pPr>
    </w:p>
    <w:p w:rsidR="00790120" w:rsidRDefault="00790120">
      <w:pPr>
        <w:numPr>
          <w:ilvl w:val="0"/>
          <w:numId w:val="3"/>
        </w:numPr>
        <w:jc w:val="both"/>
      </w:pPr>
      <w:r>
        <w:t>The Modbus Slave Channel Link dialog appears :</w:t>
      </w:r>
    </w:p>
    <w:p w:rsidR="00790120" w:rsidRDefault="00790120">
      <w:pPr>
        <w:jc w:val="both"/>
      </w:pPr>
    </w:p>
    <w:p w:rsidR="00790120" w:rsidRDefault="00790120">
      <w:pPr>
        <w:jc w:val="both"/>
      </w:pPr>
    </w:p>
    <w:p w:rsidR="00790120" w:rsidRDefault="00877493">
      <w:pPr>
        <w:jc w:val="both"/>
      </w:pPr>
      <w:r>
        <w:rPr>
          <w:noProof/>
          <w:lang w:val="en-GB" w:eastAsia="en-GB"/>
        </w:rPr>
        <w:drawing>
          <wp:inline distT="0" distB="0" distL="0" distR="0">
            <wp:extent cx="3581400" cy="3581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581400" cy="3581400"/>
                    </a:xfrm>
                    <a:prstGeom prst="rect">
                      <a:avLst/>
                    </a:prstGeom>
                    <a:noFill/>
                    <a:ln w="9525">
                      <a:noFill/>
                      <a:miter lim="800000"/>
                      <a:headEnd/>
                      <a:tailEnd/>
                    </a:ln>
                  </pic:spPr>
                </pic:pic>
              </a:graphicData>
            </a:graphic>
          </wp:inline>
        </w:drawing>
      </w:r>
    </w:p>
    <w:p w:rsidR="00790120" w:rsidRDefault="00790120">
      <w:pPr>
        <w:jc w:val="both"/>
      </w:pPr>
    </w:p>
    <w:p w:rsidR="00790120" w:rsidRDefault="00790120">
      <w:pPr>
        <w:jc w:val="both"/>
      </w:pPr>
      <w:r>
        <w:t xml:space="preserve">This dialog is broken down into two </w:t>
      </w:r>
      <w:proofErr w:type="gramStart"/>
      <w:r>
        <w:t>sections :</w:t>
      </w:r>
      <w:proofErr w:type="gramEnd"/>
    </w:p>
    <w:p w:rsidR="00790120" w:rsidRDefault="00790120">
      <w:pPr>
        <w:jc w:val="both"/>
      </w:pPr>
    </w:p>
    <w:p w:rsidR="00790120" w:rsidRDefault="00790120">
      <w:pPr>
        <w:pStyle w:val="Heading2"/>
        <w:jc w:val="both"/>
        <w:rPr>
          <w:i w:val="0"/>
        </w:rPr>
      </w:pPr>
      <w:bookmarkStart w:id="25" w:name="_Toc454874838"/>
      <w:bookmarkStart w:id="26" w:name="_Toc365462445"/>
      <w:proofErr w:type="spellStart"/>
      <w:r>
        <w:rPr>
          <w:i w:val="0"/>
        </w:rPr>
        <w:t>Scada</w:t>
      </w:r>
      <w:proofErr w:type="spellEnd"/>
      <w:r>
        <w:rPr>
          <w:i w:val="0"/>
        </w:rPr>
        <w:t xml:space="preserve"> Data Item</w:t>
      </w:r>
      <w:bookmarkEnd w:id="25"/>
      <w:bookmarkEnd w:id="26"/>
    </w:p>
    <w:p w:rsidR="00790120" w:rsidRDefault="00790120">
      <w:pPr>
        <w:jc w:val="both"/>
      </w:pPr>
      <w:r>
        <w:t>In this field type the channel that you want to use for the new link (e.g. P1, Q1, etc.), or enter the channel tag.</w:t>
      </w:r>
    </w:p>
    <w:p w:rsidR="00790120" w:rsidRDefault="00790120">
      <w:pPr>
        <w:jc w:val="both"/>
      </w:pPr>
    </w:p>
    <w:p w:rsidR="00790120" w:rsidRDefault="00790120">
      <w:pPr>
        <w:pStyle w:val="Heading2"/>
        <w:jc w:val="both"/>
        <w:rPr>
          <w:i w:val="0"/>
        </w:rPr>
      </w:pPr>
      <w:bookmarkStart w:id="27" w:name="_Toc454874839"/>
      <w:bookmarkStart w:id="28" w:name="_Toc365462446"/>
      <w:r>
        <w:rPr>
          <w:i w:val="0"/>
        </w:rPr>
        <w:t>Modbus Data Item</w:t>
      </w:r>
      <w:bookmarkEnd w:id="27"/>
      <w:bookmarkEnd w:id="28"/>
    </w:p>
    <w:p w:rsidR="00790120" w:rsidRDefault="00790120">
      <w:pPr>
        <w:jc w:val="both"/>
      </w:pPr>
      <w:r>
        <w:t xml:space="preserve">In this field type the Modbus address that you want the channel to be ‘linked’ up with (or associated). </w:t>
      </w:r>
    </w:p>
    <w:p w:rsidR="00790120" w:rsidRDefault="00790120">
      <w:pPr>
        <w:jc w:val="both"/>
      </w:pPr>
    </w:p>
    <w:p w:rsidR="00790120" w:rsidRDefault="00790120">
      <w:pPr>
        <w:jc w:val="both"/>
      </w:pPr>
    </w:p>
    <w:p w:rsidR="00790120" w:rsidRDefault="00510E45">
      <w:pPr>
        <w:jc w:val="both"/>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3520440</wp:posOffset>
                </wp:positionH>
                <wp:positionV relativeFrom="paragraph">
                  <wp:posOffset>97790</wp:posOffset>
                </wp:positionV>
                <wp:extent cx="1920240" cy="640080"/>
                <wp:effectExtent l="5715" t="12065" r="762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rsidR="00790120" w:rsidRDefault="00790120">
                            <w:pPr>
                              <w:pStyle w:val="Heading7"/>
                              <w:rPr>
                                <w:b/>
                                <w:sz w:val="24"/>
                              </w:rPr>
                            </w:pPr>
                            <w:r>
                              <w:rPr>
                                <w:b/>
                                <w:sz w:val="24"/>
                              </w:rPr>
                              <w:t>Modbus</w:t>
                            </w:r>
                          </w:p>
                          <w:p w:rsidR="00790120" w:rsidRDefault="00790120">
                            <w:pPr>
                              <w:pStyle w:val="Heading6"/>
                              <w:rPr>
                                <w:lang w:val="en-IE"/>
                              </w:rPr>
                            </w:pPr>
                            <w:r>
                              <w:rPr>
                                <w:lang w:val="en-IE"/>
                              </w:rPr>
                              <w:t>Address</w:t>
                            </w:r>
                          </w:p>
                          <w:p w:rsidR="00790120" w:rsidRDefault="00790120">
                            <w:pPr>
                              <w:jc w:val="center"/>
                              <w:rPr>
                                <w:b/>
                                <w:sz w:val="24"/>
                              </w:rPr>
                            </w:pPr>
                            <w:r>
                              <w:rPr>
                                <w:b/>
                                <w:sz w:val="24"/>
                              </w:rPr>
                              <w:t>40001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0" type="#_x0000_t202" style="position:absolute;left:0;text-align:left;margin-left:277.2pt;margin-top:7.7pt;width:151.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" o:allowincell="f">
                <v:textbox>
                  <w:txbxContent>
                    <w:p w:rsidR="00790120" w:rsidRDefault="00790120">
                      <w:pPr>
                        <w:pStyle w:val="Heading7"/>
                        <w:rPr>
                          <w:b/>
                          <w:sz w:val="24"/>
                        </w:rPr>
                      </w:pPr>
                      <w:r>
                        <w:rPr>
                          <w:b/>
                          <w:sz w:val="24"/>
                        </w:rPr>
                        <w:t>Modbus</w:t>
                      </w:r>
                    </w:p>
                    <w:p w:rsidR="00790120" w:rsidRDefault="00790120">
                      <w:pPr>
                        <w:pStyle w:val="Heading6"/>
                        <w:rPr>
                          <w:lang w:val="en-IE"/>
                        </w:rPr>
                      </w:pPr>
                      <w:r>
                        <w:rPr>
                          <w:lang w:val="en-IE"/>
                        </w:rPr>
                        <w:t>Address</w:t>
                      </w:r>
                    </w:p>
                    <w:p w:rsidR="00790120" w:rsidRDefault="00790120">
                      <w:pPr>
                        <w:jc w:val="center"/>
                        <w:rPr>
                          <w:b/>
                          <w:sz w:val="24"/>
                        </w:rPr>
                      </w:pPr>
                      <w:r>
                        <w:rPr>
                          <w:b/>
                          <w:sz w:val="24"/>
                        </w:rPr>
                        <w:t>40001</w:t>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97790</wp:posOffset>
                </wp:positionV>
                <wp:extent cx="1737360" cy="640080"/>
                <wp:effectExtent l="7620" t="12065" r="762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40080"/>
                        </a:xfrm>
                        <a:prstGeom prst="rect">
                          <a:avLst/>
                        </a:prstGeom>
                        <a:solidFill>
                          <a:srgbClr val="FFFFFF"/>
                        </a:solidFill>
                        <a:ln w="9525">
                          <a:solidFill>
                            <a:srgbClr val="000000"/>
                          </a:solidFill>
                          <a:miter lim="800000"/>
                          <a:headEnd/>
                          <a:tailEnd/>
                        </a:ln>
                      </wps:spPr>
                      <wps:txbx>
                        <w:txbxContent>
                          <w:p w:rsidR="00790120" w:rsidRDefault="00790120">
                            <w:pPr>
                              <w:pStyle w:val="Heading6"/>
                            </w:pPr>
                            <w:proofErr w:type="spellStart"/>
                            <w:r>
                              <w:t>Scada</w:t>
                            </w:r>
                            <w:proofErr w:type="spellEnd"/>
                          </w:p>
                          <w:p w:rsidR="00790120" w:rsidRDefault="00790120">
                            <w:pPr>
                              <w:jc w:val="center"/>
                              <w:rPr>
                                <w:b/>
                                <w:sz w:val="24"/>
                                <w:lang w:val="en-GB"/>
                              </w:rPr>
                            </w:pPr>
                            <w:r>
                              <w:rPr>
                                <w:b/>
                                <w:sz w:val="24"/>
                                <w:lang w:val="en-GB"/>
                              </w:rPr>
                              <w:t xml:space="preserve">Data Item </w:t>
                            </w:r>
                          </w:p>
                          <w:p w:rsidR="00790120" w:rsidRDefault="00790120">
                            <w:pPr>
                              <w:jc w:val="center"/>
                              <w:rPr>
                                <w:b/>
                                <w:sz w:val="24"/>
                                <w:lang w:val="en-GB"/>
                              </w:rPr>
                            </w:pPr>
                            <w:r>
                              <w:rPr>
                                <w:b/>
                                <w:sz w:val="24"/>
                                <w:lang w:val="en-GB"/>
                              </w:rP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1" type="#_x0000_t202" style="position:absolute;left:0;text-align:left;margin-left:3.6pt;margin-top:7.7pt;width:136.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" o:allowincell="f">
                <v:textbox>
                  <w:txbxContent>
                    <w:p w:rsidR="00790120" w:rsidRDefault="00790120">
                      <w:pPr>
                        <w:pStyle w:val="Heading6"/>
                      </w:pPr>
                      <w:r>
                        <w:t>Scada</w:t>
                      </w:r>
                    </w:p>
                    <w:p w:rsidR="00790120" w:rsidRDefault="00790120">
                      <w:pPr>
                        <w:jc w:val="center"/>
                        <w:rPr>
                          <w:b/>
                          <w:sz w:val="24"/>
                          <w:lang w:val="en-GB"/>
                        </w:rPr>
                      </w:pPr>
                      <w:r>
                        <w:rPr>
                          <w:b/>
                          <w:sz w:val="24"/>
                          <w:lang w:val="en-GB"/>
                        </w:rPr>
                        <w:t xml:space="preserve">Data Item </w:t>
                      </w:r>
                    </w:p>
                    <w:p w:rsidR="00790120" w:rsidRDefault="00790120">
                      <w:pPr>
                        <w:jc w:val="center"/>
                        <w:rPr>
                          <w:b/>
                          <w:sz w:val="24"/>
                          <w:lang w:val="en-GB"/>
                        </w:rPr>
                      </w:pPr>
                      <w:r>
                        <w:rPr>
                          <w:b/>
                          <w:sz w:val="24"/>
                          <w:lang w:val="en-GB"/>
                        </w:rPr>
                        <w:t>P1</w:t>
                      </w:r>
                    </w:p>
                  </w:txbxContent>
                </v:textbox>
              </v:shape>
            </w:pict>
          </mc:Fallback>
        </mc:AlternateContent>
      </w:r>
    </w:p>
    <w:p w:rsidR="00790120" w:rsidRDefault="00790120">
      <w:pPr>
        <w:jc w:val="both"/>
      </w:pPr>
    </w:p>
    <w:p w:rsidR="00790120" w:rsidRDefault="00510E45">
      <w:pPr>
        <w:jc w:val="both"/>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1783080</wp:posOffset>
                </wp:positionH>
                <wp:positionV relativeFrom="paragraph">
                  <wp:posOffset>80010</wp:posOffset>
                </wp:positionV>
                <wp:extent cx="1737360" cy="0"/>
                <wp:effectExtent l="20955" t="57785" r="22860" b="565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4E30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6.3pt" to="277.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LZLA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" o:allowincell="f">
                <v:stroke startarrow="block" endarrow="block"/>
              </v:line>
            </w:pict>
          </mc:Fallback>
        </mc:AlternateContent>
      </w:r>
    </w:p>
    <w:p w:rsidR="00790120" w:rsidRDefault="00790120">
      <w:pPr>
        <w:jc w:val="both"/>
      </w:pPr>
    </w:p>
    <w:p w:rsidR="00790120" w:rsidRDefault="00790120">
      <w:pPr>
        <w:jc w:val="both"/>
      </w:pPr>
    </w:p>
    <w:p w:rsidR="00790120" w:rsidRDefault="00790120">
      <w:pPr>
        <w:jc w:val="both"/>
      </w:pPr>
    </w:p>
    <w:p w:rsidR="00790120" w:rsidRDefault="00790120">
      <w:pPr>
        <w:jc w:val="both"/>
      </w:pPr>
      <w:r>
        <w:t xml:space="preserve">If </w:t>
      </w:r>
      <w:r>
        <w:rPr>
          <w:b/>
        </w:rPr>
        <w:t xml:space="preserve"> Double Number of Registers</w:t>
      </w:r>
      <w:r>
        <w:t xml:space="preserve"> is specified then the driver will store the converted </w:t>
      </w:r>
      <w:proofErr w:type="spellStart"/>
      <w:r>
        <w:t>Scada</w:t>
      </w:r>
      <w:proofErr w:type="spellEnd"/>
      <w:r>
        <w:t xml:space="preserve"> Data Item value as two registers at Modbus Address and Modbus (Address+1) respectively.</w:t>
      </w:r>
    </w:p>
    <w:p w:rsidR="00790120" w:rsidRDefault="00790120">
      <w:pPr>
        <w:jc w:val="both"/>
      </w:pPr>
    </w:p>
    <w:p w:rsidR="00790120" w:rsidRDefault="00790120">
      <w:pPr>
        <w:jc w:val="both"/>
      </w:pPr>
      <w:proofErr w:type="gramStart"/>
      <w:r>
        <w:rPr>
          <w:b/>
        </w:rPr>
        <w:t>E.G.</w:t>
      </w:r>
      <w:proofErr w:type="gramEnd"/>
      <w:r>
        <w:t xml:space="preserve"> If the Address is 40001 and </w:t>
      </w:r>
      <w:r>
        <w:rPr>
          <w:b/>
        </w:rPr>
        <w:t>Use Double Register</w:t>
      </w:r>
      <w:r>
        <w:t xml:space="preserve"> is selected. Then P1 will be mapped to 40001 and 40002.</w:t>
      </w:r>
    </w:p>
    <w:p w:rsidR="00790120" w:rsidRDefault="00790120">
      <w:pPr>
        <w:jc w:val="both"/>
      </w:pPr>
      <w:r>
        <w:rPr>
          <w:b/>
        </w:rPr>
        <w:t>Note:</w:t>
      </w:r>
      <w:r>
        <w:t xml:space="preserve"> In the case above 40001 and 40002 should not be used in any other mapping within this configuration.</w:t>
      </w:r>
    </w:p>
    <w:p w:rsidR="00790120" w:rsidRDefault="00790120">
      <w:pPr>
        <w:jc w:val="both"/>
      </w:pPr>
    </w:p>
    <w:p w:rsidR="00790120" w:rsidRDefault="00790120">
      <w:pPr>
        <w:jc w:val="both"/>
      </w:pPr>
      <w:r>
        <w:t xml:space="preserve">Data can be converted to/from signed and unsigned integer format or IEEE single precision floating point format. </w:t>
      </w:r>
      <w:proofErr w:type="gramStart"/>
      <w:r>
        <w:t xml:space="preserve">If </w:t>
      </w:r>
      <w:r>
        <w:rPr>
          <w:b/>
        </w:rPr>
        <w:t xml:space="preserve"> Single</w:t>
      </w:r>
      <w:proofErr w:type="gramEnd"/>
      <w:r>
        <w:rPr>
          <w:b/>
        </w:rPr>
        <w:t xml:space="preserve"> Number of Registers</w:t>
      </w:r>
      <w:r>
        <w:t xml:space="preserve"> is specified then the driver will store the converted </w:t>
      </w:r>
      <w:proofErr w:type="spellStart"/>
      <w:r>
        <w:t>Scada</w:t>
      </w:r>
      <w:proofErr w:type="spellEnd"/>
      <w:r>
        <w:t xml:space="preserve"> Data Item value as a 16-bit signed or unsigned integer. </w:t>
      </w:r>
      <w:proofErr w:type="gramStart"/>
      <w:r>
        <w:t xml:space="preserve">If </w:t>
      </w:r>
      <w:r>
        <w:rPr>
          <w:b/>
        </w:rPr>
        <w:t xml:space="preserve"> Double</w:t>
      </w:r>
      <w:proofErr w:type="gramEnd"/>
      <w:r>
        <w:rPr>
          <w:b/>
        </w:rPr>
        <w:t xml:space="preserve"> Number of Registers</w:t>
      </w:r>
      <w:r>
        <w:t xml:space="preserve"> is specified then the driver will store the converted </w:t>
      </w:r>
      <w:proofErr w:type="spellStart"/>
      <w:r>
        <w:t>Scada</w:t>
      </w:r>
      <w:proofErr w:type="spellEnd"/>
      <w:r>
        <w:t xml:space="preserve"> Data Item value as a 32-bit signed or unsigned integers or single precision floating point value. </w:t>
      </w:r>
    </w:p>
    <w:p w:rsidR="00790120" w:rsidRDefault="00790120">
      <w:pPr>
        <w:jc w:val="both"/>
      </w:pPr>
    </w:p>
    <w:p w:rsidR="00790120" w:rsidRDefault="00790120">
      <w:pPr>
        <w:jc w:val="both"/>
      </w:pPr>
    </w:p>
    <w:p w:rsidR="00790120" w:rsidRDefault="00790120">
      <w:pPr>
        <w:pStyle w:val="Heading3"/>
        <w:jc w:val="both"/>
      </w:pPr>
      <w:bookmarkStart w:id="29" w:name="_Toc365462447"/>
      <w:r>
        <w:t xml:space="preserve">Override Station </w:t>
      </w:r>
      <w:proofErr w:type="spellStart"/>
      <w:r>
        <w:t>Addr</w:t>
      </w:r>
      <w:proofErr w:type="spellEnd"/>
      <w:r>
        <w:t>.</w:t>
      </w:r>
      <w:bookmarkEnd w:id="29"/>
    </w:p>
    <w:p w:rsidR="00790120" w:rsidRDefault="00790120">
      <w:pPr>
        <w:jc w:val="both"/>
      </w:pPr>
      <w:r>
        <w:t xml:space="preserve">You may also override the default </w:t>
      </w:r>
      <w:r w:rsidR="00CD3D09">
        <w:t xml:space="preserve">slave address </w:t>
      </w:r>
      <w:r>
        <w:t xml:space="preserve">within this dialog. By checking the ‘Override Station </w:t>
      </w:r>
      <w:proofErr w:type="spellStart"/>
      <w:r>
        <w:t>Addr</w:t>
      </w:r>
      <w:proofErr w:type="spellEnd"/>
      <w:r>
        <w:t xml:space="preserve">.’ field and entering the appropriate </w:t>
      </w:r>
      <w:proofErr w:type="spellStart"/>
      <w:r>
        <w:t>modbus</w:t>
      </w:r>
      <w:proofErr w:type="spellEnd"/>
      <w:r>
        <w:t xml:space="preserve"> station address. This configured link will act as if it is a separate </w:t>
      </w:r>
      <w:proofErr w:type="spellStart"/>
      <w:r>
        <w:t>modbus</w:t>
      </w:r>
      <w:proofErr w:type="spellEnd"/>
      <w:r>
        <w:t xml:space="preserve"> slave device. If this box is left unchecked then the default station address configured in the </w:t>
      </w:r>
      <w:proofErr w:type="gramStart"/>
      <w:r>
        <w:t>Advanced</w:t>
      </w:r>
      <w:proofErr w:type="gramEnd"/>
      <w:r>
        <w:t xml:space="preserve"> section is used.</w:t>
      </w:r>
    </w:p>
    <w:p w:rsidR="00790120" w:rsidRDefault="00790120">
      <w:pPr>
        <w:jc w:val="both"/>
        <w:rPr>
          <w:lang w:val="en-US"/>
        </w:rPr>
      </w:pPr>
    </w:p>
    <w:p w:rsidR="00790120" w:rsidRDefault="00790120">
      <w:pPr>
        <w:jc w:val="both"/>
      </w:pPr>
    </w:p>
    <w:p w:rsidR="00790120" w:rsidRDefault="00790120">
      <w:pPr>
        <w:jc w:val="both"/>
      </w:pPr>
    </w:p>
    <w:p w:rsidR="00790120" w:rsidRDefault="00790120">
      <w:pPr>
        <w:jc w:val="both"/>
      </w:pPr>
      <w:proofErr w:type="gramStart"/>
      <w:r>
        <w:t>3.Choose</w:t>
      </w:r>
      <w:proofErr w:type="gramEnd"/>
      <w:r>
        <w:t xml:space="preserve"> either </w:t>
      </w:r>
      <w:r>
        <w:rPr>
          <w:b/>
        </w:rPr>
        <w:t xml:space="preserve">OK </w:t>
      </w:r>
      <w:r>
        <w:t xml:space="preserve">or </w:t>
      </w:r>
      <w:r>
        <w:rPr>
          <w:b/>
        </w:rPr>
        <w:t>CANCEL</w:t>
      </w:r>
      <w:r>
        <w:t xml:space="preserve"> button to return to the Modbus Slave Configuration dialog.</w:t>
      </w:r>
    </w:p>
    <w:p w:rsidR="00790120" w:rsidRDefault="00790120">
      <w:pPr>
        <w:jc w:val="both"/>
      </w:pPr>
    </w:p>
    <w:p w:rsidR="00790120" w:rsidRDefault="00790120">
      <w:pPr>
        <w:jc w:val="both"/>
      </w:pPr>
      <w:r>
        <w:t xml:space="preserve">4. Be sure to save the configuration </w:t>
      </w:r>
      <w:proofErr w:type="gramStart"/>
      <w:r>
        <w:t>before :</w:t>
      </w:r>
      <w:proofErr w:type="gramEnd"/>
    </w:p>
    <w:p w:rsidR="00790120" w:rsidRDefault="00790120">
      <w:pPr>
        <w:numPr>
          <w:ilvl w:val="0"/>
          <w:numId w:val="4"/>
        </w:numPr>
        <w:tabs>
          <w:tab w:val="clear" w:pos="360"/>
          <w:tab w:val="num" w:pos="1080"/>
        </w:tabs>
        <w:ind w:left="1080"/>
        <w:jc w:val="both"/>
      </w:pPr>
      <w:r>
        <w:t>Enabling the System</w:t>
      </w:r>
    </w:p>
    <w:p w:rsidR="00790120" w:rsidRDefault="00790120">
      <w:pPr>
        <w:numPr>
          <w:ilvl w:val="0"/>
          <w:numId w:val="5"/>
        </w:numPr>
        <w:tabs>
          <w:tab w:val="clear" w:pos="360"/>
          <w:tab w:val="num" w:pos="1080"/>
        </w:tabs>
        <w:ind w:left="1080"/>
        <w:jc w:val="both"/>
      </w:pPr>
      <w:r>
        <w:t>Restarting the Processor (i.e. Enabling the Processor)</w:t>
      </w:r>
    </w:p>
    <w:p w:rsidR="00790120" w:rsidRDefault="00790120">
      <w:pPr>
        <w:jc w:val="both"/>
      </w:pPr>
    </w:p>
    <w:p w:rsidR="00790120" w:rsidRDefault="00790120">
      <w:pPr>
        <w:jc w:val="both"/>
      </w:pPr>
      <w:r>
        <w:t xml:space="preserve">You can save your configuration using one of the </w:t>
      </w:r>
      <w:proofErr w:type="gramStart"/>
      <w:r>
        <w:t>methods :</w:t>
      </w:r>
      <w:proofErr w:type="gramEnd"/>
    </w:p>
    <w:p w:rsidR="00790120" w:rsidRDefault="00790120">
      <w:pPr>
        <w:numPr>
          <w:ilvl w:val="0"/>
          <w:numId w:val="6"/>
        </w:numPr>
        <w:tabs>
          <w:tab w:val="clear" w:pos="360"/>
          <w:tab w:val="num" w:pos="1080"/>
        </w:tabs>
        <w:ind w:left="1080"/>
        <w:jc w:val="both"/>
      </w:pPr>
      <w:r>
        <w:t>Click on the save icon on the toolbar</w:t>
      </w:r>
    </w:p>
    <w:p w:rsidR="00790120" w:rsidRDefault="00790120">
      <w:pPr>
        <w:numPr>
          <w:ilvl w:val="0"/>
          <w:numId w:val="6"/>
        </w:numPr>
        <w:tabs>
          <w:tab w:val="clear" w:pos="360"/>
          <w:tab w:val="num" w:pos="1080"/>
        </w:tabs>
        <w:ind w:left="1080"/>
        <w:jc w:val="both"/>
      </w:pPr>
      <w:r>
        <w:t xml:space="preserve">Select the </w:t>
      </w:r>
      <w:r>
        <w:rPr>
          <w:b/>
        </w:rPr>
        <w:t xml:space="preserve">Save </w:t>
      </w:r>
      <w:r>
        <w:t>option command from the file menu on the Modbus Slave Configuration window.</w:t>
      </w:r>
    </w:p>
    <w:p w:rsidR="00790120" w:rsidRDefault="00790120">
      <w:pPr>
        <w:numPr>
          <w:ilvl w:val="0"/>
          <w:numId w:val="7"/>
        </w:numPr>
        <w:tabs>
          <w:tab w:val="clear" w:pos="360"/>
          <w:tab w:val="num" w:pos="1080"/>
        </w:tabs>
        <w:ind w:left="1080"/>
        <w:jc w:val="both"/>
      </w:pPr>
      <w:r>
        <w:t xml:space="preserve">Hold down </w:t>
      </w:r>
      <w:r>
        <w:rPr>
          <w:b/>
        </w:rPr>
        <w:t>CTRL+S</w:t>
      </w:r>
    </w:p>
    <w:p w:rsidR="00790120" w:rsidRDefault="00790120">
      <w:pPr>
        <w:jc w:val="both"/>
      </w:pPr>
      <w:r>
        <w:t>5. On completion of the above, the new link will be appended to the list of existing links or if none exist it will appear as the first link.</w:t>
      </w:r>
    </w:p>
    <w:p w:rsidR="00790120" w:rsidRDefault="00790120">
      <w:pPr>
        <w:jc w:val="both"/>
      </w:pPr>
    </w:p>
    <w:p w:rsidR="00790120" w:rsidRDefault="00790120">
      <w:pPr>
        <w:jc w:val="both"/>
      </w:pPr>
      <w:r>
        <w:t>6. Your link is now established.</w:t>
      </w:r>
    </w:p>
    <w:p w:rsidR="00790120" w:rsidRDefault="00790120">
      <w:pPr>
        <w:jc w:val="both"/>
        <w:rPr>
          <w:i/>
        </w:rPr>
      </w:pPr>
      <w:proofErr w:type="gramStart"/>
      <w:r>
        <w:rPr>
          <w:b/>
          <w:i/>
        </w:rPr>
        <w:t>Note :</w:t>
      </w:r>
      <w:proofErr w:type="gramEnd"/>
    </w:p>
    <w:p w:rsidR="00790120" w:rsidRDefault="00790120">
      <w:pPr>
        <w:jc w:val="both"/>
      </w:pPr>
      <w:r>
        <w:t>See section entitled “Running your Processor”</w:t>
      </w:r>
    </w:p>
    <w:p w:rsidR="00790120" w:rsidRDefault="00790120">
      <w:pPr>
        <w:pStyle w:val="Heading1"/>
        <w:jc w:val="both"/>
      </w:pPr>
      <w:r>
        <w:br w:type="page"/>
      </w:r>
      <w:bookmarkStart w:id="30" w:name="_Toc454874840"/>
      <w:bookmarkStart w:id="31" w:name="_Toc365462448"/>
      <w:r>
        <w:lastRenderedPageBreak/>
        <w:t>Modifying a Link</w:t>
      </w:r>
      <w:bookmarkEnd w:id="30"/>
      <w:bookmarkEnd w:id="31"/>
    </w:p>
    <w:p w:rsidR="00790120" w:rsidRDefault="00790120">
      <w:pPr>
        <w:jc w:val="both"/>
      </w:pPr>
      <w:r>
        <w:t>A link can only be modified/ altered after it has first been created.</w:t>
      </w:r>
    </w:p>
    <w:p w:rsidR="00790120" w:rsidRDefault="00790120">
      <w:pPr>
        <w:jc w:val="both"/>
      </w:pPr>
    </w:p>
    <w:p w:rsidR="00790120" w:rsidRDefault="00790120">
      <w:pPr>
        <w:pStyle w:val="Heading2"/>
        <w:jc w:val="both"/>
        <w:rPr>
          <w:i w:val="0"/>
        </w:rPr>
      </w:pPr>
      <w:bookmarkStart w:id="32" w:name="_Toc454874841"/>
      <w:bookmarkStart w:id="33" w:name="_Toc365462449"/>
      <w:r>
        <w:rPr>
          <w:i w:val="0"/>
        </w:rPr>
        <w:t>Steps Involved:</w:t>
      </w:r>
      <w:bookmarkEnd w:id="32"/>
      <w:bookmarkEnd w:id="33"/>
    </w:p>
    <w:p w:rsidR="00790120" w:rsidRDefault="00790120">
      <w:pPr>
        <w:numPr>
          <w:ilvl w:val="0"/>
          <w:numId w:val="8"/>
        </w:numPr>
        <w:jc w:val="both"/>
      </w:pPr>
      <w:r>
        <w:t>Using the mouse, select the link you want to modify/change. The selected link should be highlighted.</w:t>
      </w:r>
    </w:p>
    <w:p w:rsidR="00790120" w:rsidRDefault="00790120">
      <w:pPr>
        <w:numPr>
          <w:ilvl w:val="0"/>
          <w:numId w:val="8"/>
        </w:numPr>
        <w:jc w:val="both"/>
      </w:pPr>
      <w:r>
        <w:t>Next, do one of the following :</w:t>
      </w:r>
    </w:p>
    <w:p w:rsidR="00790120" w:rsidRDefault="00790120">
      <w:pPr>
        <w:ind w:left="360"/>
        <w:jc w:val="both"/>
        <w:rPr>
          <w:b/>
          <w:i/>
        </w:rPr>
      </w:pPr>
      <w:r>
        <w:t xml:space="preserve">Click the </w:t>
      </w:r>
      <w:r>
        <w:rPr>
          <w:b/>
          <w:i/>
        </w:rPr>
        <w:t>Modify Link</w:t>
      </w:r>
      <w:r>
        <w:t xml:space="preserve"> button on the Modbus Slave Configuration dialog</w:t>
      </w:r>
    </w:p>
    <w:p w:rsidR="00790120" w:rsidRDefault="00790120">
      <w:pPr>
        <w:ind w:left="360"/>
        <w:jc w:val="both"/>
        <w:rPr>
          <w:b/>
          <w:i/>
        </w:rPr>
      </w:pPr>
      <w:r>
        <w:rPr>
          <w:b/>
          <w:i/>
        </w:rPr>
        <w:t>OR</w:t>
      </w:r>
    </w:p>
    <w:p w:rsidR="00790120" w:rsidRDefault="00790120">
      <w:pPr>
        <w:ind w:left="360"/>
        <w:jc w:val="both"/>
      </w:pPr>
      <w:r>
        <w:t xml:space="preserve">Select the </w:t>
      </w:r>
      <w:r>
        <w:rPr>
          <w:b/>
          <w:i/>
        </w:rPr>
        <w:t>Modify Link</w:t>
      </w:r>
      <w:r>
        <w:t xml:space="preserve"> command for the Edit Menu of the Modbus Slave Configuration Window</w:t>
      </w:r>
    </w:p>
    <w:p w:rsidR="00790120" w:rsidRDefault="00790120">
      <w:pPr>
        <w:ind w:firstLine="360"/>
        <w:jc w:val="both"/>
        <w:rPr>
          <w:b/>
        </w:rPr>
      </w:pPr>
      <w:r>
        <w:rPr>
          <w:b/>
        </w:rPr>
        <w:t>OR</w:t>
      </w:r>
    </w:p>
    <w:p w:rsidR="00790120" w:rsidRDefault="00790120">
      <w:pPr>
        <w:ind w:left="360"/>
        <w:jc w:val="both"/>
      </w:pPr>
      <w:r>
        <w:t>Double Click on the selected link</w:t>
      </w:r>
    </w:p>
    <w:p w:rsidR="00790120" w:rsidRDefault="00790120">
      <w:pPr>
        <w:numPr>
          <w:ilvl w:val="0"/>
          <w:numId w:val="8"/>
        </w:numPr>
        <w:jc w:val="both"/>
      </w:pPr>
      <w:r>
        <w:t>The Modbus Slave Channel Link dialog will appear (See Above)</w:t>
      </w:r>
    </w:p>
    <w:p w:rsidR="00790120" w:rsidRDefault="00790120">
      <w:pPr>
        <w:numPr>
          <w:ilvl w:val="0"/>
          <w:numId w:val="8"/>
        </w:numPr>
        <w:jc w:val="both"/>
      </w:pPr>
      <w:r>
        <w:t>You can then alter the channel and address values as required.</w:t>
      </w:r>
    </w:p>
    <w:p w:rsidR="00790120" w:rsidRDefault="00790120">
      <w:pPr>
        <w:numPr>
          <w:ilvl w:val="0"/>
          <w:numId w:val="8"/>
        </w:numPr>
        <w:jc w:val="both"/>
      </w:pPr>
      <w:r>
        <w:t xml:space="preserve">Choose either the </w:t>
      </w:r>
      <w:r>
        <w:rPr>
          <w:b/>
        </w:rPr>
        <w:t xml:space="preserve">OK or CANCEL </w:t>
      </w:r>
      <w:r>
        <w:t>button to return the Modbus Slave Configuration dialog.</w:t>
      </w:r>
    </w:p>
    <w:p w:rsidR="00790120" w:rsidRDefault="00790120">
      <w:pPr>
        <w:numPr>
          <w:ilvl w:val="0"/>
          <w:numId w:val="8"/>
        </w:numPr>
        <w:jc w:val="both"/>
      </w:pPr>
      <w:r>
        <w:t>Be sure to save the configuration before</w:t>
      </w:r>
    </w:p>
    <w:p w:rsidR="00790120" w:rsidRDefault="00790120">
      <w:pPr>
        <w:numPr>
          <w:ilvl w:val="0"/>
          <w:numId w:val="9"/>
        </w:numPr>
        <w:tabs>
          <w:tab w:val="clear" w:pos="360"/>
          <w:tab w:val="num" w:pos="1080"/>
        </w:tabs>
        <w:ind w:left="1080"/>
        <w:jc w:val="both"/>
      </w:pPr>
      <w:r>
        <w:t>Enabling the System</w:t>
      </w:r>
    </w:p>
    <w:p w:rsidR="00790120" w:rsidRDefault="00790120">
      <w:pPr>
        <w:numPr>
          <w:ilvl w:val="0"/>
          <w:numId w:val="9"/>
        </w:numPr>
        <w:tabs>
          <w:tab w:val="clear" w:pos="360"/>
          <w:tab w:val="num" w:pos="1080"/>
        </w:tabs>
        <w:ind w:left="1080"/>
        <w:jc w:val="both"/>
      </w:pPr>
      <w:r>
        <w:t>Restarting the Processor</w:t>
      </w:r>
    </w:p>
    <w:p w:rsidR="00790120" w:rsidRDefault="00790120">
      <w:pPr>
        <w:jc w:val="both"/>
      </w:pPr>
      <w:r>
        <w:t xml:space="preserve">       You can save the configuration using one of the following </w:t>
      </w:r>
      <w:proofErr w:type="gramStart"/>
      <w:r>
        <w:t>methods :</w:t>
      </w:r>
      <w:proofErr w:type="gramEnd"/>
      <w:r>
        <w:t xml:space="preserve"> </w:t>
      </w:r>
    </w:p>
    <w:p w:rsidR="00790120" w:rsidRDefault="00790120">
      <w:pPr>
        <w:numPr>
          <w:ilvl w:val="0"/>
          <w:numId w:val="10"/>
        </w:numPr>
        <w:tabs>
          <w:tab w:val="clear" w:pos="360"/>
          <w:tab w:val="num" w:pos="1080"/>
        </w:tabs>
        <w:ind w:left="1080"/>
        <w:jc w:val="both"/>
      </w:pPr>
      <w:r>
        <w:t>Click the save icon on the toolbar</w:t>
      </w:r>
    </w:p>
    <w:p w:rsidR="00790120" w:rsidRDefault="00790120">
      <w:pPr>
        <w:numPr>
          <w:ilvl w:val="0"/>
          <w:numId w:val="10"/>
        </w:numPr>
        <w:tabs>
          <w:tab w:val="clear" w:pos="360"/>
          <w:tab w:val="num" w:pos="1080"/>
        </w:tabs>
        <w:ind w:left="1080"/>
        <w:jc w:val="both"/>
      </w:pPr>
      <w:r>
        <w:t xml:space="preserve">Select the </w:t>
      </w:r>
      <w:r>
        <w:rPr>
          <w:b/>
        </w:rPr>
        <w:t xml:space="preserve">Save </w:t>
      </w:r>
      <w:r>
        <w:t>option command from the file menu on the Modbus Slave Configuration window.</w:t>
      </w:r>
    </w:p>
    <w:p w:rsidR="00790120" w:rsidRDefault="00790120">
      <w:pPr>
        <w:numPr>
          <w:ilvl w:val="0"/>
          <w:numId w:val="10"/>
        </w:numPr>
        <w:tabs>
          <w:tab w:val="clear" w:pos="360"/>
          <w:tab w:val="num" w:pos="1080"/>
        </w:tabs>
        <w:ind w:left="1080"/>
        <w:jc w:val="both"/>
      </w:pPr>
      <w:r>
        <w:t>Keys : Hold down the CTRL+S</w:t>
      </w:r>
    </w:p>
    <w:p w:rsidR="00790120" w:rsidRDefault="00790120">
      <w:pPr>
        <w:jc w:val="both"/>
        <w:rPr>
          <w:b/>
          <w:i/>
        </w:rPr>
      </w:pPr>
      <w:r>
        <w:rPr>
          <w:b/>
          <w:i/>
        </w:rPr>
        <w:t>Note:</w:t>
      </w:r>
    </w:p>
    <w:p w:rsidR="00790120" w:rsidRDefault="00790120">
      <w:pPr>
        <w:jc w:val="both"/>
      </w:pPr>
      <w:r>
        <w:t>See section entitled “Running Your Processor”.</w:t>
      </w:r>
    </w:p>
    <w:p w:rsidR="00790120" w:rsidRDefault="00790120">
      <w:pPr>
        <w:pStyle w:val="Heading1"/>
        <w:jc w:val="both"/>
      </w:pPr>
      <w:r>
        <w:br w:type="page"/>
      </w:r>
      <w:bookmarkStart w:id="34" w:name="_Toc454874842"/>
      <w:bookmarkStart w:id="35" w:name="_Toc365462450"/>
      <w:r>
        <w:lastRenderedPageBreak/>
        <w:t>Deleting a Link</w:t>
      </w:r>
      <w:bookmarkEnd w:id="34"/>
      <w:bookmarkEnd w:id="35"/>
    </w:p>
    <w:p w:rsidR="00790120" w:rsidRDefault="00790120">
      <w:pPr>
        <w:jc w:val="both"/>
      </w:pPr>
      <w:r>
        <w:t xml:space="preserve">A link can only be </w:t>
      </w:r>
      <w:proofErr w:type="gramStart"/>
      <w:r>
        <w:t>deleted/removed</w:t>
      </w:r>
      <w:proofErr w:type="gramEnd"/>
      <w:r>
        <w:t xml:space="preserve"> after it has first been created.</w:t>
      </w:r>
    </w:p>
    <w:p w:rsidR="00790120" w:rsidRDefault="00790120">
      <w:pPr>
        <w:pStyle w:val="Heading2"/>
        <w:jc w:val="both"/>
        <w:rPr>
          <w:i w:val="0"/>
        </w:rPr>
      </w:pPr>
      <w:bookmarkStart w:id="36" w:name="_Toc454874843"/>
      <w:bookmarkStart w:id="37" w:name="_Toc365462451"/>
      <w:r>
        <w:rPr>
          <w:i w:val="0"/>
        </w:rPr>
        <w:t>Steps Involved:</w:t>
      </w:r>
      <w:bookmarkEnd w:id="36"/>
      <w:bookmarkEnd w:id="37"/>
    </w:p>
    <w:p w:rsidR="00790120" w:rsidRDefault="00790120">
      <w:pPr>
        <w:jc w:val="both"/>
      </w:pPr>
    </w:p>
    <w:p w:rsidR="00790120" w:rsidRDefault="00790120">
      <w:pPr>
        <w:numPr>
          <w:ilvl w:val="0"/>
          <w:numId w:val="12"/>
        </w:numPr>
        <w:jc w:val="both"/>
      </w:pPr>
      <w:r>
        <w:t>Using the mouse, select the link you want to delete remove. The selected link should be highlighted.</w:t>
      </w:r>
    </w:p>
    <w:p w:rsidR="00790120" w:rsidRDefault="00790120">
      <w:pPr>
        <w:numPr>
          <w:ilvl w:val="0"/>
          <w:numId w:val="12"/>
        </w:numPr>
        <w:tabs>
          <w:tab w:val="clear" w:pos="360"/>
          <w:tab w:val="num" w:pos="405"/>
        </w:tabs>
        <w:ind w:left="405"/>
        <w:jc w:val="both"/>
      </w:pPr>
      <w:r>
        <w:t>Next, do one of the following.</w:t>
      </w:r>
    </w:p>
    <w:p w:rsidR="00790120" w:rsidRDefault="00790120">
      <w:pPr>
        <w:ind w:left="405"/>
        <w:jc w:val="both"/>
      </w:pPr>
      <w:r>
        <w:t xml:space="preserve">Click on the </w:t>
      </w:r>
      <w:r>
        <w:rPr>
          <w:b/>
          <w:i/>
        </w:rPr>
        <w:t>Delete Link</w:t>
      </w:r>
      <w:r>
        <w:t xml:space="preserve"> command from the Edit menu of the Modbus Slave Configuration dialog.</w:t>
      </w:r>
    </w:p>
    <w:p w:rsidR="00790120" w:rsidRDefault="00790120">
      <w:pPr>
        <w:pStyle w:val="Heading5"/>
        <w:jc w:val="both"/>
      </w:pPr>
      <w:r>
        <w:t>OR</w:t>
      </w:r>
    </w:p>
    <w:p w:rsidR="00790120" w:rsidRDefault="00790120">
      <w:pPr>
        <w:ind w:left="405"/>
        <w:jc w:val="both"/>
      </w:pPr>
      <w:r>
        <w:t xml:space="preserve">Select </w:t>
      </w:r>
      <w:r>
        <w:rPr>
          <w:b/>
          <w:i/>
        </w:rPr>
        <w:t xml:space="preserve">Delete Link </w:t>
      </w:r>
      <w:r>
        <w:t>command from the Edit menu of the Modbus Slave Configuration window.</w:t>
      </w:r>
    </w:p>
    <w:p w:rsidR="00790120" w:rsidRDefault="00790120">
      <w:pPr>
        <w:jc w:val="both"/>
      </w:pPr>
      <w:proofErr w:type="gramStart"/>
      <w:r>
        <w:t>3.The</w:t>
      </w:r>
      <w:proofErr w:type="gramEnd"/>
      <w:r>
        <w:t xml:space="preserve"> selected Link will then be deleted. The removal of the link from the Links list will signify this.</w:t>
      </w:r>
    </w:p>
    <w:p w:rsidR="00790120" w:rsidRDefault="00790120">
      <w:pPr>
        <w:jc w:val="both"/>
      </w:pPr>
    </w:p>
    <w:p w:rsidR="00790120" w:rsidRDefault="00790120">
      <w:pPr>
        <w:jc w:val="both"/>
        <w:rPr>
          <w:b/>
          <w:i/>
        </w:rPr>
      </w:pPr>
      <w:proofErr w:type="gramStart"/>
      <w:r>
        <w:rPr>
          <w:b/>
          <w:i/>
        </w:rPr>
        <w:t>Note :</w:t>
      </w:r>
      <w:proofErr w:type="gramEnd"/>
    </w:p>
    <w:p w:rsidR="00790120" w:rsidRDefault="00790120">
      <w:pPr>
        <w:jc w:val="both"/>
      </w:pPr>
      <w:r>
        <w:t>See section entitled “Running Your Processor”.</w:t>
      </w:r>
    </w:p>
    <w:p w:rsidR="00790120" w:rsidRDefault="00790120">
      <w:pPr>
        <w:pStyle w:val="Heading1"/>
        <w:jc w:val="both"/>
      </w:pPr>
      <w:r>
        <w:br w:type="page"/>
      </w:r>
      <w:bookmarkStart w:id="38" w:name="_Toc454874844"/>
      <w:bookmarkStart w:id="39" w:name="_Toc365462452"/>
      <w:r>
        <w:lastRenderedPageBreak/>
        <w:t>Advanced Configuration</w:t>
      </w:r>
      <w:bookmarkEnd w:id="38"/>
      <w:bookmarkEnd w:id="39"/>
    </w:p>
    <w:p w:rsidR="00790120" w:rsidRDefault="00790120">
      <w:pPr>
        <w:pStyle w:val="Heading2"/>
        <w:jc w:val="both"/>
        <w:rPr>
          <w:i w:val="0"/>
        </w:rPr>
      </w:pPr>
      <w:bookmarkStart w:id="40" w:name="_Toc454874845"/>
      <w:bookmarkStart w:id="41" w:name="_Toc365462453"/>
      <w:r>
        <w:rPr>
          <w:i w:val="0"/>
        </w:rPr>
        <w:t>Steps Involved:</w:t>
      </w:r>
      <w:bookmarkEnd w:id="40"/>
      <w:bookmarkEnd w:id="41"/>
    </w:p>
    <w:p w:rsidR="00790120" w:rsidRDefault="00790120">
      <w:pPr>
        <w:numPr>
          <w:ilvl w:val="0"/>
          <w:numId w:val="13"/>
        </w:numPr>
        <w:jc w:val="both"/>
      </w:pPr>
      <w:r>
        <w:t xml:space="preserve">Click the </w:t>
      </w:r>
      <w:r>
        <w:rPr>
          <w:b/>
          <w:i/>
        </w:rPr>
        <w:t>Advanced</w:t>
      </w:r>
      <w:r>
        <w:t xml:space="preserve"> button on the Modbus Slave Configuration window</w:t>
      </w:r>
    </w:p>
    <w:p w:rsidR="00790120" w:rsidRDefault="00790120">
      <w:pPr>
        <w:numPr>
          <w:ilvl w:val="0"/>
          <w:numId w:val="13"/>
        </w:numPr>
        <w:jc w:val="both"/>
      </w:pPr>
      <w:r>
        <w:t>One of the following dialogs will then appear</w:t>
      </w:r>
    </w:p>
    <w:p w:rsidR="00790120" w:rsidRDefault="00790120">
      <w:pPr>
        <w:jc w:val="both"/>
      </w:pPr>
    </w:p>
    <w:p w:rsidR="00790120" w:rsidRDefault="00877493">
      <w:pPr>
        <w:ind w:left="360"/>
        <w:jc w:val="both"/>
      </w:pPr>
      <w:r>
        <w:rPr>
          <w:noProof/>
          <w:lang w:val="en-GB" w:eastAsia="en-GB"/>
        </w:rPr>
        <w:drawing>
          <wp:inline distT="0" distB="0" distL="0" distR="0">
            <wp:extent cx="3543300" cy="39338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543300" cy="3933825"/>
                    </a:xfrm>
                    <a:prstGeom prst="rect">
                      <a:avLst/>
                    </a:prstGeom>
                    <a:noFill/>
                    <a:ln w="9525">
                      <a:noFill/>
                      <a:miter lim="800000"/>
                      <a:headEnd/>
                      <a:tailEnd/>
                    </a:ln>
                  </pic:spPr>
                </pic:pic>
              </a:graphicData>
            </a:graphic>
          </wp:inline>
        </w:drawing>
      </w:r>
    </w:p>
    <w:p w:rsidR="00790120" w:rsidRDefault="00790120">
      <w:pPr>
        <w:ind w:left="360"/>
        <w:jc w:val="both"/>
      </w:pPr>
    </w:p>
    <w:p w:rsidR="00790120" w:rsidRDefault="00790120">
      <w:pPr>
        <w:numPr>
          <w:ilvl w:val="0"/>
          <w:numId w:val="13"/>
        </w:numPr>
        <w:jc w:val="both"/>
      </w:pPr>
      <w:r>
        <w:t>There are a number of fields in on this dialog which must be set. The fields are detailed in the section Advanced Modbus Slave Parameters.</w:t>
      </w:r>
    </w:p>
    <w:p w:rsidR="00790120" w:rsidRDefault="00790120">
      <w:pPr>
        <w:jc w:val="both"/>
      </w:pPr>
    </w:p>
    <w:p w:rsidR="00790120" w:rsidRDefault="00790120">
      <w:pPr>
        <w:numPr>
          <w:ilvl w:val="0"/>
          <w:numId w:val="13"/>
        </w:numPr>
        <w:jc w:val="both"/>
      </w:pPr>
      <w:r>
        <w:t xml:space="preserve">Choose either the </w:t>
      </w:r>
      <w:r>
        <w:rPr>
          <w:b/>
        </w:rPr>
        <w:t xml:space="preserve">OK or CANCEL </w:t>
      </w:r>
      <w:r>
        <w:t>button to return to the Modbus Slave configuration dialog.</w:t>
      </w:r>
    </w:p>
    <w:p w:rsidR="00790120" w:rsidRDefault="00790120">
      <w:pPr>
        <w:jc w:val="both"/>
      </w:pPr>
    </w:p>
    <w:p w:rsidR="00790120" w:rsidRDefault="00790120">
      <w:pPr>
        <w:numPr>
          <w:ilvl w:val="0"/>
          <w:numId w:val="13"/>
        </w:numPr>
        <w:jc w:val="both"/>
      </w:pPr>
      <w:r>
        <w:t>Ensure that the configuration is saved before :</w:t>
      </w:r>
    </w:p>
    <w:p w:rsidR="00790120" w:rsidRDefault="00790120">
      <w:pPr>
        <w:numPr>
          <w:ilvl w:val="0"/>
          <w:numId w:val="14"/>
        </w:numPr>
        <w:tabs>
          <w:tab w:val="clear" w:pos="360"/>
          <w:tab w:val="num" w:pos="720"/>
        </w:tabs>
        <w:ind w:left="720"/>
        <w:jc w:val="both"/>
      </w:pPr>
      <w:r>
        <w:t>Enabling the System</w:t>
      </w:r>
    </w:p>
    <w:p w:rsidR="00790120" w:rsidRDefault="00790120">
      <w:pPr>
        <w:numPr>
          <w:ilvl w:val="0"/>
          <w:numId w:val="14"/>
        </w:numPr>
        <w:tabs>
          <w:tab w:val="clear" w:pos="360"/>
          <w:tab w:val="num" w:pos="720"/>
        </w:tabs>
        <w:ind w:left="720"/>
        <w:jc w:val="both"/>
      </w:pPr>
      <w:r>
        <w:t>Restarting the Processor</w:t>
      </w:r>
    </w:p>
    <w:p w:rsidR="00790120" w:rsidRDefault="00790120">
      <w:pPr>
        <w:ind w:left="360"/>
        <w:jc w:val="both"/>
      </w:pPr>
    </w:p>
    <w:p w:rsidR="00790120" w:rsidRDefault="00790120">
      <w:pPr>
        <w:ind w:left="360"/>
        <w:jc w:val="both"/>
      </w:pPr>
      <w:r>
        <w:t xml:space="preserve">You can save the configuration using one of the following </w:t>
      </w:r>
      <w:proofErr w:type="gramStart"/>
      <w:r>
        <w:t>methods :</w:t>
      </w:r>
      <w:proofErr w:type="gramEnd"/>
    </w:p>
    <w:p w:rsidR="00790120" w:rsidRDefault="00790120">
      <w:pPr>
        <w:numPr>
          <w:ilvl w:val="0"/>
          <w:numId w:val="15"/>
        </w:numPr>
        <w:tabs>
          <w:tab w:val="clear" w:pos="360"/>
          <w:tab w:val="num" w:pos="720"/>
        </w:tabs>
        <w:ind w:left="720"/>
        <w:jc w:val="both"/>
      </w:pPr>
      <w:r>
        <w:t>Click the save icon on the toolbar</w:t>
      </w:r>
    </w:p>
    <w:p w:rsidR="00790120" w:rsidRDefault="00790120">
      <w:pPr>
        <w:numPr>
          <w:ilvl w:val="0"/>
          <w:numId w:val="15"/>
        </w:numPr>
        <w:tabs>
          <w:tab w:val="clear" w:pos="360"/>
          <w:tab w:val="num" w:pos="720"/>
        </w:tabs>
        <w:ind w:left="720"/>
        <w:jc w:val="both"/>
      </w:pPr>
      <w:r>
        <w:t xml:space="preserve">Select the </w:t>
      </w:r>
      <w:r>
        <w:rPr>
          <w:b/>
          <w:i/>
        </w:rPr>
        <w:t>Save</w:t>
      </w:r>
      <w:r>
        <w:t xml:space="preserve"> option command from the file menu on the Modbus Slave</w:t>
      </w:r>
    </w:p>
    <w:p w:rsidR="00790120" w:rsidRDefault="00790120">
      <w:pPr>
        <w:numPr>
          <w:ilvl w:val="0"/>
          <w:numId w:val="15"/>
        </w:numPr>
        <w:tabs>
          <w:tab w:val="clear" w:pos="360"/>
          <w:tab w:val="num" w:pos="720"/>
        </w:tabs>
        <w:ind w:left="1440" w:hanging="1080"/>
        <w:jc w:val="both"/>
      </w:pPr>
      <w:r>
        <w:t xml:space="preserve">Keys : Hold down the </w:t>
      </w:r>
      <w:r>
        <w:rPr>
          <w:b/>
        </w:rPr>
        <w:t>CTRL+S</w:t>
      </w:r>
    </w:p>
    <w:p w:rsidR="00790120" w:rsidRDefault="00790120">
      <w:pPr>
        <w:ind w:left="360"/>
        <w:jc w:val="both"/>
      </w:pPr>
    </w:p>
    <w:p w:rsidR="00790120" w:rsidRDefault="00790120">
      <w:pPr>
        <w:numPr>
          <w:ilvl w:val="0"/>
          <w:numId w:val="13"/>
        </w:numPr>
        <w:jc w:val="both"/>
      </w:pPr>
      <w:r>
        <w:t>Advanced Configuration is complete.</w:t>
      </w:r>
    </w:p>
    <w:p w:rsidR="00790120" w:rsidRDefault="00790120">
      <w:pPr>
        <w:pStyle w:val="Heading1"/>
        <w:jc w:val="both"/>
      </w:pPr>
      <w:r>
        <w:br w:type="page"/>
      </w:r>
      <w:bookmarkStart w:id="42" w:name="_Toc454874846"/>
      <w:bookmarkStart w:id="43" w:name="_Toc365462454"/>
      <w:r>
        <w:lastRenderedPageBreak/>
        <w:t>Advanced Modbus Slave Parameters</w:t>
      </w:r>
      <w:bookmarkEnd w:id="42"/>
      <w:bookmarkEnd w:id="43"/>
    </w:p>
    <w:p w:rsidR="00790120" w:rsidRDefault="00790120">
      <w:pPr>
        <w:jc w:val="both"/>
      </w:pPr>
      <w:bookmarkStart w:id="44" w:name="_Toc454874854"/>
      <w:bookmarkStart w:id="45" w:name="_Toc454874847"/>
    </w:p>
    <w:p w:rsidR="00790120" w:rsidRDefault="00790120">
      <w:pPr>
        <w:pStyle w:val="Heading2"/>
        <w:jc w:val="both"/>
        <w:rPr>
          <w:i w:val="0"/>
        </w:rPr>
      </w:pPr>
      <w:bookmarkStart w:id="46" w:name="_Toc365462455"/>
      <w:r>
        <w:rPr>
          <w:i w:val="0"/>
        </w:rPr>
        <w:t>Auto Enable Modbus Slave Check Box</w:t>
      </w:r>
      <w:bookmarkEnd w:id="44"/>
      <w:bookmarkEnd w:id="46"/>
    </w:p>
    <w:p w:rsidR="00790120" w:rsidRDefault="00790120">
      <w:pPr>
        <w:jc w:val="both"/>
      </w:pPr>
      <w:r>
        <w:t xml:space="preserve">The auto enable </w:t>
      </w:r>
      <w:proofErr w:type="spellStart"/>
      <w:r>
        <w:t>modbus</w:t>
      </w:r>
      <w:proofErr w:type="spellEnd"/>
      <w:r>
        <w:t xml:space="preserve"> </w:t>
      </w:r>
      <w:proofErr w:type="gramStart"/>
      <w:r>
        <w:t>slave check</w:t>
      </w:r>
      <w:proofErr w:type="gramEnd"/>
      <w:r>
        <w:t xml:space="preserve"> box needs to be checked. This has the effect of enabling the processor.</w:t>
      </w:r>
    </w:p>
    <w:p w:rsidR="00790120" w:rsidRDefault="00790120">
      <w:pPr>
        <w:jc w:val="both"/>
      </w:pPr>
    </w:p>
    <w:p w:rsidR="00790120" w:rsidRDefault="00790120">
      <w:pPr>
        <w:pStyle w:val="Heading2"/>
        <w:jc w:val="both"/>
        <w:rPr>
          <w:bCs/>
          <w:i w:val="0"/>
        </w:rPr>
      </w:pPr>
      <w:bookmarkStart w:id="47" w:name="_Toc365462456"/>
      <w:r>
        <w:rPr>
          <w:bCs/>
          <w:i w:val="0"/>
        </w:rPr>
        <w:t xml:space="preserve">Verify Configuration at </w:t>
      </w:r>
      <w:proofErr w:type="spellStart"/>
      <w:r>
        <w:rPr>
          <w:bCs/>
          <w:i w:val="0"/>
        </w:rPr>
        <w:t>Startup</w:t>
      </w:r>
      <w:bookmarkEnd w:id="47"/>
      <w:proofErr w:type="spellEnd"/>
    </w:p>
    <w:p w:rsidR="00790120" w:rsidRDefault="00790120">
      <w:pPr>
        <w:jc w:val="both"/>
      </w:pPr>
      <w:r>
        <w:t>This verifies the existence of the channels linked to Modbus registers.  If any of the links are invalid, the Modbus slave will not start.</w:t>
      </w:r>
    </w:p>
    <w:p w:rsidR="00790120" w:rsidRDefault="00790120">
      <w:pPr>
        <w:jc w:val="both"/>
      </w:pPr>
    </w:p>
    <w:p w:rsidR="00790120" w:rsidRDefault="00790120">
      <w:pPr>
        <w:pStyle w:val="Heading2"/>
        <w:jc w:val="both"/>
        <w:rPr>
          <w:bCs/>
          <w:i w:val="0"/>
        </w:rPr>
      </w:pPr>
      <w:bookmarkStart w:id="48" w:name="_Toc365462457"/>
      <w:r>
        <w:rPr>
          <w:bCs/>
          <w:i w:val="0"/>
        </w:rPr>
        <w:t>Default Slave Station</w:t>
      </w:r>
      <w:bookmarkEnd w:id="48"/>
    </w:p>
    <w:p w:rsidR="00790120" w:rsidRDefault="00790120">
      <w:pPr>
        <w:jc w:val="both"/>
      </w:pPr>
      <w:r>
        <w:t>This refers to the address of a Modbus module on the Modbus network. This address can be overridden when configuring Links.</w:t>
      </w:r>
    </w:p>
    <w:p w:rsidR="00790120" w:rsidRDefault="00790120">
      <w:pPr>
        <w:jc w:val="both"/>
      </w:pPr>
    </w:p>
    <w:p w:rsidR="00790120" w:rsidRDefault="00790120">
      <w:pPr>
        <w:pStyle w:val="Heading2"/>
        <w:jc w:val="both"/>
        <w:rPr>
          <w:bCs/>
          <w:i w:val="0"/>
        </w:rPr>
      </w:pPr>
      <w:bookmarkStart w:id="49" w:name="_Toc365462458"/>
      <w:r>
        <w:rPr>
          <w:bCs/>
          <w:i w:val="0"/>
        </w:rPr>
        <w:t>Connection</w:t>
      </w:r>
      <w:bookmarkEnd w:id="49"/>
    </w:p>
    <w:p w:rsidR="00790120" w:rsidRDefault="00790120">
      <w:pPr>
        <w:jc w:val="both"/>
      </w:pPr>
      <w:r>
        <w:t>This allows you to select whether a serial connection or a TCP/IP connection is being used.</w:t>
      </w:r>
    </w:p>
    <w:p w:rsidR="00790120" w:rsidRDefault="00790120">
      <w:pPr>
        <w:jc w:val="both"/>
      </w:pPr>
    </w:p>
    <w:p w:rsidR="00790120" w:rsidRDefault="00790120">
      <w:pPr>
        <w:pStyle w:val="Heading2"/>
        <w:jc w:val="both"/>
        <w:rPr>
          <w:bCs/>
          <w:i w:val="0"/>
        </w:rPr>
      </w:pPr>
      <w:bookmarkStart w:id="50" w:name="_Toc365462459"/>
      <w:r>
        <w:rPr>
          <w:bCs/>
          <w:i w:val="0"/>
        </w:rPr>
        <w:t>Communication Settings</w:t>
      </w:r>
      <w:bookmarkEnd w:id="50"/>
    </w:p>
    <w:p w:rsidR="00790120" w:rsidRDefault="00790120">
      <w:pPr>
        <w:pStyle w:val="Heading3"/>
        <w:jc w:val="both"/>
      </w:pPr>
    </w:p>
    <w:p w:rsidR="00790120" w:rsidRDefault="00790120">
      <w:pPr>
        <w:pStyle w:val="Heading3"/>
        <w:jc w:val="both"/>
      </w:pPr>
      <w:bookmarkStart w:id="51" w:name="_Toc365462460"/>
      <w:r>
        <w:t>Serial Settings</w:t>
      </w:r>
      <w:bookmarkEnd w:id="51"/>
    </w:p>
    <w:p w:rsidR="00790120" w:rsidRDefault="00790120">
      <w:pPr>
        <w:pStyle w:val="Heading3"/>
        <w:jc w:val="both"/>
      </w:pPr>
    </w:p>
    <w:p w:rsidR="00790120" w:rsidRDefault="00790120">
      <w:pPr>
        <w:pStyle w:val="Heading4"/>
        <w:jc w:val="both"/>
      </w:pPr>
      <w:bookmarkStart w:id="52" w:name="_Toc365462461"/>
      <w:r>
        <w:t>Port</w:t>
      </w:r>
      <w:bookmarkEnd w:id="45"/>
      <w:bookmarkEnd w:id="52"/>
    </w:p>
    <w:p w:rsidR="00790120" w:rsidRDefault="00790120">
      <w:pPr>
        <w:jc w:val="both"/>
      </w:pPr>
      <w:r>
        <w:t>For serial connections, this allows you to select the port to which your Slave will be connected.  To choose a port, click on the down arrow to the right of the Port field. The Drop down list will contain a list of all available ports on your system.  Simply choose the one you want.</w:t>
      </w:r>
    </w:p>
    <w:p w:rsidR="00790120" w:rsidRDefault="00790120">
      <w:pPr>
        <w:pStyle w:val="Heading4"/>
        <w:jc w:val="both"/>
      </w:pPr>
      <w:bookmarkStart w:id="53" w:name="_Toc454874848"/>
    </w:p>
    <w:p w:rsidR="00790120" w:rsidRDefault="00790120">
      <w:pPr>
        <w:pStyle w:val="Heading4"/>
        <w:jc w:val="both"/>
      </w:pPr>
      <w:bookmarkStart w:id="54" w:name="_Toc365462462"/>
      <w:r>
        <w:t>Parity</w:t>
      </w:r>
      <w:bookmarkEnd w:id="53"/>
      <w:bookmarkEnd w:id="54"/>
    </w:p>
    <w:p w:rsidR="00790120" w:rsidRDefault="00790120">
      <w:pPr>
        <w:jc w:val="both"/>
      </w:pPr>
      <w:r>
        <w:t xml:space="preserve">There are 3 types of parity available </w:t>
      </w:r>
      <w:proofErr w:type="gramStart"/>
      <w:r>
        <w:t>here :</w:t>
      </w:r>
      <w:proofErr w:type="gramEnd"/>
    </w:p>
    <w:p w:rsidR="00790120" w:rsidRDefault="00790120">
      <w:pPr>
        <w:jc w:val="both"/>
      </w:pPr>
      <w:r>
        <w:tab/>
        <w:t>None</w:t>
      </w:r>
    </w:p>
    <w:p w:rsidR="00790120" w:rsidRDefault="00790120">
      <w:pPr>
        <w:jc w:val="both"/>
      </w:pPr>
      <w:r>
        <w:tab/>
        <w:t>Odd</w:t>
      </w:r>
    </w:p>
    <w:p w:rsidR="00790120" w:rsidRDefault="00790120">
      <w:pPr>
        <w:jc w:val="both"/>
      </w:pPr>
      <w:r>
        <w:tab/>
        <w:t>Even</w:t>
      </w:r>
    </w:p>
    <w:p w:rsidR="00790120" w:rsidRDefault="00790120">
      <w:pPr>
        <w:jc w:val="both"/>
      </w:pPr>
      <w:r>
        <w:t xml:space="preserve">Parity is selected in the same way as the port – Click on the down arrow and </w:t>
      </w:r>
      <w:proofErr w:type="gramStart"/>
      <w:r>
        <w:t>choose</w:t>
      </w:r>
      <w:proofErr w:type="gramEnd"/>
      <w:r>
        <w:t xml:space="preserve"> from the provided list.</w:t>
      </w:r>
    </w:p>
    <w:p w:rsidR="00790120" w:rsidRDefault="00790120">
      <w:pPr>
        <w:pStyle w:val="Heading4"/>
        <w:jc w:val="both"/>
      </w:pPr>
      <w:bookmarkStart w:id="55" w:name="_Toc454874849"/>
    </w:p>
    <w:p w:rsidR="00790120" w:rsidRDefault="00790120">
      <w:pPr>
        <w:pStyle w:val="Heading4"/>
        <w:jc w:val="both"/>
      </w:pPr>
      <w:bookmarkStart w:id="56" w:name="_Toc365462463"/>
      <w:r>
        <w:t>Baud Rate</w:t>
      </w:r>
      <w:bookmarkEnd w:id="55"/>
      <w:bookmarkEnd w:id="56"/>
    </w:p>
    <w:p w:rsidR="00790120" w:rsidRDefault="00790120">
      <w:pPr>
        <w:jc w:val="both"/>
      </w:pPr>
      <w:r>
        <w:t xml:space="preserve">This allows you to set your desired baud rate. The baud </w:t>
      </w:r>
      <w:proofErr w:type="gramStart"/>
      <w:r>
        <w:t>rate is selected in the same way as the port and parity – Click on the down arrow and choose</w:t>
      </w:r>
      <w:proofErr w:type="gramEnd"/>
      <w:r>
        <w:t xml:space="preserve"> from the provided list.  The supported Baud rates are:</w:t>
      </w:r>
    </w:p>
    <w:p w:rsidR="00790120" w:rsidRDefault="00790120">
      <w:pPr>
        <w:jc w:val="both"/>
      </w:pPr>
      <w:r>
        <w:tab/>
      </w:r>
    </w:p>
    <w:tbl>
      <w:tblPr>
        <w:tblW w:w="0" w:type="auto"/>
        <w:tblLayout w:type="fixed"/>
        <w:tblLook w:val="0000" w:firstRow="0" w:lastRow="0" w:firstColumn="0" w:lastColumn="0" w:noHBand="0" w:noVBand="0"/>
      </w:tblPr>
      <w:tblGrid>
        <w:gridCol w:w="2214"/>
        <w:gridCol w:w="2214"/>
        <w:gridCol w:w="2214"/>
        <w:gridCol w:w="2214"/>
      </w:tblGrid>
      <w:tr w:rsidR="00790120">
        <w:tc>
          <w:tcPr>
            <w:tcW w:w="2214" w:type="dxa"/>
          </w:tcPr>
          <w:p w:rsidR="00790120" w:rsidRDefault="00790120">
            <w:pPr>
              <w:jc w:val="both"/>
            </w:pPr>
            <w:r>
              <w:t>75</w:t>
            </w:r>
          </w:p>
        </w:tc>
        <w:tc>
          <w:tcPr>
            <w:tcW w:w="2214" w:type="dxa"/>
          </w:tcPr>
          <w:p w:rsidR="00790120" w:rsidRDefault="00790120">
            <w:pPr>
              <w:jc w:val="both"/>
            </w:pPr>
            <w:r>
              <w:t>600</w:t>
            </w:r>
          </w:p>
        </w:tc>
        <w:tc>
          <w:tcPr>
            <w:tcW w:w="2214" w:type="dxa"/>
          </w:tcPr>
          <w:p w:rsidR="00790120" w:rsidRDefault="00790120">
            <w:pPr>
              <w:jc w:val="both"/>
            </w:pPr>
            <w:r>
              <w:t>7200</w:t>
            </w:r>
          </w:p>
        </w:tc>
        <w:tc>
          <w:tcPr>
            <w:tcW w:w="2214" w:type="dxa"/>
          </w:tcPr>
          <w:p w:rsidR="00790120" w:rsidRDefault="00790120">
            <w:pPr>
              <w:jc w:val="both"/>
            </w:pPr>
            <w:r>
              <w:t>57600</w:t>
            </w:r>
          </w:p>
        </w:tc>
      </w:tr>
      <w:tr w:rsidR="00790120">
        <w:tc>
          <w:tcPr>
            <w:tcW w:w="2214" w:type="dxa"/>
          </w:tcPr>
          <w:p w:rsidR="00790120" w:rsidRDefault="00790120">
            <w:pPr>
              <w:jc w:val="both"/>
            </w:pPr>
            <w:r>
              <w:t>110</w:t>
            </w:r>
          </w:p>
        </w:tc>
        <w:tc>
          <w:tcPr>
            <w:tcW w:w="2214" w:type="dxa"/>
          </w:tcPr>
          <w:p w:rsidR="00790120" w:rsidRDefault="00790120">
            <w:pPr>
              <w:jc w:val="both"/>
            </w:pPr>
            <w:r>
              <w:t>1200</w:t>
            </w:r>
          </w:p>
        </w:tc>
        <w:tc>
          <w:tcPr>
            <w:tcW w:w="2214" w:type="dxa"/>
          </w:tcPr>
          <w:p w:rsidR="00790120" w:rsidRDefault="00790120">
            <w:pPr>
              <w:jc w:val="both"/>
            </w:pPr>
            <w:r>
              <w:t>9600</w:t>
            </w:r>
          </w:p>
        </w:tc>
        <w:tc>
          <w:tcPr>
            <w:tcW w:w="2214" w:type="dxa"/>
          </w:tcPr>
          <w:p w:rsidR="00790120" w:rsidRDefault="00790120">
            <w:pPr>
              <w:jc w:val="both"/>
            </w:pPr>
            <w:r>
              <w:t>115200</w:t>
            </w:r>
          </w:p>
        </w:tc>
      </w:tr>
      <w:tr w:rsidR="00790120">
        <w:tc>
          <w:tcPr>
            <w:tcW w:w="2214" w:type="dxa"/>
          </w:tcPr>
          <w:p w:rsidR="00790120" w:rsidRDefault="00790120">
            <w:pPr>
              <w:jc w:val="both"/>
            </w:pPr>
            <w:r>
              <w:t>134</w:t>
            </w:r>
          </w:p>
        </w:tc>
        <w:tc>
          <w:tcPr>
            <w:tcW w:w="2214" w:type="dxa"/>
          </w:tcPr>
          <w:p w:rsidR="00790120" w:rsidRDefault="00790120">
            <w:pPr>
              <w:jc w:val="both"/>
            </w:pPr>
            <w:r>
              <w:t>1800</w:t>
            </w:r>
          </w:p>
        </w:tc>
        <w:tc>
          <w:tcPr>
            <w:tcW w:w="2214" w:type="dxa"/>
          </w:tcPr>
          <w:p w:rsidR="00790120" w:rsidRDefault="00790120">
            <w:pPr>
              <w:jc w:val="both"/>
            </w:pPr>
            <w:r>
              <w:t>14400</w:t>
            </w:r>
          </w:p>
        </w:tc>
        <w:tc>
          <w:tcPr>
            <w:tcW w:w="2214" w:type="dxa"/>
          </w:tcPr>
          <w:p w:rsidR="00790120" w:rsidRDefault="00790120">
            <w:pPr>
              <w:jc w:val="both"/>
            </w:pPr>
          </w:p>
        </w:tc>
      </w:tr>
      <w:tr w:rsidR="00790120">
        <w:tc>
          <w:tcPr>
            <w:tcW w:w="2214" w:type="dxa"/>
          </w:tcPr>
          <w:p w:rsidR="00790120" w:rsidRDefault="00790120">
            <w:pPr>
              <w:jc w:val="both"/>
            </w:pPr>
            <w:r>
              <w:t>150</w:t>
            </w:r>
          </w:p>
        </w:tc>
        <w:tc>
          <w:tcPr>
            <w:tcW w:w="2214" w:type="dxa"/>
          </w:tcPr>
          <w:p w:rsidR="00790120" w:rsidRDefault="00790120">
            <w:pPr>
              <w:jc w:val="both"/>
            </w:pPr>
            <w:r>
              <w:t>2400</w:t>
            </w:r>
          </w:p>
        </w:tc>
        <w:tc>
          <w:tcPr>
            <w:tcW w:w="2214" w:type="dxa"/>
          </w:tcPr>
          <w:p w:rsidR="00790120" w:rsidRDefault="00790120">
            <w:pPr>
              <w:jc w:val="both"/>
            </w:pPr>
            <w:r>
              <w:t>19200</w:t>
            </w:r>
          </w:p>
        </w:tc>
        <w:tc>
          <w:tcPr>
            <w:tcW w:w="2214" w:type="dxa"/>
          </w:tcPr>
          <w:p w:rsidR="00790120" w:rsidRDefault="00790120">
            <w:pPr>
              <w:jc w:val="both"/>
            </w:pPr>
          </w:p>
        </w:tc>
      </w:tr>
      <w:tr w:rsidR="00790120">
        <w:tc>
          <w:tcPr>
            <w:tcW w:w="2214" w:type="dxa"/>
          </w:tcPr>
          <w:p w:rsidR="00790120" w:rsidRDefault="00790120">
            <w:pPr>
              <w:jc w:val="both"/>
            </w:pPr>
            <w:r>
              <w:t>300</w:t>
            </w:r>
          </w:p>
        </w:tc>
        <w:tc>
          <w:tcPr>
            <w:tcW w:w="2214" w:type="dxa"/>
          </w:tcPr>
          <w:p w:rsidR="00790120" w:rsidRDefault="00790120">
            <w:pPr>
              <w:jc w:val="both"/>
            </w:pPr>
            <w:r>
              <w:t>4800</w:t>
            </w:r>
          </w:p>
        </w:tc>
        <w:tc>
          <w:tcPr>
            <w:tcW w:w="2214" w:type="dxa"/>
          </w:tcPr>
          <w:p w:rsidR="00790120" w:rsidRDefault="00790120">
            <w:pPr>
              <w:jc w:val="both"/>
            </w:pPr>
            <w:r>
              <w:t>38400</w:t>
            </w:r>
          </w:p>
        </w:tc>
        <w:tc>
          <w:tcPr>
            <w:tcW w:w="2214" w:type="dxa"/>
          </w:tcPr>
          <w:p w:rsidR="00790120" w:rsidRDefault="00790120">
            <w:pPr>
              <w:jc w:val="both"/>
            </w:pPr>
          </w:p>
        </w:tc>
      </w:tr>
    </w:tbl>
    <w:p w:rsidR="00790120" w:rsidRDefault="00790120">
      <w:pPr>
        <w:pStyle w:val="Heading4"/>
        <w:jc w:val="both"/>
      </w:pPr>
      <w:bookmarkStart w:id="57" w:name="_Toc454874851"/>
    </w:p>
    <w:p w:rsidR="00790120" w:rsidRDefault="00790120">
      <w:pPr>
        <w:pStyle w:val="Heading4"/>
        <w:jc w:val="both"/>
      </w:pPr>
      <w:r>
        <w:br w:type="page"/>
      </w:r>
      <w:bookmarkStart w:id="58" w:name="_Toc365462464"/>
      <w:r>
        <w:lastRenderedPageBreak/>
        <w:t>Timeout (</w:t>
      </w:r>
      <w:proofErr w:type="spellStart"/>
      <w:r w:rsidR="00620AD0">
        <w:t>Ms</w:t>
      </w:r>
      <w:r>
        <w:t>ecs</w:t>
      </w:r>
      <w:proofErr w:type="spellEnd"/>
      <w:r>
        <w:t>)</w:t>
      </w:r>
      <w:bookmarkEnd w:id="57"/>
      <w:bookmarkEnd w:id="58"/>
    </w:p>
    <w:p w:rsidR="00790120" w:rsidRDefault="00790120">
      <w:pPr>
        <w:jc w:val="both"/>
      </w:pPr>
      <w:r>
        <w:t>This allows the maximum time the scanner will wait for a reply to any particular request to be set in seconds. A large value may cause a large delay before the System will realise there is a problem with the Modbus network and will time out. A small value may cause the System to timeout, thinking there is a problem with the network when in actual fact it may only be that the PLC or network is particularly busy. A value of 0 will cause the System to use defaults, which should be sufficient in most scenarios. If it is found that the System is returning timeout errors there is nothing physically wrong with the communications, then a value greater than say 5</w:t>
      </w:r>
      <w:r w:rsidR="00620AD0">
        <w:t>000</w:t>
      </w:r>
      <w:r>
        <w:t xml:space="preserve"> </w:t>
      </w:r>
      <w:r w:rsidR="00620AD0">
        <w:t>milli</w:t>
      </w:r>
      <w:r>
        <w:t>seconds may be used.</w:t>
      </w:r>
    </w:p>
    <w:p w:rsidR="00790120" w:rsidRDefault="00790120">
      <w:pPr>
        <w:pStyle w:val="Heading4"/>
        <w:jc w:val="both"/>
      </w:pPr>
    </w:p>
    <w:p w:rsidR="00790120" w:rsidRDefault="00790120">
      <w:pPr>
        <w:pStyle w:val="Heading4"/>
        <w:jc w:val="both"/>
      </w:pPr>
      <w:bookmarkStart w:id="59" w:name="_Toc365462465"/>
      <w:r>
        <w:t>Protocol</w:t>
      </w:r>
      <w:bookmarkEnd w:id="59"/>
    </w:p>
    <w:p w:rsidR="00790120" w:rsidRDefault="00790120">
      <w:pPr>
        <w:jc w:val="both"/>
      </w:pPr>
      <w:r>
        <w:t>This allows use you to select which of the two Modbus protocols you want to use:</w:t>
      </w:r>
    </w:p>
    <w:p w:rsidR="00790120" w:rsidRDefault="00790120">
      <w:pPr>
        <w:pStyle w:val="Heading5"/>
        <w:jc w:val="both"/>
      </w:pPr>
    </w:p>
    <w:p w:rsidR="00790120" w:rsidRDefault="00790120">
      <w:pPr>
        <w:pStyle w:val="Heading5"/>
        <w:jc w:val="both"/>
      </w:pPr>
      <w:r>
        <w:t>ASCII</w:t>
      </w:r>
    </w:p>
    <w:p w:rsidR="00790120" w:rsidRDefault="00790120">
      <w:pPr>
        <w:ind w:left="720"/>
        <w:jc w:val="both"/>
      </w:pPr>
      <w:r>
        <w:t>Each 8-bit type message is sent as two ASCII characters</w:t>
      </w:r>
    </w:p>
    <w:p w:rsidR="00790120" w:rsidRDefault="00790120">
      <w:pPr>
        <w:pStyle w:val="Heading5"/>
        <w:jc w:val="both"/>
      </w:pPr>
      <w:bookmarkStart w:id="60" w:name="_Toc396795622"/>
      <w:bookmarkStart w:id="61" w:name="_Toc454874853"/>
      <w:bookmarkStart w:id="62" w:name="_Toc454874904"/>
      <w:r>
        <w:t>RTU</w:t>
      </w:r>
      <w:bookmarkEnd w:id="60"/>
      <w:bookmarkEnd w:id="61"/>
      <w:bookmarkEnd w:id="62"/>
    </w:p>
    <w:p w:rsidR="00790120" w:rsidRDefault="00790120">
      <w:pPr>
        <w:ind w:firstLine="405"/>
        <w:jc w:val="both"/>
      </w:pPr>
      <w:r>
        <w:t>Each 8-bit type message is sent in binary form.</w:t>
      </w:r>
    </w:p>
    <w:p w:rsidR="00790120" w:rsidRDefault="00790120">
      <w:pPr>
        <w:pStyle w:val="Heading3"/>
        <w:jc w:val="both"/>
      </w:pPr>
      <w:bookmarkStart w:id="63" w:name="_Toc454874852"/>
    </w:p>
    <w:p w:rsidR="00790120" w:rsidRDefault="00790120">
      <w:pPr>
        <w:pStyle w:val="Heading3"/>
        <w:jc w:val="both"/>
      </w:pPr>
    </w:p>
    <w:p w:rsidR="00790120" w:rsidRDefault="00790120">
      <w:pPr>
        <w:pStyle w:val="Heading3"/>
        <w:jc w:val="both"/>
      </w:pPr>
      <w:bookmarkStart w:id="64" w:name="_Toc365462466"/>
      <w:r>
        <w:t>TCP Settings</w:t>
      </w:r>
      <w:bookmarkEnd w:id="64"/>
    </w:p>
    <w:p w:rsidR="00790120" w:rsidRDefault="00790120">
      <w:pPr>
        <w:pStyle w:val="Heading4"/>
        <w:jc w:val="both"/>
      </w:pPr>
    </w:p>
    <w:p w:rsidR="00790120" w:rsidRDefault="00790120">
      <w:pPr>
        <w:pStyle w:val="Heading4"/>
        <w:jc w:val="both"/>
      </w:pPr>
      <w:bookmarkStart w:id="65" w:name="_Toc365462467"/>
      <w:r>
        <w:t>Port</w:t>
      </w:r>
      <w:bookmarkEnd w:id="65"/>
    </w:p>
    <w:p w:rsidR="00790120" w:rsidRDefault="00790120">
      <w:pPr>
        <w:jc w:val="both"/>
      </w:pPr>
      <w:r>
        <w:t>For TCP/IP connections, this allows you to select the TCP/IP port number.  This is defaulted to 502.</w:t>
      </w:r>
    </w:p>
    <w:p w:rsidR="00790120" w:rsidRDefault="00790120">
      <w:pPr>
        <w:jc w:val="both"/>
      </w:pPr>
    </w:p>
    <w:p w:rsidR="00790120" w:rsidRDefault="00790120">
      <w:pPr>
        <w:pStyle w:val="Heading2"/>
        <w:jc w:val="both"/>
        <w:rPr>
          <w:bCs/>
          <w:i w:val="0"/>
        </w:rPr>
      </w:pPr>
      <w:bookmarkStart w:id="66" w:name="_Toc365462468"/>
      <w:bookmarkEnd w:id="63"/>
      <w:r>
        <w:rPr>
          <w:bCs/>
          <w:i w:val="0"/>
        </w:rPr>
        <w:t>Swap Double Registers</w:t>
      </w:r>
      <w:bookmarkEnd w:id="66"/>
    </w:p>
    <w:p w:rsidR="00790120" w:rsidRDefault="00790120">
      <w:pPr>
        <w:jc w:val="both"/>
      </w:pPr>
    </w:p>
    <w:p w:rsidR="00790120" w:rsidRDefault="00790120">
      <w:pPr>
        <w:jc w:val="both"/>
      </w:pPr>
      <w:r>
        <w:t>This option allows use you to swap the floating point double registers.</w:t>
      </w:r>
    </w:p>
    <w:p w:rsidR="00790120" w:rsidRDefault="00790120">
      <w:pPr>
        <w:jc w:val="both"/>
      </w:pPr>
    </w:p>
    <w:p w:rsidR="00790120" w:rsidRDefault="00790120">
      <w:pPr>
        <w:pStyle w:val="Heading2"/>
        <w:jc w:val="both"/>
        <w:rPr>
          <w:bCs/>
          <w:i w:val="0"/>
        </w:rPr>
      </w:pPr>
      <w:bookmarkStart w:id="67" w:name="_Toc365462469"/>
      <w:r>
        <w:rPr>
          <w:bCs/>
          <w:i w:val="0"/>
        </w:rPr>
        <w:t>Offset Registers</w:t>
      </w:r>
      <w:bookmarkEnd w:id="67"/>
    </w:p>
    <w:p w:rsidR="00790120" w:rsidRDefault="00790120">
      <w:pPr>
        <w:jc w:val="both"/>
      </w:pPr>
    </w:p>
    <w:p w:rsidR="00790120" w:rsidRDefault="00790120">
      <w:pPr>
        <w:jc w:val="both"/>
      </w:pPr>
      <w:r>
        <w:t xml:space="preserve">If this option is set off, the </w:t>
      </w:r>
      <w:proofErr w:type="spellStart"/>
      <w:r>
        <w:t>modbus</w:t>
      </w:r>
      <w:proofErr w:type="spellEnd"/>
      <w:r>
        <w:t xml:space="preserve"> register numbers used correspond to the register numbers used at the protocol level. If this option is set on, the </w:t>
      </w:r>
      <w:proofErr w:type="spellStart"/>
      <w:r>
        <w:t>modbus</w:t>
      </w:r>
      <w:proofErr w:type="spellEnd"/>
      <w:r>
        <w:t xml:space="preserve"> register numbers used correspond to the register numbers used at the protocol level plus one e.g. Modbus holding register 40001 matches to register number 40000 at the protocol level.</w:t>
      </w:r>
    </w:p>
    <w:p w:rsidR="00790120" w:rsidRDefault="00790120">
      <w:pPr>
        <w:jc w:val="both"/>
      </w:pPr>
    </w:p>
    <w:p w:rsidR="00790120" w:rsidRDefault="00790120">
      <w:pPr>
        <w:jc w:val="both"/>
      </w:pPr>
      <w:r>
        <w:br w:type="page"/>
      </w:r>
      <w:bookmarkStart w:id="68" w:name="_Toc454874855"/>
      <w:r>
        <w:lastRenderedPageBreak/>
        <w:t>Running the Modbus Slave Processor</w:t>
      </w:r>
      <w:bookmarkEnd w:id="68"/>
    </w:p>
    <w:p w:rsidR="00790120" w:rsidRDefault="00790120">
      <w:pPr>
        <w:jc w:val="both"/>
      </w:pPr>
      <w:r>
        <w:t>To run the Modbus Slave Processor, it first must be enabled and the configuration saved before enabling the System, otherwise the Modbus Slave Processor will not be started.</w:t>
      </w:r>
    </w:p>
    <w:p w:rsidR="00790120" w:rsidRDefault="00790120">
      <w:pPr>
        <w:jc w:val="both"/>
      </w:pPr>
    </w:p>
    <w:p w:rsidR="00790120" w:rsidRDefault="00790120">
      <w:pPr>
        <w:jc w:val="both"/>
      </w:pPr>
      <w:r>
        <w:t>If the System is disabled, then the following steps should be taken to start the processor with your desired settings:</w:t>
      </w:r>
    </w:p>
    <w:p w:rsidR="00790120" w:rsidRDefault="00790120">
      <w:pPr>
        <w:numPr>
          <w:ilvl w:val="0"/>
          <w:numId w:val="18"/>
        </w:numPr>
        <w:jc w:val="both"/>
      </w:pPr>
      <w:r>
        <w:t>Change Your Settings</w:t>
      </w:r>
    </w:p>
    <w:p w:rsidR="00790120" w:rsidRDefault="00790120">
      <w:pPr>
        <w:numPr>
          <w:ilvl w:val="0"/>
          <w:numId w:val="18"/>
        </w:numPr>
        <w:jc w:val="both"/>
      </w:pPr>
      <w:r>
        <w:t>Save the new Settings</w:t>
      </w:r>
    </w:p>
    <w:p w:rsidR="00790120" w:rsidRDefault="00790120">
      <w:pPr>
        <w:numPr>
          <w:ilvl w:val="0"/>
          <w:numId w:val="18"/>
        </w:numPr>
        <w:jc w:val="both"/>
      </w:pPr>
      <w:r>
        <w:t>Enable the System</w:t>
      </w:r>
    </w:p>
    <w:p w:rsidR="00790120" w:rsidRDefault="00790120">
      <w:pPr>
        <w:numPr>
          <w:ilvl w:val="0"/>
          <w:numId w:val="18"/>
        </w:numPr>
        <w:jc w:val="both"/>
      </w:pPr>
      <w:r>
        <w:t>The System will start the Modbus Slave Processor with the saved configuration</w:t>
      </w:r>
    </w:p>
    <w:p w:rsidR="00790120" w:rsidRDefault="00790120">
      <w:pPr>
        <w:jc w:val="both"/>
      </w:pPr>
    </w:p>
    <w:p w:rsidR="00790120" w:rsidRDefault="00790120">
      <w:pPr>
        <w:jc w:val="both"/>
      </w:pPr>
      <w:r>
        <w:t>If the System is enabled, then the following steps should be taken to restart the processor with your desired settings.</w:t>
      </w:r>
    </w:p>
    <w:p w:rsidR="00790120" w:rsidRDefault="00790120">
      <w:pPr>
        <w:numPr>
          <w:ilvl w:val="0"/>
          <w:numId w:val="19"/>
        </w:numPr>
        <w:jc w:val="both"/>
      </w:pPr>
      <w:r>
        <w:t>Change your settings</w:t>
      </w:r>
    </w:p>
    <w:p w:rsidR="00790120" w:rsidRDefault="00790120">
      <w:pPr>
        <w:numPr>
          <w:ilvl w:val="0"/>
          <w:numId w:val="19"/>
        </w:numPr>
        <w:jc w:val="both"/>
      </w:pPr>
      <w:r>
        <w:t>Save the new settings</w:t>
      </w:r>
    </w:p>
    <w:p w:rsidR="00790120" w:rsidRDefault="00790120">
      <w:pPr>
        <w:numPr>
          <w:ilvl w:val="0"/>
          <w:numId w:val="19"/>
        </w:numPr>
        <w:jc w:val="both"/>
      </w:pPr>
      <w:r>
        <w:t xml:space="preserve">Select the </w:t>
      </w:r>
      <w:r>
        <w:rPr>
          <w:b/>
        </w:rPr>
        <w:t xml:space="preserve">Restart </w:t>
      </w:r>
      <w:r>
        <w:t>command from the Control menu of the Modbus Slave Configuration</w:t>
      </w:r>
    </w:p>
    <w:p w:rsidR="00790120" w:rsidRDefault="00790120">
      <w:pPr>
        <w:numPr>
          <w:ilvl w:val="0"/>
          <w:numId w:val="19"/>
        </w:numPr>
        <w:jc w:val="both"/>
      </w:pPr>
      <w:r>
        <w:t>The System will start the Modbus slave Processor with the saved configuration</w:t>
      </w:r>
    </w:p>
    <w:p w:rsidR="00790120" w:rsidRDefault="00790120">
      <w:pPr>
        <w:jc w:val="both"/>
      </w:pPr>
    </w:p>
    <w:p w:rsidR="00790120" w:rsidRDefault="00790120">
      <w:pPr>
        <w:jc w:val="both"/>
      </w:pPr>
      <w:r>
        <w:rPr>
          <w:b/>
        </w:rPr>
        <w:t>Note:</w:t>
      </w:r>
    </w:p>
    <w:p w:rsidR="00790120" w:rsidRDefault="00790120">
      <w:pPr>
        <w:jc w:val="both"/>
      </w:pPr>
      <w:r>
        <w:t xml:space="preserve">If the Modbus Slave Processor was disabled when the System was last enabled, then the System must be disabled and re-enabled with the Modbus slave Processor enabled (See Enabled Check Box </w:t>
      </w:r>
      <w:proofErr w:type="gramStart"/>
      <w:r>
        <w:t>In</w:t>
      </w:r>
      <w:proofErr w:type="gramEnd"/>
      <w:r>
        <w:t xml:space="preserve"> Advanced Configuration)</w:t>
      </w:r>
    </w:p>
    <w:p w:rsidR="00790120" w:rsidRDefault="00790120">
      <w:pPr>
        <w:pStyle w:val="Heading1"/>
        <w:jc w:val="both"/>
      </w:pPr>
      <w:r>
        <w:br w:type="page"/>
      </w:r>
      <w:bookmarkStart w:id="69" w:name="_Toc454874856"/>
      <w:bookmarkStart w:id="70" w:name="_Toc365462470"/>
      <w:r>
        <w:lastRenderedPageBreak/>
        <w:t xml:space="preserve">Errors and </w:t>
      </w:r>
      <w:proofErr w:type="gramStart"/>
      <w:r>
        <w:t>The</w:t>
      </w:r>
      <w:proofErr w:type="gramEnd"/>
      <w:r>
        <w:t xml:space="preserve"> Modbus Slave Processor</w:t>
      </w:r>
      <w:bookmarkEnd w:id="69"/>
      <w:bookmarkEnd w:id="70"/>
    </w:p>
    <w:p w:rsidR="00790120" w:rsidRDefault="00790120">
      <w:pPr>
        <w:jc w:val="both"/>
      </w:pPr>
    </w:p>
    <w:p w:rsidR="00790120" w:rsidRDefault="00790120">
      <w:pPr>
        <w:jc w:val="both"/>
      </w:pPr>
    </w:p>
    <w:p w:rsidR="00790120" w:rsidRDefault="00790120">
      <w:pPr>
        <w:jc w:val="both"/>
      </w:pPr>
      <w:r>
        <w:t xml:space="preserve">The Right hand area of the status bar indicates if there are any errors to be reported by the Modbus Slave Processor. This will read “No Errors” if there are no problems with the </w:t>
      </w:r>
      <w:proofErr w:type="gramStart"/>
      <w:r>
        <w:t>processor,</w:t>
      </w:r>
      <w:proofErr w:type="gramEnd"/>
      <w:r>
        <w:t xml:space="preserve"> otherwise it will display the error message reported by the processor. Some of the possible errors for the Modbus Slave Processor are listed </w:t>
      </w:r>
      <w:proofErr w:type="gramStart"/>
      <w:r>
        <w:t>below :</w:t>
      </w:r>
      <w:proofErr w:type="gramEnd"/>
    </w:p>
    <w:p w:rsidR="00790120" w:rsidRDefault="00790120">
      <w:pPr>
        <w:jc w:val="both"/>
      </w:pPr>
    </w:p>
    <w:tbl>
      <w:tblPr>
        <w:tblW w:w="0" w:type="auto"/>
        <w:tblLayout w:type="fixed"/>
        <w:tblLook w:val="0000" w:firstRow="0" w:lastRow="0" w:firstColumn="0" w:lastColumn="0" w:noHBand="0" w:noVBand="0"/>
      </w:tblPr>
      <w:tblGrid>
        <w:gridCol w:w="4428"/>
        <w:gridCol w:w="4428"/>
      </w:tblGrid>
      <w:tr w:rsidR="00790120">
        <w:tc>
          <w:tcPr>
            <w:tcW w:w="4428" w:type="dxa"/>
          </w:tcPr>
          <w:p w:rsidR="00790120" w:rsidRDefault="00790120">
            <w:pPr>
              <w:pStyle w:val="Heading3"/>
              <w:jc w:val="both"/>
            </w:pPr>
            <w:bookmarkStart w:id="71" w:name="_Toc454874857"/>
            <w:bookmarkStart w:id="72" w:name="_Toc365462471"/>
            <w:r>
              <w:t>Error</w:t>
            </w:r>
            <w:bookmarkEnd w:id="71"/>
            <w:bookmarkEnd w:id="72"/>
          </w:p>
        </w:tc>
        <w:tc>
          <w:tcPr>
            <w:tcW w:w="4428" w:type="dxa"/>
          </w:tcPr>
          <w:p w:rsidR="00790120" w:rsidRDefault="00790120">
            <w:pPr>
              <w:pStyle w:val="Heading3"/>
              <w:jc w:val="both"/>
            </w:pPr>
            <w:bookmarkStart w:id="73" w:name="_Toc454874858"/>
            <w:bookmarkStart w:id="74" w:name="_Toc365462472"/>
            <w:r>
              <w:t>Probable Cause</w:t>
            </w:r>
            <w:bookmarkEnd w:id="73"/>
            <w:bookmarkEnd w:id="74"/>
          </w:p>
        </w:tc>
      </w:tr>
      <w:tr w:rsidR="00790120">
        <w:tc>
          <w:tcPr>
            <w:tcW w:w="4428" w:type="dxa"/>
          </w:tcPr>
          <w:p w:rsidR="00790120" w:rsidRDefault="00790120">
            <w:pPr>
              <w:jc w:val="both"/>
            </w:pPr>
            <w:r>
              <w:t>Failed to start System Link</w:t>
            </w:r>
          </w:p>
        </w:tc>
        <w:tc>
          <w:tcPr>
            <w:tcW w:w="4428" w:type="dxa"/>
          </w:tcPr>
          <w:p w:rsidR="00790120" w:rsidRDefault="00790120">
            <w:pPr>
              <w:jc w:val="both"/>
            </w:pPr>
            <w:r>
              <w:t>System Resources Low</w:t>
            </w:r>
          </w:p>
        </w:tc>
      </w:tr>
      <w:tr w:rsidR="00790120">
        <w:tc>
          <w:tcPr>
            <w:tcW w:w="4428" w:type="dxa"/>
          </w:tcPr>
          <w:p w:rsidR="00790120" w:rsidRDefault="00790120">
            <w:pPr>
              <w:jc w:val="both"/>
            </w:pPr>
            <w:r>
              <w:t>Failed to start Modbus Service</w:t>
            </w:r>
          </w:p>
        </w:tc>
        <w:tc>
          <w:tcPr>
            <w:tcW w:w="4428" w:type="dxa"/>
          </w:tcPr>
          <w:p w:rsidR="00790120" w:rsidRDefault="00790120">
            <w:pPr>
              <w:jc w:val="both"/>
            </w:pPr>
            <w:r>
              <w:t>System Resources Low</w:t>
            </w:r>
          </w:p>
        </w:tc>
      </w:tr>
      <w:tr w:rsidR="00790120">
        <w:tc>
          <w:tcPr>
            <w:tcW w:w="4428" w:type="dxa"/>
          </w:tcPr>
          <w:p w:rsidR="00790120" w:rsidRDefault="00790120">
            <w:pPr>
              <w:jc w:val="both"/>
            </w:pPr>
            <w:r>
              <w:t xml:space="preserve">Failed to open </w:t>
            </w:r>
            <w:smartTag w:uri="urn:schemas-microsoft-com:office:smarttags" w:element="place">
              <w:smartTag w:uri="urn:schemas-microsoft-com:office:smarttags" w:element="PlaceName">
                <w:r>
                  <w:t>COM</w:t>
                </w:r>
              </w:smartTag>
              <w:r>
                <w:t xml:space="preserve"> </w:t>
              </w:r>
              <w:smartTag w:uri="urn:schemas-microsoft-com:office:smarttags" w:element="PlaceType">
                <w:r>
                  <w:t>Port</w:t>
                </w:r>
              </w:smartTag>
            </w:smartTag>
          </w:p>
        </w:tc>
        <w:tc>
          <w:tcPr>
            <w:tcW w:w="4428" w:type="dxa"/>
          </w:tcPr>
          <w:p w:rsidR="00790120" w:rsidRDefault="00790120">
            <w:pPr>
              <w:jc w:val="both"/>
            </w:pPr>
            <w:smartTag w:uri="urn:schemas-microsoft-com:office:smarttags" w:element="place">
              <w:smartTag w:uri="urn:schemas-microsoft-com:office:smarttags" w:element="PlaceName">
                <w:r>
                  <w:t>COM</w:t>
                </w:r>
              </w:smartTag>
              <w:r>
                <w:t xml:space="preserve"> </w:t>
              </w:r>
              <w:smartTag w:uri="urn:schemas-microsoft-com:office:smarttags" w:element="PlaceType">
                <w:r>
                  <w:t>Port</w:t>
                </w:r>
              </w:smartTag>
            </w:smartTag>
            <w:r>
              <w:t xml:space="preserve"> invalid or in use by another application.</w:t>
            </w:r>
          </w:p>
        </w:tc>
      </w:tr>
      <w:tr w:rsidR="00790120">
        <w:tc>
          <w:tcPr>
            <w:tcW w:w="4428" w:type="dxa"/>
          </w:tcPr>
          <w:p w:rsidR="00790120" w:rsidRDefault="00790120">
            <w:pPr>
              <w:jc w:val="both"/>
            </w:pPr>
            <w:r>
              <w:t>Failed to Load Links.</w:t>
            </w:r>
          </w:p>
        </w:tc>
        <w:tc>
          <w:tcPr>
            <w:tcW w:w="4428" w:type="dxa"/>
          </w:tcPr>
          <w:p w:rsidR="00790120" w:rsidRDefault="00790120">
            <w:pPr>
              <w:jc w:val="both"/>
            </w:pPr>
            <w:r>
              <w:t>Links have not been Configured</w:t>
            </w:r>
          </w:p>
        </w:tc>
      </w:tr>
      <w:tr w:rsidR="00790120">
        <w:tc>
          <w:tcPr>
            <w:tcW w:w="4428" w:type="dxa"/>
          </w:tcPr>
          <w:p w:rsidR="00790120" w:rsidRDefault="00790120">
            <w:pPr>
              <w:jc w:val="both"/>
            </w:pPr>
            <w:r>
              <w:t>Listen Only Mode</w:t>
            </w:r>
          </w:p>
        </w:tc>
        <w:tc>
          <w:tcPr>
            <w:tcW w:w="4428" w:type="dxa"/>
          </w:tcPr>
          <w:p w:rsidR="00790120" w:rsidRDefault="00790120">
            <w:pPr>
              <w:jc w:val="both"/>
            </w:pPr>
            <w:r>
              <w:t>Modbus Master has put Modbus slave Processor into Listen Only  Mode</w:t>
            </w:r>
          </w:p>
        </w:tc>
      </w:tr>
    </w:tbl>
    <w:p w:rsidR="00790120" w:rsidRDefault="00790120">
      <w:pPr>
        <w:jc w:val="both"/>
      </w:pPr>
    </w:p>
    <w:p w:rsidR="00790120" w:rsidRDefault="00790120">
      <w:pPr>
        <w:jc w:val="both"/>
      </w:pPr>
      <w:r>
        <w:t>An error code is usually printed in brackets after the error message. This is a standard WIN32 error code.</w:t>
      </w:r>
    </w:p>
    <w:p w:rsidR="00790120" w:rsidRDefault="00790120">
      <w:pPr>
        <w:jc w:val="both"/>
      </w:pPr>
    </w:p>
    <w:p w:rsidR="00790120" w:rsidRDefault="00790120">
      <w:pPr>
        <w:jc w:val="both"/>
      </w:pPr>
      <w:r>
        <w:t>Note that the standard Modbus and other communications errors detected by the Modbus Slave are not reported locally, even when they are returned to the Modbus Master. This is due to the fact that such errors are usually detected and corrected from the Master Side of a connection.</w:t>
      </w:r>
    </w:p>
    <w:p w:rsidR="00790120" w:rsidRDefault="00790120">
      <w:pPr>
        <w:jc w:val="both"/>
      </w:pPr>
    </w:p>
    <w:p w:rsidR="00790120" w:rsidRDefault="00790120">
      <w:pPr>
        <w:ind w:left="720"/>
        <w:jc w:val="both"/>
      </w:pPr>
    </w:p>
    <w:p w:rsidR="00020156" w:rsidRDefault="00020156" w:rsidP="00020156">
      <w:pPr>
        <w:pStyle w:val="Heading2"/>
      </w:pPr>
      <w:bookmarkStart w:id="75" w:name="_Toc360201153"/>
      <w:bookmarkStart w:id="76" w:name="_Toc365462473"/>
      <w:r>
        <w:t>Debug View</w:t>
      </w:r>
      <w:bookmarkEnd w:id="75"/>
      <w:bookmarkEnd w:id="76"/>
    </w:p>
    <w:p w:rsidR="00020156" w:rsidRDefault="00020156" w:rsidP="00020156">
      <w:r>
        <w:t>There is now a debug utility available to use within Modbus Slave that allows you to monitor debug output on the local machine or on any computer over the network via TCP/IP.  To launch the debug utility click on Control then Debug on the Configure screen.</w:t>
      </w:r>
    </w:p>
    <w:p w:rsidR="00020156" w:rsidRDefault="00020156" w:rsidP="00020156">
      <w:pPr>
        <w:jc w:val="center"/>
        <w:rPr>
          <w:noProof/>
        </w:rPr>
      </w:pPr>
    </w:p>
    <w:p w:rsidR="00020156" w:rsidRDefault="00020156" w:rsidP="00020156">
      <w:pPr>
        <w:jc w:val="center"/>
        <w:rPr>
          <w:noProof/>
        </w:rPr>
      </w:pPr>
    </w:p>
    <w:p w:rsidR="00020156" w:rsidRDefault="00020156" w:rsidP="00020156">
      <w:pPr>
        <w:rPr>
          <w:noProof/>
        </w:rPr>
      </w:pPr>
    </w:p>
    <w:p w:rsidR="00020156" w:rsidRDefault="00877493" w:rsidP="00020156">
      <w:pPr>
        <w:rPr>
          <w:noProof/>
        </w:rPr>
      </w:pPr>
      <w:r>
        <w:rPr>
          <w:noProof/>
          <w:lang w:val="en-GB" w:eastAsia="en-GB"/>
        </w:rPr>
        <w:lastRenderedPageBreak/>
        <w:drawing>
          <wp:inline distT="0" distB="0" distL="0" distR="0">
            <wp:extent cx="5153025" cy="37528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53025" cy="3752850"/>
                    </a:xfrm>
                    <a:prstGeom prst="rect">
                      <a:avLst/>
                    </a:prstGeom>
                    <a:noFill/>
                    <a:ln w="9525">
                      <a:noFill/>
                      <a:miter lim="800000"/>
                      <a:headEnd/>
                      <a:tailEnd/>
                    </a:ln>
                  </pic:spPr>
                </pic:pic>
              </a:graphicData>
            </a:graphic>
          </wp:inline>
        </w:drawing>
      </w:r>
    </w:p>
    <w:p w:rsidR="00020156" w:rsidRDefault="00020156" w:rsidP="00020156">
      <w:pPr>
        <w:rPr>
          <w:noProof/>
        </w:rPr>
      </w:pPr>
    </w:p>
    <w:p w:rsidR="00020156" w:rsidRDefault="00020156" w:rsidP="00020156">
      <w:pPr>
        <w:pStyle w:val="Heading3"/>
      </w:pPr>
      <w:bookmarkStart w:id="77" w:name="_Toc360201154"/>
      <w:bookmarkStart w:id="78" w:name="_Toc365462474"/>
      <w:r>
        <w:t>Capture Output</w:t>
      </w:r>
      <w:bookmarkEnd w:id="77"/>
      <w:bookmarkEnd w:id="78"/>
    </w:p>
    <w:p w:rsidR="00020156" w:rsidRDefault="00020156" w:rsidP="00020156">
      <w:r>
        <w:t xml:space="preserve">When you start the utility it will begin capturing debug output by default.  You can toggle between capture on and capture off with the following toolbar icon: </w:t>
      </w:r>
      <w:r w:rsidR="00877493">
        <w:rPr>
          <w:noProof/>
          <w:lang w:val="en-GB" w:eastAsia="en-GB"/>
        </w:rPr>
        <w:drawing>
          <wp:inline distT="0" distB="0" distL="0" distR="0">
            <wp:extent cx="228600" cy="228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Alternatively you can use Capture Menu &gt; Capture Events or using the Ctrl + E hotkey.  When capture mode is off the utility will not capture any debug output until it is turned back on.  The kind of output that is captured is determined on whether Win32 or Kernel capture is on or off.  </w:t>
      </w:r>
    </w:p>
    <w:p w:rsidR="00020156" w:rsidRDefault="00020156" w:rsidP="00020156">
      <w:pPr>
        <w:pStyle w:val="Heading3"/>
      </w:pPr>
      <w:bookmarkStart w:id="79" w:name="_Toc360201155"/>
      <w:bookmarkStart w:id="80" w:name="_Toc365462475"/>
      <w:r>
        <w:t>Insert Comments</w:t>
      </w:r>
      <w:bookmarkEnd w:id="79"/>
      <w:bookmarkEnd w:id="80"/>
    </w:p>
    <w:p w:rsidR="00020156" w:rsidRPr="008B375F" w:rsidRDefault="00020156" w:rsidP="00020156">
      <w:r>
        <w:t>You can insert comments in the output log by clicking on Edit&gt;Append Comment.  Comments insert into the currently viewed output. Type comments into the dialog followed by the Enter key and then close the dialog when you are done entering comments.</w:t>
      </w:r>
    </w:p>
    <w:p w:rsidR="00020156" w:rsidRDefault="00020156" w:rsidP="00020156">
      <w:pPr>
        <w:pStyle w:val="Heading3"/>
      </w:pPr>
      <w:bookmarkStart w:id="81" w:name="_Toc360201156"/>
      <w:bookmarkStart w:id="82" w:name="_Toc365462476"/>
      <w:r>
        <w:t>Clearing the Display</w:t>
      </w:r>
      <w:bookmarkEnd w:id="81"/>
      <w:bookmarkEnd w:id="82"/>
    </w:p>
    <w:p w:rsidR="00020156" w:rsidRDefault="00020156" w:rsidP="00020156">
      <w:r>
        <w:t xml:space="preserve">To clear the output screen simply click </w:t>
      </w:r>
      <w:r w:rsidR="00877493">
        <w:rPr>
          <w:noProof/>
          <w:lang w:val="en-GB" w:eastAsia="en-GB"/>
        </w:rPr>
        <w:drawing>
          <wp:inline distT="0" distB="0" distL="0" distR="0">
            <wp:extent cx="219075" cy="2095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on the toolbar or go to Edit&gt;Clear display on the menu.</w:t>
      </w:r>
    </w:p>
    <w:p w:rsidR="00020156" w:rsidRDefault="00020156" w:rsidP="00020156">
      <w:pPr>
        <w:pStyle w:val="Heading3"/>
      </w:pPr>
      <w:bookmarkStart w:id="83" w:name="_Toc360201157"/>
      <w:bookmarkStart w:id="84" w:name="_Toc365462477"/>
      <w:r>
        <w:t>Searching</w:t>
      </w:r>
      <w:bookmarkEnd w:id="83"/>
      <w:bookmarkEnd w:id="84"/>
      <w:r>
        <w:t xml:space="preserve"> </w:t>
      </w:r>
    </w:p>
    <w:p w:rsidR="00020156" w:rsidRDefault="00020156" w:rsidP="00020156">
      <w:r>
        <w:t xml:space="preserve">You can search for a line of text that is of interest by clicking  </w:t>
      </w:r>
      <w:r w:rsidR="00877493">
        <w:rPr>
          <w:noProof/>
          <w:lang w:val="en-GB" w:eastAsia="en-GB"/>
        </w:rPr>
        <w:drawing>
          <wp:inline distT="0" distB="0" distL="0" distR="0">
            <wp:extent cx="219075" cy="2286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on the toolbar or going to Edit&gt;Find on the menu.  If the search matches what you specified then it will be highlighted on the output window while disabling the auto-scroll feature.  To repeat a successful search you can use the F3 hotkey.</w:t>
      </w:r>
    </w:p>
    <w:p w:rsidR="00020156" w:rsidRDefault="00020156" w:rsidP="00020156">
      <w:pPr>
        <w:pStyle w:val="Heading3"/>
      </w:pPr>
      <w:bookmarkStart w:id="85" w:name="_Toc360201158"/>
      <w:bookmarkStart w:id="86" w:name="_Toc365462478"/>
      <w:r>
        <w:t>Filtering</w:t>
      </w:r>
      <w:bookmarkEnd w:id="85"/>
      <w:bookmarkEnd w:id="86"/>
    </w:p>
    <w:p w:rsidR="00020156" w:rsidRDefault="00020156" w:rsidP="00020156">
      <w:r>
        <w:t xml:space="preserve">Another way of picking out debug output is to use the filtering feature.  You can use it by clicking  </w:t>
      </w:r>
      <w:r w:rsidR="00877493">
        <w:rPr>
          <w:noProof/>
          <w:lang w:val="en-GB" w:eastAsia="en-GB"/>
        </w:rPr>
        <w:drawing>
          <wp:inline distT="0" distB="0" distL="0" distR="0">
            <wp:extent cx="20002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on the toolbar or going to Edit&gt;Filter/Highlight on the menu.  The Filter/Highlight feature contains two edit fields: include and exclude. </w:t>
      </w:r>
      <w:proofErr w:type="spellStart"/>
      <w:r>
        <w:t>The</w:t>
      </w:r>
      <w:proofErr w:type="spellEnd"/>
      <w:r>
        <w:t xml:space="preserve"> Include field is where you enter substring expressions that match debug output lines that you want the utility to display, and the exclude field is where you enter text for debug output lines that you do not want the utility to display. You can enter multiple expressions, separating each with a semicolon (‘;’). Do not include spaces in the filter expression unless you want the spaces to be part of the filter. Note that the filters are interpreted in a case-insensitive manner, and that you should use ‘*’ as a wildcard.</w:t>
      </w:r>
    </w:p>
    <w:p w:rsidR="00020156" w:rsidRDefault="00020156" w:rsidP="00020156">
      <w:pPr>
        <w:pStyle w:val="Heading3"/>
      </w:pPr>
      <w:bookmarkStart w:id="87" w:name="_Toc360201159"/>
      <w:bookmarkStart w:id="88" w:name="_Toc365462479"/>
      <w:r>
        <w:lastRenderedPageBreak/>
        <w:t>Highlighting</w:t>
      </w:r>
      <w:bookmarkEnd w:id="87"/>
      <w:bookmarkEnd w:id="88"/>
      <w:r>
        <w:t xml:space="preserve"> </w:t>
      </w:r>
    </w:p>
    <w:p w:rsidR="00020156" w:rsidRDefault="00020156" w:rsidP="00020156">
      <w:r>
        <w:t xml:space="preserve">If you want output lines that contain certain text to be highlighted in the utility output window, enter a highlight filter. The utility implements support for up to five different highlight filters, each with its own foreground and background </w:t>
      </w:r>
      <w:proofErr w:type="spellStart"/>
      <w:r>
        <w:t>color</w:t>
      </w:r>
      <w:proofErr w:type="spellEnd"/>
      <w:r>
        <w:t xml:space="preserve"> settings. Use the filter drop-down in the highlight filter area of the filter dialog to select which highlight filter you want to edit. Use the same syntax just described for include and exclude filters when defining a highlight filter.</w:t>
      </w:r>
    </w:p>
    <w:p w:rsidR="00020156" w:rsidRDefault="00020156" w:rsidP="00020156"/>
    <w:p w:rsidR="00020156" w:rsidRDefault="00020156" w:rsidP="00020156">
      <w:r>
        <w:t xml:space="preserve">Use the </w:t>
      </w:r>
      <w:r>
        <w:rPr>
          <w:rStyle w:val="hcp4"/>
        </w:rPr>
        <w:t>Load</w:t>
      </w:r>
      <w:r>
        <w:t xml:space="preserve"> and </w:t>
      </w:r>
      <w:r>
        <w:rPr>
          <w:rStyle w:val="hcp4"/>
        </w:rPr>
        <w:t>Save</w:t>
      </w:r>
      <w:r>
        <w:t xml:space="preserve"> buttons on the filter dialog to save and restore filter settings, including the include, exclude and highlighting filters, as well as the highlighting </w:t>
      </w:r>
      <w:proofErr w:type="spellStart"/>
      <w:r>
        <w:t>colors</w:t>
      </w:r>
      <w:proofErr w:type="spellEnd"/>
      <w:r>
        <w:t xml:space="preserve"> settings.  </w:t>
      </w:r>
    </w:p>
    <w:p w:rsidR="00020156" w:rsidRDefault="00020156" w:rsidP="00020156">
      <w:pPr>
        <w:pStyle w:val="Heading3"/>
      </w:pPr>
      <w:bookmarkStart w:id="89" w:name="_Toc360201160"/>
      <w:bookmarkStart w:id="90" w:name="_Toc365462480"/>
      <w:r>
        <w:t>History Depth</w:t>
      </w:r>
      <w:bookmarkEnd w:id="89"/>
      <w:bookmarkEnd w:id="90"/>
    </w:p>
    <w:p w:rsidR="00020156" w:rsidRDefault="00020156" w:rsidP="00020156">
      <w:r>
        <w:t xml:space="preserve">Another way of controlling the debug output is to limit the number of lines that are retained in the window.  You can do this by clicking </w:t>
      </w:r>
      <w:r w:rsidR="00877493">
        <w:rPr>
          <w:noProof/>
          <w:lang w:val="en-GB" w:eastAsia="en-GB"/>
        </w:rPr>
        <w:drawing>
          <wp:inline distT="0" distB="0" distL="0" distR="0">
            <wp:extent cx="171450" cy="1905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on the toolbar or Edit&gt;History Depth on the menu.  Once opened enter the number of output lines you want the utility to retain and it will keep only that number of the most recent debug output lines, discarding older ones. A history-depth of 0 represents no limit on output lines retained.</w:t>
      </w:r>
    </w:p>
    <w:p w:rsidR="00020156" w:rsidRDefault="00020156" w:rsidP="00020156"/>
    <w:p w:rsidR="00020156" w:rsidRDefault="00020156" w:rsidP="00020156">
      <w:pPr>
        <w:pStyle w:val="Heading4"/>
      </w:pPr>
      <w:bookmarkStart w:id="91" w:name="_Toc365462481"/>
      <w:r>
        <w:t>Menu Items</w:t>
      </w:r>
      <w:bookmarkEnd w:id="91"/>
    </w:p>
    <w:p w:rsidR="00020156" w:rsidRPr="00F21086" w:rsidRDefault="00020156" w:rsidP="00020156">
      <w:pPr>
        <w:pStyle w:val="Heading3"/>
      </w:pPr>
      <w:bookmarkStart w:id="92" w:name="_Toc360201161"/>
      <w:bookmarkStart w:id="93" w:name="_Toc365462482"/>
      <w:r>
        <w:t>File</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31"/>
      </w:tblGrid>
      <w:tr w:rsidR="00020156" w:rsidTr="00AB2012">
        <w:tc>
          <w:tcPr>
            <w:tcW w:w="4622" w:type="dxa"/>
            <w:shd w:val="clear" w:color="auto" w:fill="auto"/>
          </w:tcPr>
          <w:p w:rsidR="00020156" w:rsidRPr="00C930A2" w:rsidRDefault="00020156" w:rsidP="00AB2012">
            <w:pPr>
              <w:rPr>
                <w:b/>
              </w:rPr>
            </w:pPr>
            <w:r w:rsidRPr="00C930A2">
              <w:rPr>
                <w:b/>
              </w:rPr>
              <w:t>Item</w:t>
            </w:r>
          </w:p>
        </w:tc>
        <w:tc>
          <w:tcPr>
            <w:tcW w:w="4623" w:type="dxa"/>
            <w:shd w:val="clear" w:color="auto" w:fill="auto"/>
          </w:tcPr>
          <w:p w:rsidR="00020156" w:rsidRPr="00C930A2" w:rsidRDefault="00020156" w:rsidP="00AB2012">
            <w:pPr>
              <w:rPr>
                <w:b/>
              </w:rPr>
            </w:pPr>
            <w:r w:rsidRPr="00C930A2">
              <w:rPr>
                <w:b/>
              </w:rPr>
              <w:t>Description</w:t>
            </w:r>
          </w:p>
        </w:tc>
      </w:tr>
      <w:tr w:rsidR="00020156" w:rsidTr="00AB2012">
        <w:tc>
          <w:tcPr>
            <w:tcW w:w="4622" w:type="dxa"/>
            <w:shd w:val="clear" w:color="auto" w:fill="auto"/>
          </w:tcPr>
          <w:p w:rsidR="00020156" w:rsidRDefault="00020156" w:rsidP="00AB2012">
            <w:r>
              <w:t>New Window…</w:t>
            </w:r>
          </w:p>
        </w:tc>
        <w:tc>
          <w:tcPr>
            <w:tcW w:w="4623" w:type="dxa"/>
            <w:shd w:val="clear" w:color="auto" w:fill="auto"/>
          </w:tcPr>
          <w:p w:rsidR="00020156" w:rsidRDefault="00020156" w:rsidP="00AB2012">
            <w:r>
              <w:t>Opens a new debug window.</w:t>
            </w:r>
          </w:p>
        </w:tc>
      </w:tr>
      <w:tr w:rsidR="00020156" w:rsidTr="00AB2012">
        <w:tc>
          <w:tcPr>
            <w:tcW w:w="4622" w:type="dxa"/>
            <w:shd w:val="clear" w:color="auto" w:fill="auto"/>
          </w:tcPr>
          <w:p w:rsidR="00020156" w:rsidRDefault="00020156" w:rsidP="00AB2012">
            <w:r>
              <w:t>Open…</w:t>
            </w:r>
          </w:p>
        </w:tc>
        <w:tc>
          <w:tcPr>
            <w:tcW w:w="4623" w:type="dxa"/>
            <w:shd w:val="clear" w:color="auto" w:fill="auto"/>
          </w:tcPr>
          <w:p w:rsidR="00020156" w:rsidRDefault="00020156" w:rsidP="00AB2012">
            <w:r>
              <w:t>Open a saved debug window.</w:t>
            </w:r>
          </w:p>
        </w:tc>
      </w:tr>
      <w:tr w:rsidR="00020156" w:rsidTr="00AB2012">
        <w:tc>
          <w:tcPr>
            <w:tcW w:w="4622" w:type="dxa"/>
            <w:shd w:val="clear" w:color="auto" w:fill="auto"/>
          </w:tcPr>
          <w:p w:rsidR="00020156" w:rsidRDefault="00020156" w:rsidP="00AB2012">
            <w:r>
              <w:t>Save</w:t>
            </w:r>
          </w:p>
        </w:tc>
        <w:tc>
          <w:tcPr>
            <w:tcW w:w="4623" w:type="dxa"/>
            <w:shd w:val="clear" w:color="auto" w:fill="auto"/>
          </w:tcPr>
          <w:p w:rsidR="00020156" w:rsidRDefault="00020156" w:rsidP="00AB2012">
            <w:r>
              <w:t>Save the current debug window.</w:t>
            </w:r>
          </w:p>
        </w:tc>
      </w:tr>
      <w:tr w:rsidR="00020156" w:rsidTr="00AB2012">
        <w:tc>
          <w:tcPr>
            <w:tcW w:w="4622" w:type="dxa"/>
            <w:shd w:val="clear" w:color="auto" w:fill="auto"/>
          </w:tcPr>
          <w:p w:rsidR="00020156" w:rsidRDefault="00020156" w:rsidP="00AB2012">
            <w:r>
              <w:t>Save As…</w:t>
            </w:r>
          </w:p>
        </w:tc>
        <w:tc>
          <w:tcPr>
            <w:tcW w:w="4623" w:type="dxa"/>
            <w:shd w:val="clear" w:color="auto" w:fill="auto"/>
          </w:tcPr>
          <w:p w:rsidR="00020156" w:rsidRDefault="00020156" w:rsidP="00AB2012">
            <w:r>
              <w:t>Specifies what to save the current debug as.</w:t>
            </w:r>
          </w:p>
        </w:tc>
      </w:tr>
      <w:tr w:rsidR="00020156" w:rsidTr="00AB2012">
        <w:tc>
          <w:tcPr>
            <w:tcW w:w="4622" w:type="dxa"/>
            <w:shd w:val="clear" w:color="auto" w:fill="auto"/>
          </w:tcPr>
          <w:p w:rsidR="00020156" w:rsidRDefault="00020156" w:rsidP="00AB2012">
            <w:r>
              <w:t>Log to File…</w:t>
            </w:r>
          </w:p>
        </w:tc>
        <w:tc>
          <w:tcPr>
            <w:tcW w:w="4623" w:type="dxa"/>
            <w:shd w:val="clear" w:color="auto" w:fill="auto"/>
          </w:tcPr>
          <w:p w:rsidR="00020156" w:rsidRDefault="00020156" w:rsidP="00AB2012">
            <w:r>
              <w:t>Creates a log file of the debug output</w:t>
            </w:r>
          </w:p>
        </w:tc>
      </w:tr>
      <w:tr w:rsidR="00020156" w:rsidTr="00AB2012">
        <w:tc>
          <w:tcPr>
            <w:tcW w:w="4622" w:type="dxa"/>
            <w:shd w:val="clear" w:color="auto" w:fill="auto"/>
          </w:tcPr>
          <w:p w:rsidR="00020156" w:rsidRDefault="00020156" w:rsidP="00AB2012">
            <w:r>
              <w:t>Log to File As…</w:t>
            </w:r>
          </w:p>
        </w:tc>
        <w:tc>
          <w:tcPr>
            <w:tcW w:w="4623" w:type="dxa"/>
            <w:shd w:val="clear" w:color="auto" w:fill="auto"/>
          </w:tcPr>
          <w:p w:rsidR="00020156" w:rsidRDefault="00020156" w:rsidP="00AB2012">
            <w:r>
              <w:t>Specifies what to save the log file as.</w:t>
            </w:r>
          </w:p>
        </w:tc>
      </w:tr>
      <w:tr w:rsidR="00020156" w:rsidTr="00AB2012">
        <w:tc>
          <w:tcPr>
            <w:tcW w:w="4622" w:type="dxa"/>
            <w:shd w:val="clear" w:color="auto" w:fill="auto"/>
          </w:tcPr>
          <w:p w:rsidR="00020156" w:rsidRDefault="00020156" w:rsidP="00AB2012">
            <w:r>
              <w:t>Print…</w:t>
            </w:r>
          </w:p>
        </w:tc>
        <w:tc>
          <w:tcPr>
            <w:tcW w:w="4623" w:type="dxa"/>
            <w:shd w:val="clear" w:color="auto" w:fill="auto"/>
          </w:tcPr>
          <w:p w:rsidR="00020156" w:rsidRDefault="00020156" w:rsidP="00AB2012">
            <w:r>
              <w:t>Prints the debug output.</w:t>
            </w:r>
          </w:p>
        </w:tc>
      </w:tr>
      <w:tr w:rsidR="00020156" w:rsidTr="00AB2012">
        <w:tc>
          <w:tcPr>
            <w:tcW w:w="4622" w:type="dxa"/>
            <w:shd w:val="clear" w:color="auto" w:fill="auto"/>
          </w:tcPr>
          <w:p w:rsidR="00020156" w:rsidRDefault="00020156" w:rsidP="00AB2012">
            <w:r>
              <w:t>Print Range…</w:t>
            </w:r>
          </w:p>
        </w:tc>
        <w:tc>
          <w:tcPr>
            <w:tcW w:w="4623" w:type="dxa"/>
            <w:shd w:val="clear" w:color="auto" w:fill="auto"/>
          </w:tcPr>
          <w:p w:rsidR="00020156" w:rsidRDefault="00020156" w:rsidP="00AB2012">
            <w:r>
              <w:t>Specifies what range to print of the debug output.</w:t>
            </w:r>
          </w:p>
        </w:tc>
      </w:tr>
      <w:tr w:rsidR="00020156" w:rsidTr="00AB2012">
        <w:tc>
          <w:tcPr>
            <w:tcW w:w="4622" w:type="dxa"/>
            <w:shd w:val="clear" w:color="auto" w:fill="auto"/>
          </w:tcPr>
          <w:p w:rsidR="00020156" w:rsidRDefault="00020156" w:rsidP="00AB2012">
            <w:r>
              <w:t>Process Crash Dump…</w:t>
            </w:r>
          </w:p>
        </w:tc>
        <w:tc>
          <w:tcPr>
            <w:tcW w:w="4623" w:type="dxa"/>
            <w:shd w:val="clear" w:color="auto" w:fill="auto"/>
          </w:tcPr>
          <w:p w:rsidR="00020156" w:rsidRDefault="00020156" w:rsidP="00AB2012">
            <w:r>
              <w:t>Creates a crash dump of the output up until the crash.</w:t>
            </w:r>
          </w:p>
        </w:tc>
      </w:tr>
      <w:tr w:rsidR="00020156" w:rsidTr="00AB2012">
        <w:tc>
          <w:tcPr>
            <w:tcW w:w="4622" w:type="dxa"/>
            <w:shd w:val="clear" w:color="auto" w:fill="auto"/>
          </w:tcPr>
          <w:p w:rsidR="00020156" w:rsidRDefault="00020156" w:rsidP="00AB2012">
            <w:r>
              <w:t>Exit</w:t>
            </w:r>
          </w:p>
        </w:tc>
        <w:tc>
          <w:tcPr>
            <w:tcW w:w="4623" w:type="dxa"/>
            <w:shd w:val="clear" w:color="auto" w:fill="auto"/>
          </w:tcPr>
          <w:p w:rsidR="00020156" w:rsidRDefault="00020156" w:rsidP="00AB2012">
            <w:r>
              <w:t>Exit the utility.</w:t>
            </w:r>
          </w:p>
        </w:tc>
      </w:tr>
    </w:tbl>
    <w:p w:rsidR="00020156" w:rsidRDefault="00020156" w:rsidP="00020156"/>
    <w:p w:rsidR="00020156" w:rsidRDefault="00020156" w:rsidP="00020156">
      <w:pPr>
        <w:pStyle w:val="Heading3"/>
      </w:pPr>
      <w:bookmarkStart w:id="94" w:name="_Toc360201162"/>
      <w:bookmarkStart w:id="95" w:name="_Toc365462483"/>
      <w:r>
        <w:t>Edit</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421"/>
      </w:tblGrid>
      <w:tr w:rsidR="00020156" w:rsidTr="00AB2012">
        <w:tc>
          <w:tcPr>
            <w:tcW w:w="4622" w:type="dxa"/>
            <w:shd w:val="clear" w:color="auto" w:fill="auto"/>
          </w:tcPr>
          <w:p w:rsidR="00020156" w:rsidRPr="00C930A2" w:rsidRDefault="00020156" w:rsidP="00AB2012">
            <w:pPr>
              <w:rPr>
                <w:b/>
              </w:rPr>
            </w:pPr>
            <w:r w:rsidRPr="00C930A2">
              <w:rPr>
                <w:b/>
              </w:rPr>
              <w:t>Item</w:t>
            </w:r>
          </w:p>
        </w:tc>
        <w:tc>
          <w:tcPr>
            <w:tcW w:w="4623" w:type="dxa"/>
            <w:shd w:val="clear" w:color="auto" w:fill="auto"/>
          </w:tcPr>
          <w:p w:rsidR="00020156" w:rsidRPr="00C930A2" w:rsidRDefault="00020156" w:rsidP="00AB2012">
            <w:pPr>
              <w:rPr>
                <w:b/>
              </w:rPr>
            </w:pPr>
            <w:r w:rsidRPr="00C930A2">
              <w:rPr>
                <w:b/>
              </w:rPr>
              <w:t>Description</w:t>
            </w:r>
          </w:p>
        </w:tc>
      </w:tr>
      <w:tr w:rsidR="00020156" w:rsidTr="00AB2012">
        <w:tc>
          <w:tcPr>
            <w:tcW w:w="4622" w:type="dxa"/>
            <w:shd w:val="clear" w:color="auto" w:fill="auto"/>
          </w:tcPr>
          <w:p w:rsidR="00020156" w:rsidRDefault="00020156" w:rsidP="00AB2012">
            <w:r>
              <w:t>Append Comment</w:t>
            </w:r>
          </w:p>
        </w:tc>
        <w:tc>
          <w:tcPr>
            <w:tcW w:w="4623" w:type="dxa"/>
            <w:shd w:val="clear" w:color="auto" w:fill="auto"/>
          </w:tcPr>
          <w:p w:rsidR="00020156" w:rsidRDefault="00020156" w:rsidP="00AB2012">
            <w:r>
              <w:t>Write a comment for the current output.</w:t>
            </w:r>
          </w:p>
        </w:tc>
      </w:tr>
      <w:tr w:rsidR="00020156" w:rsidTr="00AB2012">
        <w:tc>
          <w:tcPr>
            <w:tcW w:w="4622" w:type="dxa"/>
            <w:shd w:val="clear" w:color="auto" w:fill="auto"/>
          </w:tcPr>
          <w:p w:rsidR="00020156" w:rsidRDefault="00020156" w:rsidP="00AB2012">
            <w:r>
              <w:t>Copy</w:t>
            </w:r>
          </w:p>
        </w:tc>
        <w:tc>
          <w:tcPr>
            <w:tcW w:w="4623" w:type="dxa"/>
            <w:shd w:val="clear" w:color="auto" w:fill="auto"/>
          </w:tcPr>
          <w:p w:rsidR="00020156" w:rsidRDefault="00020156" w:rsidP="00AB2012">
            <w:r>
              <w:t>Copy the selected text.</w:t>
            </w:r>
          </w:p>
        </w:tc>
      </w:tr>
      <w:tr w:rsidR="00020156" w:rsidTr="00AB2012">
        <w:tc>
          <w:tcPr>
            <w:tcW w:w="4622" w:type="dxa"/>
            <w:shd w:val="clear" w:color="auto" w:fill="auto"/>
          </w:tcPr>
          <w:p w:rsidR="00020156" w:rsidRDefault="00020156" w:rsidP="00AB2012">
            <w:r>
              <w:t>Find</w:t>
            </w:r>
          </w:p>
        </w:tc>
        <w:tc>
          <w:tcPr>
            <w:tcW w:w="4623" w:type="dxa"/>
            <w:shd w:val="clear" w:color="auto" w:fill="auto"/>
          </w:tcPr>
          <w:p w:rsidR="00020156" w:rsidRDefault="00020156" w:rsidP="00AB2012">
            <w:r>
              <w:t>Find a specific piece of text.</w:t>
            </w:r>
          </w:p>
        </w:tc>
      </w:tr>
      <w:tr w:rsidR="00020156" w:rsidTr="00AB2012">
        <w:tc>
          <w:tcPr>
            <w:tcW w:w="4622" w:type="dxa"/>
            <w:shd w:val="clear" w:color="auto" w:fill="auto"/>
          </w:tcPr>
          <w:p w:rsidR="00020156" w:rsidRDefault="00020156" w:rsidP="00AB2012">
            <w:r>
              <w:t>Filter/Highlight</w:t>
            </w:r>
          </w:p>
        </w:tc>
        <w:tc>
          <w:tcPr>
            <w:tcW w:w="4623" w:type="dxa"/>
            <w:shd w:val="clear" w:color="auto" w:fill="auto"/>
          </w:tcPr>
          <w:p w:rsidR="00020156" w:rsidRDefault="00020156" w:rsidP="00AB2012">
            <w:r>
              <w:t>Filter the output to include or exclude certain string values.</w:t>
            </w:r>
          </w:p>
        </w:tc>
      </w:tr>
      <w:tr w:rsidR="00020156" w:rsidTr="00AB2012">
        <w:tc>
          <w:tcPr>
            <w:tcW w:w="4622" w:type="dxa"/>
            <w:shd w:val="clear" w:color="auto" w:fill="auto"/>
          </w:tcPr>
          <w:p w:rsidR="00020156" w:rsidRDefault="00020156" w:rsidP="00AB2012">
            <w:r>
              <w:t>Clear Display</w:t>
            </w:r>
          </w:p>
        </w:tc>
        <w:tc>
          <w:tcPr>
            <w:tcW w:w="4623" w:type="dxa"/>
            <w:shd w:val="clear" w:color="auto" w:fill="auto"/>
          </w:tcPr>
          <w:p w:rsidR="00020156" w:rsidRDefault="00020156" w:rsidP="00AB2012">
            <w:r>
              <w:t>Clear the debug output window.</w:t>
            </w:r>
          </w:p>
        </w:tc>
      </w:tr>
    </w:tbl>
    <w:p w:rsidR="00020156" w:rsidRDefault="00020156" w:rsidP="00020156"/>
    <w:p w:rsidR="00020156" w:rsidRDefault="00020156" w:rsidP="00020156">
      <w:pPr>
        <w:pStyle w:val="Heading3"/>
      </w:pPr>
      <w:bookmarkStart w:id="96" w:name="_Toc360201163"/>
      <w:bookmarkStart w:id="97" w:name="_Toc365462484"/>
      <w:r>
        <w:t>Capture</w:t>
      </w:r>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57"/>
      </w:tblGrid>
      <w:tr w:rsidR="00020156" w:rsidTr="00AB2012">
        <w:tc>
          <w:tcPr>
            <w:tcW w:w="4622" w:type="dxa"/>
            <w:shd w:val="clear" w:color="auto" w:fill="auto"/>
          </w:tcPr>
          <w:p w:rsidR="00020156" w:rsidRPr="00C930A2" w:rsidRDefault="00020156" w:rsidP="00AB2012">
            <w:pPr>
              <w:rPr>
                <w:b/>
              </w:rPr>
            </w:pPr>
            <w:r w:rsidRPr="00C930A2">
              <w:rPr>
                <w:b/>
              </w:rPr>
              <w:t>Item</w:t>
            </w:r>
          </w:p>
        </w:tc>
        <w:tc>
          <w:tcPr>
            <w:tcW w:w="4623" w:type="dxa"/>
            <w:shd w:val="clear" w:color="auto" w:fill="auto"/>
          </w:tcPr>
          <w:p w:rsidR="00020156" w:rsidRPr="00C930A2" w:rsidRDefault="00020156" w:rsidP="00AB2012">
            <w:pPr>
              <w:rPr>
                <w:b/>
              </w:rPr>
            </w:pPr>
            <w:r w:rsidRPr="00C930A2">
              <w:rPr>
                <w:b/>
              </w:rPr>
              <w:t>Description</w:t>
            </w:r>
          </w:p>
        </w:tc>
      </w:tr>
      <w:tr w:rsidR="00020156" w:rsidTr="00AB2012">
        <w:tc>
          <w:tcPr>
            <w:tcW w:w="4622" w:type="dxa"/>
            <w:shd w:val="clear" w:color="auto" w:fill="auto"/>
          </w:tcPr>
          <w:p w:rsidR="00020156" w:rsidRDefault="00020156" w:rsidP="00AB2012">
            <w:r>
              <w:t>Capture Win32</w:t>
            </w:r>
          </w:p>
        </w:tc>
        <w:tc>
          <w:tcPr>
            <w:tcW w:w="4623" w:type="dxa"/>
            <w:shd w:val="clear" w:color="auto" w:fill="auto"/>
          </w:tcPr>
          <w:p w:rsidR="00020156" w:rsidRDefault="00020156" w:rsidP="00AB2012">
            <w:r>
              <w:t xml:space="preserve">Will register to receive and print debug output generated by Win32 programs that call </w:t>
            </w:r>
            <w:proofErr w:type="spellStart"/>
            <w:r>
              <w:t>OutputDebugString</w:t>
            </w:r>
            <w:proofErr w:type="spellEnd"/>
            <w:r>
              <w:t>.</w:t>
            </w:r>
          </w:p>
        </w:tc>
      </w:tr>
      <w:tr w:rsidR="00020156" w:rsidTr="00AB2012">
        <w:tc>
          <w:tcPr>
            <w:tcW w:w="4622" w:type="dxa"/>
            <w:shd w:val="clear" w:color="auto" w:fill="auto"/>
          </w:tcPr>
          <w:p w:rsidR="00020156" w:rsidRDefault="00020156" w:rsidP="00AB2012">
            <w:r>
              <w:t>Capture Global Win32</w:t>
            </w:r>
          </w:p>
        </w:tc>
        <w:tc>
          <w:tcPr>
            <w:tcW w:w="4623" w:type="dxa"/>
            <w:shd w:val="clear" w:color="auto" w:fill="auto"/>
          </w:tcPr>
          <w:p w:rsidR="00020156" w:rsidRDefault="00020156" w:rsidP="00AB2012">
            <w:r>
              <w:t>Let’s you enable and disable the capture of debug output that is generated in the console (global) session.</w:t>
            </w:r>
          </w:p>
        </w:tc>
      </w:tr>
      <w:tr w:rsidR="00020156" w:rsidTr="00AB2012">
        <w:tc>
          <w:tcPr>
            <w:tcW w:w="4622" w:type="dxa"/>
            <w:shd w:val="clear" w:color="auto" w:fill="auto"/>
          </w:tcPr>
          <w:p w:rsidR="00020156" w:rsidRDefault="00020156" w:rsidP="00AB2012">
            <w:r>
              <w:t>Capture Kernel</w:t>
            </w:r>
          </w:p>
        </w:tc>
        <w:tc>
          <w:tcPr>
            <w:tcW w:w="4623" w:type="dxa"/>
            <w:shd w:val="clear" w:color="auto" w:fill="auto"/>
          </w:tcPr>
          <w:p w:rsidR="00020156" w:rsidRDefault="00020156" w:rsidP="00AB2012">
            <w:r>
              <w:t>Captures kernel-mode debug output generated by device drivers and/or the Windows kernel</w:t>
            </w:r>
          </w:p>
        </w:tc>
      </w:tr>
      <w:tr w:rsidR="00020156" w:rsidTr="00AB2012">
        <w:tc>
          <w:tcPr>
            <w:tcW w:w="4622" w:type="dxa"/>
            <w:shd w:val="clear" w:color="auto" w:fill="auto"/>
          </w:tcPr>
          <w:p w:rsidR="00020156" w:rsidRDefault="00020156" w:rsidP="00AB2012">
            <w:r>
              <w:t>Enable Verbose Kernel Output</w:t>
            </w:r>
          </w:p>
        </w:tc>
        <w:tc>
          <w:tcPr>
            <w:tcW w:w="4623" w:type="dxa"/>
            <w:shd w:val="clear" w:color="auto" w:fill="auto"/>
          </w:tcPr>
          <w:p w:rsidR="00020156" w:rsidRDefault="00020156" w:rsidP="00AB2012">
            <w:r>
              <w:t>Outputs kernel mode in verbose.</w:t>
            </w:r>
          </w:p>
        </w:tc>
      </w:tr>
      <w:tr w:rsidR="00020156" w:rsidTr="00AB2012">
        <w:tc>
          <w:tcPr>
            <w:tcW w:w="4622" w:type="dxa"/>
            <w:shd w:val="clear" w:color="auto" w:fill="auto"/>
          </w:tcPr>
          <w:p w:rsidR="00020156" w:rsidRDefault="00020156" w:rsidP="00AB2012">
            <w:r>
              <w:t>Pass-through</w:t>
            </w:r>
          </w:p>
        </w:tc>
        <w:tc>
          <w:tcPr>
            <w:tcW w:w="4623" w:type="dxa"/>
            <w:shd w:val="clear" w:color="auto" w:fill="auto"/>
          </w:tcPr>
          <w:p w:rsidR="00020156" w:rsidRDefault="00020156" w:rsidP="00AB2012">
            <w:r>
              <w:t>Allows you to see kernel-mode debug output in the output buffers of a conventional kernel-mode debugger while at the same time viewing it in the utility.</w:t>
            </w:r>
          </w:p>
        </w:tc>
      </w:tr>
      <w:tr w:rsidR="00020156" w:rsidTr="00AB2012">
        <w:tc>
          <w:tcPr>
            <w:tcW w:w="4622" w:type="dxa"/>
            <w:shd w:val="clear" w:color="auto" w:fill="auto"/>
          </w:tcPr>
          <w:p w:rsidR="00020156" w:rsidRDefault="00020156" w:rsidP="00AB2012">
            <w:r>
              <w:lastRenderedPageBreak/>
              <w:t>Capture Events</w:t>
            </w:r>
          </w:p>
        </w:tc>
        <w:tc>
          <w:tcPr>
            <w:tcW w:w="4623" w:type="dxa"/>
            <w:shd w:val="clear" w:color="auto" w:fill="auto"/>
          </w:tcPr>
          <w:p w:rsidR="00020156" w:rsidRDefault="00020156" w:rsidP="00AB2012">
            <w:r>
              <w:t>You can toggle on or off and it will capture events and display on the debug output.</w:t>
            </w:r>
          </w:p>
        </w:tc>
      </w:tr>
      <w:tr w:rsidR="00020156" w:rsidTr="00AB2012">
        <w:tc>
          <w:tcPr>
            <w:tcW w:w="4622" w:type="dxa"/>
            <w:shd w:val="clear" w:color="auto" w:fill="auto"/>
          </w:tcPr>
          <w:p w:rsidR="00020156" w:rsidRDefault="00020156" w:rsidP="00AB2012">
            <w:r>
              <w:t>Log Boot</w:t>
            </w:r>
          </w:p>
        </w:tc>
        <w:tc>
          <w:tcPr>
            <w:tcW w:w="4623" w:type="dxa"/>
            <w:shd w:val="clear" w:color="auto" w:fill="auto"/>
          </w:tcPr>
          <w:p w:rsidR="00020156" w:rsidRDefault="00020156" w:rsidP="00AB2012">
            <w:r>
              <w:t xml:space="preserve">Toggle on or off to enable the utility to log on Windows </w:t>
            </w:r>
            <w:proofErr w:type="spellStart"/>
            <w:r>
              <w:t>startup</w:t>
            </w:r>
            <w:proofErr w:type="spellEnd"/>
            <w:r>
              <w:t>.</w:t>
            </w:r>
          </w:p>
        </w:tc>
      </w:tr>
    </w:tbl>
    <w:p w:rsidR="00020156" w:rsidRDefault="00020156" w:rsidP="00020156"/>
    <w:p w:rsidR="00020156" w:rsidRDefault="00020156" w:rsidP="00020156">
      <w:pPr>
        <w:pStyle w:val="Heading3"/>
      </w:pPr>
      <w:bookmarkStart w:id="98" w:name="_Toc360201164"/>
      <w:bookmarkStart w:id="99" w:name="_Toc365462485"/>
      <w:r>
        <w:t>Options</w:t>
      </w:r>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35"/>
      </w:tblGrid>
      <w:tr w:rsidR="00020156" w:rsidTr="00AB2012">
        <w:tc>
          <w:tcPr>
            <w:tcW w:w="4622" w:type="dxa"/>
            <w:shd w:val="clear" w:color="auto" w:fill="auto"/>
          </w:tcPr>
          <w:p w:rsidR="00020156" w:rsidRPr="00C930A2" w:rsidRDefault="00020156" w:rsidP="00AB2012">
            <w:pPr>
              <w:rPr>
                <w:b/>
              </w:rPr>
            </w:pPr>
            <w:r w:rsidRPr="00C930A2">
              <w:rPr>
                <w:b/>
              </w:rPr>
              <w:t>Item</w:t>
            </w:r>
          </w:p>
        </w:tc>
        <w:tc>
          <w:tcPr>
            <w:tcW w:w="4623" w:type="dxa"/>
            <w:shd w:val="clear" w:color="auto" w:fill="auto"/>
          </w:tcPr>
          <w:p w:rsidR="00020156" w:rsidRPr="00C930A2" w:rsidRDefault="00020156" w:rsidP="00AB2012">
            <w:pPr>
              <w:rPr>
                <w:b/>
              </w:rPr>
            </w:pPr>
            <w:r w:rsidRPr="00C930A2">
              <w:rPr>
                <w:b/>
              </w:rPr>
              <w:t>Description</w:t>
            </w:r>
          </w:p>
        </w:tc>
      </w:tr>
      <w:tr w:rsidR="00020156" w:rsidTr="00AB2012">
        <w:tc>
          <w:tcPr>
            <w:tcW w:w="4622" w:type="dxa"/>
            <w:shd w:val="clear" w:color="auto" w:fill="auto"/>
          </w:tcPr>
          <w:p w:rsidR="00020156" w:rsidRDefault="00020156" w:rsidP="00AB2012">
            <w:r>
              <w:t>Win32 PIDs</w:t>
            </w:r>
          </w:p>
        </w:tc>
        <w:tc>
          <w:tcPr>
            <w:tcW w:w="4623" w:type="dxa"/>
            <w:shd w:val="clear" w:color="auto" w:fill="auto"/>
          </w:tcPr>
          <w:p w:rsidR="00020156" w:rsidRDefault="00020156" w:rsidP="00AB2012">
            <w:r>
              <w:t>Information identifying processes that generate Win32 debug output is prefixed to each line of Win32 debug output.</w:t>
            </w:r>
          </w:p>
        </w:tc>
      </w:tr>
      <w:tr w:rsidR="00020156" w:rsidTr="00AB2012">
        <w:tc>
          <w:tcPr>
            <w:tcW w:w="4622" w:type="dxa"/>
            <w:shd w:val="clear" w:color="auto" w:fill="auto"/>
          </w:tcPr>
          <w:p w:rsidR="00020156" w:rsidRDefault="00020156" w:rsidP="00AB2012">
            <w:r>
              <w:t>Force Carriage Returns</w:t>
            </w:r>
          </w:p>
        </w:tc>
        <w:tc>
          <w:tcPr>
            <w:tcW w:w="4623" w:type="dxa"/>
            <w:shd w:val="clear" w:color="auto" w:fill="auto"/>
          </w:tcPr>
          <w:p w:rsidR="00020156" w:rsidRDefault="00020156" w:rsidP="00AB2012">
            <w:r>
              <w:t>Forces carriage returns on the debug output.</w:t>
            </w:r>
          </w:p>
        </w:tc>
      </w:tr>
      <w:tr w:rsidR="00020156" w:rsidTr="00AB2012">
        <w:tc>
          <w:tcPr>
            <w:tcW w:w="4622" w:type="dxa"/>
            <w:shd w:val="clear" w:color="auto" w:fill="auto"/>
          </w:tcPr>
          <w:p w:rsidR="00020156" w:rsidRDefault="00020156" w:rsidP="00AB2012">
            <w:r>
              <w:t>History Depth…</w:t>
            </w:r>
          </w:p>
        </w:tc>
        <w:tc>
          <w:tcPr>
            <w:tcW w:w="4623" w:type="dxa"/>
            <w:shd w:val="clear" w:color="auto" w:fill="auto"/>
          </w:tcPr>
          <w:p w:rsidR="00020156" w:rsidRDefault="00020156" w:rsidP="00AB2012">
            <w:r>
              <w:t>Limits the number of lines that are retained in the window.</w:t>
            </w:r>
          </w:p>
        </w:tc>
      </w:tr>
      <w:tr w:rsidR="00020156" w:rsidTr="00AB2012">
        <w:tc>
          <w:tcPr>
            <w:tcW w:w="4622" w:type="dxa"/>
            <w:shd w:val="clear" w:color="auto" w:fill="auto"/>
          </w:tcPr>
          <w:p w:rsidR="00020156" w:rsidRDefault="00020156" w:rsidP="00AB2012">
            <w:r>
              <w:t>Clock Time</w:t>
            </w:r>
          </w:p>
        </w:tc>
        <w:tc>
          <w:tcPr>
            <w:tcW w:w="4623" w:type="dxa"/>
            <w:shd w:val="clear" w:color="auto" w:fill="auto"/>
          </w:tcPr>
          <w:p w:rsidR="00020156" w:rsidRDefault="00020156" w:rsidP="00AB2012">
            <w:r>
              <w:t xml:space="preserve">Toggles between setting the time in seconds or </w:t>
            </w:r>
            <w:proofErr w:type="spellStart"/>
            <w:r>
              <w:t>HH:MM:SS.ms</w:t>
            </w:r>
            <w:proofErr w:type="spellEnd"/>
          </w:p>
        </w:tc>
      </w:tr>
      <w:tr w:rsidR="00020156" w:rsidTr="00AB2012">
        <w:tc>
          <w:tcPr>
            <w:tcW w:w="4622" w:type="dxa"/>
            <w:shd w:val="clear" w:color="auto" w:fill="auto"/>
          </w:tcPr>
          <w:p w:rsidR="00020156" w:rsidRDefault="00020156" w:rsidP="00AB2012">
            <w:r>
              <w:t>Show Milliseconds</w:t>
            </w:r>
          </w:p>
        </w:tc>
        <w:tc>
          <w:tcPr>
            <w:tcW w:w="4623" w:type="dxa"/>
            <w:shd w:val="clear" w:color="auto" w:fill="auto"/>
          </w:tcPr>
          <w:p w:rsidR="00020156" w:rsidRDefault="00020156" w:rsidP="00AB2012">
            <w:r>
              <w:t>Toggle whether to show milliseconds in the time stamp.</w:t>
            </w:r>
          </w:p>
        </w:tc>
      </w:tr>
      <w:tr w:rsidR="00020156" w:rsidTr="00AB2012">
        <w:tc>
          <w:tcPr>
            <w:tcW w:w="4622" w:type="dxa"/>
            <w:shd w:val="clear" w:color="auto" w:fill="auto"/>
          </w:tcPr>
          <w:p w:rsidR="00020156" w:rsidRDefault="00020156" w:rsidP="00AB2012">
            <w:r>
              <w:t>Font</w:t>
            </w:r>
          </w:p>
        </w:tc>
        <w:tc>
          <w:tcPr>
            <w:tcW w:w="4623" w:type="dxa"/>
            <w:shd w:val="clear" w:color="auto" w:fill="auto"/>
          </w:tcPr>
          <w:p w:rsidR="00020156" w:rsidRDefault="00020156" w:rsidP="00AB2012">
            <w:r>
              <w:t>Change the debug output font style, size, and type.</w:t>
            </w:r>
          </w:p>
        </w:tc>
      </w:tr>
      <w:tr w:rsidR="00020156" w:rsidTr="00AB2012">
        <w:tc>
          <w:tcPr>
            <w:tcW w:w="4622" w:type="dxa"/>
            <w:shd w:val="clear" w:color="auto" w:fill="auto"/>
          </w:tcPr>
          <w:p w:rsidR="00020156" w:rsidRDefault="00020156" w:rsidP="00AB2012">
            <w:r>
              <w:t>Hide When Minimized</w:t>
            </w:r>
          </w:p>
        </w:tc>
        <w:tc>
          <w:tcPr>
            <w:tcW w:w="4623" w:type="dxa"/>
            <w:shd w:val="clear" w:color="auto" w:fill="auto"/>
          </w:tcPr>
          <w:p w:rsidR="00020156" w:rsidRDefault="00020156" w:rsidP="00AB2012">
            <w:r>
              <w:t>Hides the utility to the taskbar when minimized.</w:t>
            </w:r>
          </w:p>
        </w:tc>
      </w:tr>
      <w:tr w:rsidR="00020156" w:rsidTr="00AB2012">
        <w:tc>
          <w:tcPr>
            <w:tcW w:w="4622" w:type="dxa"/>
            <w:shd w:val="clear" w:color="auto" w:fill="auto"/>
          </w:tcPr>
          <w:p w:rsidR="00020156" w:rsidRDefault="00020156" w:rsidP="00AB2012">
            <w:r>
              <w:t>Hide Toolbar</w:t>
            </w:r>
          </w:p>
        </w:tc>
        <w:tc>
          <w:tcPr>
            <w:tcW w:w="4623" w:type="dxa"/>
            <w:shd w:val="clear" w:color="auto" w:fill="auto"/>
          </w:tcPr>
          <w:p w:rsidR="00020156" w:rsidRDefault="00020156" w:rsidP="00AB2012">
            <w:r>
              <w:t>Hides the toolbar on the utility.</w:t>
            </w:r>
          </w:p>
        </w:tc>
      </w:tr>
      <w:tr w:rsidR="00020156" w:rsidTr="00AB2012">
        <w:tc>
          <w:tcPr>
            <w:tcW w:w="4622" w:type="dxa"/>
            <w:shd w:val="clear" w:color="auto" w:fill="auto"/>
          </w:tcPr>
          <w:p w:rsidR="00020156" w:rsidRDefault="00020156" w:rsidP="00AB2012">
            <w:r>
              <w:t>Auto Scroll</w:t>
            </w:r>
          </w:p>
        </w:tc>
        <w:tc>
          <w:tcPr>
            <w:tcW w:w="4623" w:type="dxa"/>
            <w:shd w:val="clear" w:color="auto" w:fill="auto"/>
          </w:tcPr>
          <w:p w:rsidR="00020156" w:rsidRDefault="00020156" w:rsidP="00AB2012">
            <w:r>
              <w:t xml:space="preserve">Toggle between the debug output automatically scrolling down as </w:t>
            </w:r>
          </w:p>
        </w:tc>
      </w:tr>
      <w:tr w:rsidR="00020156" w:rsidTr="00AB2012">
        <w:tc>
          <w:tcPr>
            <w:tcW w:w="4622" w:type="dxa"/>
            <w:shd w:val="clear" w:color="auto" w:fill="auto"/>
          </w:tcPr>
          <w:p w:rsidR="00020156" w:rsidRDefault="00020156" w:rsidP="00AB2012">
            <w:r>
              <w:t>Always on Top</w:t>
            </w:r>
          </w:p>
        </w:tc>
        <w:tc>
          <w:tcPr>
            <w:tcW w:w="4623" w:type="dxa"/>
            <w:shd w:val="clear" w:color="auto" w:fill="auto"/>
          </w:tcPr>
          <w:p w:rsidR="00020156" w:rsidRDefault="00020156" w:rsidP="00AB2012">
            <w:r>
              <w:t>Utility window will always appear on top even when it loses focus.</w:t>
            </w:r>
          </w:p>
        </w:tc>
      </w:tr>
    </w:tbl>
    <w:p w:rsidR="00020156" w:rsidRDefault="00020156" w:rsidP="00020156"/>
    <w:p w:rsidR="00020156" w:rsidRDefault="00020156" w:rsidP="00020156">
      <w:pPr>
        <w:pStyle w:val="Heading3"/>
      </w:pPr>
      <w:bookmarkStart w:id="100" w:name="_Toc360201165"/>
      <w:bookmarkStart w:id="101" w:name="_Toc365462486"/>
      <w:r>
        <w:t>Computer</w:t>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403"/>
      </w:tblGrid>
      <w:tr w:rsidR="00020156" w:rsidTr="00AB2012">
        <w:tc>
          <w:tcPr>
            <w:tcW w:w="4622" w:type="dxa"/>
            <w:shd w:val="clear" w:color="auto" w:fill="auto"/>
          </w:tcPr>
          <w:p w:rsidR="00020156" w:rsidRPr="00C930A2" w:rsidRDefault="00020156" w:rsidP="00AB2012">
            <w:pPr>
              <w:rPr>
                <w:b/>
              </w:rPr>
            </w:pPr>
            <w:r w:rsidRPr="00C930A2">
              <w:rPr>
                <w:b/>
              </w:rPr>
              <w:t>Item</w:t>
            </w:r>
          </w:p>
        </w:tc>
        <w:tc>
          <w:tcPr>
            <w:tcW w:w="4623" w:type="dxa"/>
            <w:shd w:val="clear" w:color="auto" w:fill="auto"/>
          </w:tcPr>
          <w:p w:rsidR="00020156" w:rsidRPr="00C930A2" w:rsidRDefault="00020156" w:rsidP="00AB2012">
            <w:pPr>
              <w:rPr>
                <w:b/>
              </w:rPr>
            </w:pPr>
            <w:r w:rsidRPr="00C930A2">
              <w:rPr>
                <w:b/>
              </w:rPr>
              <w:t>Description</w:t>
            </w:r>
          </w:p>
        </w:tc>
      </w:tr>
      <w:tr w:rsidR="00020156" w:rsidTr="00AB2012">
        <w:tc>
          <w:tcPr>
            <w:tcW w:w="4622" w:type="dxa"/>
            <w:shd w:val="clear" w:color="auto" w:fill="auto"/>
          </w:tcPr>
          <w:p w:rsidR="00020156" w:rsidRDefault="00020156" w:rsidP="00AB2012">
            <w:r>
              <w:t>Connect</w:t>
            </w:r>
          </w:p>
        </w:tc>
        <w:tc>
          <w:tcPr>
            <w:tcW w:w="4623" w:type="dxa"/>
            <w:shd w:val="clear" w:color="auto" w:fill="auto"/>
          </w:tcPr>
          <w:p w:rsidR="00020156" w:rsidRDefault="00020156" w:rsidP="00AB2012">
            <w:r>
              <w:t>Connect to a computer over the network.</w:t>
            </w:r>
          </w:p>
        </w:tc>
      </w:tr>
      <w:tr w:rsidR="00020156" w:rsidTr="00AB2012">
        <w:tc>
          <w:tcPr>
            <w:tcW w:w="4622" w:type="dxa"/>
            <w:shd w:val="clear" w:color="auto" w:fill="auto"/>
          </w:tcPr>
          <w:p w:rsidR="00020156" w:rsidRDefault="00020156" w:rsidP="00AB2012">
            <w:r>
              <w:t>Connect Local</w:t>
            </w:r>
          </w:p>
        </w:tc>
        <w:tc>
          <w:tcPr>
            <w:tcW w:w="4623" w:type="dxa"/>
            <w:shd w:val="clear" w:color="auto" w:fill="auto"/>
          </w:tcPr>
          <w:p w:rsidR="00020156" w:rsidRDefault="00020156" w:rsidP="00AB2012">
            <w:r>
              <w:t>Connect to the local machine</w:t>
            </w:r>
          </w:p>
        </w:tc>
      </w:tr>
      <w:tr w:rsidR="00020156" w:rsidTr="00AB2012">
        <w:tc>
          <w:tcPr>
            <w:tcW w:w="4622" w:type="dxa"/>
            <w:shd w:val="clear" w:color="auto" w:fill="auto"/>
          </w:tcPr>
          <w:p w:rsidR="00020156" w:rsidRDefault="00020156" w:rsidP="00AB2012">
            <w:r>
              <w:t>Disconnect</w:t>
            </w:r>
          </w:p>
        </w:tc>
        <w:tc>
          <w:tcPr>
            <w:tcW w:w="4623" w:type="dxa"/>
            <w:shd w:val="clear" w:color="auto" w:fill="auto"/>
          </w:tcPr>
          <w:p w:rsidR="00020156" w:rsidRDefault="00020156" w:rsidP="00AB2012">
            <w:r>
              <w:t>Disconnect from the current computer on the network.</w:t>
            </w:r>
          </w:p>
        </w:tc>
      </w:tr>
      <w:tr w:rsidR="00020156" w:rsidTr="00AB2012">
        <w:tc>
          <w:tcPr>
            <w:tcW w:w="4622" w:type="dxa"/>
            <w:shd w:val="clear" w:color="auto" w:fill="auto"/>
          </w:tcPr>
          <w:p w:rsidR="00020156" w:rsidRDefault="00020156" w:rsidP="00AB2012">
            <w:r>
              <w:t>COMPUTER_NAME</w:t>
            </w:r>
          </w:p>
        </w:tc>
        <w:tc>
          <w:tcPr>
            <w:tcW w:w="4623" w:type="dxa"/>
            <w:shd w:val="clear" w:color="auto" w:fill="auto"/>
          </w:tcPr>
          <w:p w:rsidR="00020156" w:rsidRDefault="00020156" w:rsidP="00AB2012">
            <w:r>
              <w:t>The current machine you are connected to.</w:t>
            </w:r>
          </w:p>
        </w:tc>
      </w:tr>
    </w:tbl>
    <w:p w:rsidR="00020156" w:rsidRDefault="00020156" w:rsidP="00020156"/>
    <w:p w:rsidR="00020156" w:rsidRDefault="00020156" w:rsidP="00020156">
      <w:pPr>
        <w:pStyle w:val="Heading3"/>
      </w:pPr>
      <w:bookmarkStart w:id="102" w:name="_Toc360201166"/>
      <w:bookmarkStart w:id="103" w:name="_Toc365462487"/>
      <w:r>
        <w:t>Help</w:t>
      </w:r>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39"/>
      </w:tblGrid>
      <w:tr w:rsidR="00020156" w:rsidTr="00AB2012">
        <w:tc>
          <w:tcPr>
            <w:tcW w:w="4622" w:type="dxa"/>
            <w:shd w:val="clear" w:color="auto" w:fill="auto"/>
          </w:tcPr>
          <w:p w:rsidR="00020156" w:rsidRPr="00C930A2" w:rsidRDefault="00020156" w:rsidP="00AB2012">
            <w:pPr>
              <w:rPr>
                <w:b/>
              </w:rPr>
            </w:pPr>
            <w:r w:rsidRPr="00C930A2">
              <w:rPr>
                <w:b/>
              </w:rPr>
              <w:t>Item</w:t>
            </w:r>
          </w:p>
        </w:tc>
        <w:tc>
          <w:tcPr>
            <w:tcW w:w="4623" w:type="dxa"/>
            <w:shd w:val="clear" w:color="auto" w:fill="auto"/>
          </w:tcPr>
          <w:p w:rsidR="00020156" w:rsidRPr="00C930A2" w:rsidRDefault="00020156" w:rsidP="00AB2012">
            <w:pPr>
              <w:rPr>
                <w:b/>
              </w:rPr>
            </w:pPr>
            <w:r w:rsidRPr="00C930A2">
              <w:rPr>
                <w:b/>
              </w:rPr>
              <w:t>Description</w:t>
            </w:r>
          </w:p>
        </w:tc>
      </w:tr>
      <w:tr w:rsidR="00020156" w:rsidTr="00AB2012">
        <w:tc>
          <w:tcPr>
            <w:tcW w:w="4622" w:type="dxa"/>
            <w:shd w:val="clear" w:color="auto" w:fill="auto"/>
          </w:tcPr>
          <w:p w:rsidR="00020156" w:rsidRDefault="00020156" w:rsidP="00AB2012">
            <w:r>
              <w:t>Help…</w:t>
            </w:r>
          </w:p>
        </w:tc>
        <w:tc>
          <w:tcPr>
            <w:tcW w:w="4623" w:type="dxa"/>
            <w:shd w:val="clear" w:color="auto" w:fill="auto"/>
          </w:tcPr>
          <w:p w:rsidR="00020156" w:rsidRDefault="00020156" w:rsidP="00AB2012">
            <w:r>
              <w:t>Displays a help file to explain the utility.</w:t>
            </w:r>
          </w:p>
        </w:tc>
      </w:tr>
      <w:tr w:rsidR="00020156" w:rsidTr="00AB2012">
        <w:tc>
          <w:tcPr>
            <w:tcW w:w="4622" w:type="dxa"/>
            <w:shd w:val="clear" w:color="auto" w:fill="auto"/>
          </w:tcPr>
          <w:p w:rsidR="00020156" w:rsidRDefault="00020156" w:rsidP="00AB2012">
            <w:r>
              <w:t>About</w:t>
            </w:r>
          </w:p>
        </w:tc>
        <w:tc>
          <w:tcPr>
            <w:tcW w:w="4623" w:type="dxa"/>
            <w:shd w:val="clear" w:color="auto" w:fill="auto"/>
          </w:tcPr>
          <w:p w:rsidR="00020156" w:rsidRDefault="00020156" w:rsidP="00AB2012">
            <w:r>
              <w:t>Displays current software version and details.</w:t>
            </w:r>
          </w:p>
        </w:tc>
      </w:tr>
    </w:tbl>
    <w:p w:rsidR="00020156" w:rsidRDefault="00020156" w:rsidP="00020156"/>
    <w:p w:rsidR="00020156" w:rsidRDefault="00020156" w:rsidP="00020156"/>
    <w:p w:rsidR="00020156" w:rsidRDefault="00020156" w:rsidP="00020156">
      <w:pPr>
        <w:pStyle w:val="Heading4"/>
      </w:pPr>
      <w:bookmarkStart w:id="104" w:name="_Toc365462488"/>
      <w:r>
        <w:t>Toolbar</w:t>
      </w:r>
      <w:bookmarkEnd w:id="104"/>
    </w:p>
    <w:p w:rsidR="00020156" w:rsidRPr="00D36858" w:rsidRDefault="00020156" w:rsidP="00020156"/>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582"/>
      </w:tblGrid>
      <w:tr w:rsidR="00020156" w:rsidTr="00AB2012">
        <w:tc>
          <w:tcPr>
            <w:tcW w:w="2813" w:type="dxa"/>
            <w:shd w:val="clear" w:color="auto" w:fill="auto"/>
          </w:tcPr>
          <w:p w:rsidR="00020156" w:rsidRPr="00C930A2" w:rsidRDefault="00020156" w:rsidP="00AB2012">
            <w:pPr>
              <w:rPr>
                <w:b/>
              </w:rPr>
            </w:pPr>
            <w:r w:rsidRPr="00C930A2">
              <w:rPr>
                <w:b/>
              </w:rPr>
              <w:t>Name</w:t>
            </w:r>
          </w:p>
        </w:tc>
        <w:tc>
          <w:tcPr>
            <w:tcW w:w="1582" w:type="dxa"/>
            <w:shd w:val="clear" w:color="auto" w:fill="auto"/>
          </w:tcPr>
          <w:p w:rsidR="00020156" w:rsidRPr="00C930A2" w:rsidRDefault="00020156" w:rsidP="00AB2012">
            <w:pPr>
              <w:rPr>
                <w:b/>
              </w:rPr>
            </w:pPr>
            <w:r w:rsidRPr="00C930A2">
              <w:rPr>
                <w:b/>
              </w:rPr>
              <w:t>Icon</w:t>
            </w:r>
          </w:p>
        </w:tc>
      </w:tr>
      <w:tr w:rsidR="00020156" w:rsidTr="00AB2012">
        <w:tc>
          <w:tcPr>
            <w:tcW w:w="2813" w:type="dxa"/>
            <w:shd w:val="clear" w:color="auto" w:fill="auto"/>
          </w:tcPr>
          <w:p w:rsidR="00020156" w:rsidRDefault="00020156" w:rsidP="00AB2012">
            <w:r>
              <w:t>Open</w:t>
            </w:r>
          </w:p>
        </w:tc>
        <w:tc>
          <w:tcPr>
            <w:tcW w:w="1582" w:type="dxa"/>
            <w:shd w:val="clear" w:color="auto" w:fill="auto"/>
          </w:tcPr>
          <w:p w:rsidR="00020156" w:rsidRDefault="00020156" w:rsidP="00AB2012">
            <w:pPr>
              <w:jc w:val="center"/>
            </w:pPr>
            <w: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20" o:title=""/>
                </v:shape>
                <o:OLEObject Type="Embed" ProgID="PBrush" ShapeID="_x0000_i1025" DrawAspect="Content" ObjectID="_1708151953" r:id="rId21"/>
              </w:object>
            </w:r>
          </w:p>
        </w:tc>
      </w:tr>
      <w:tr w:rsidR="00020156" w:rsidTr="00AB2012">
        <w:tc>
          <w:tcPr>
            <w:tcW w:w="2813" w:type="dxa"/>
            <w:shd w:val="clear" w:color="auto" w:fill="auto"/>
          </w:tcPr>
          <w:p w:rsidR="00020156" w:rsidRDefault="00020156" w:rsidP="00AB2012">
            <w:r>
              <w:t>Save</w:t>
            </w:r>
          </w:p>
        </w:tc>
        <w:tc>
          <w:tcPr>
            <w:tcW w:w="1582" w:type="dxa"/>
            <w:shd w:val="clear" w:color="auto" w:fill="auto"/>
          </w:tcPr>
          <w:p w:rsidR="00020156" w:rsidRDefault="00020156" w:rsidP="00AB2012">
            <w:pPr>
              <w:jc w:val="center"/>
            </w:pPr>
            <w:r>
              <w:object w:dxaOrig="300" w:dyaOrig="285">
                <v:shape id="_x0000_i1026" type="#_x0000_t75" style="width:15pt;height:14.25pt" o:ole="">
                  <v:imagedata r:id="rId22" o:title=""/>
                </v:shape>
                <o:OLEObject Type="Embed" ProgID="PBrush" ShapeID="_x0000_i1026" DrawAspect="Content" ObjectID="_1708151954" r:id="rId23"/>
              </w:object>
            </w:r>
          </w:p>
        </w:tc>
      </w:tr>
      <w:tr w:rsidR="00020156" w:rsidTr="00AB2012">
        <w:tc>
          <w:tcPr>
            <w:tcW w:w="2813" w:type="dxa"/>
            <w:shd w:val="clear" w:color="auto" w:fill="auto"/>
          </w:tcPr>
          <w:p w:rsidR="00020156" w:rsidRDefault="00020156" w:rsidP="00AB2012">
            <w:r>
              <w:t>Log to File</w:t>
            </w:r>
          </w:p>
        </w:tc>
        <w:tc>
          <w:tcPr>
            <w:tcW w:w="1582" w:type="dxa"/>
            <w:shd w:val="clear" w:color="auto" w:fill="auto"/>
          </w:tcPr>
          <w:p w:rsidR="00020156" w:rsidRDefault="00020156" w:rsidP="00AB2012">
            <w:pPr>
              <w:jc w:val="center"/>
            </w:pPr>
            <w:r>
              <w:object w:dxaOrig="330" w:dyaOrig="315">
                <v:shape id="_x0000_i1027" type="#_x0000_t75" style="width:16.5pt;height:15.75pt" o:ole="">
                  <v:imagedata r:id="rId24" o:title=""/>
                </v:shape>
                <o:OLEObject Type="Embed" ProgID="PBrush" ShapeID="_x0000_i1027" DrawAspect="Content" ObjectID="_1708151955" r:id="rId25"/>
              </w:object>
            </w:r>
          </w:p>
        </w:tc>
      </w:tr>
      <w:tr w:rsidR="00020156" w:rsidTr="00AB2012">
        <w:tc>
          <w:tcPr>
            <w:tcW w:w="2813" w:type="dxa"/>
            <w:shd w:val="clear" w:color="auto" w:fill="auto"/>
          </w:tcPr>
          <w:p w:rsidR="00020156" w:rsidRDefault="00020156" w:rsidP="00AB2012">
            <w:r>
              <w:t>Capture</w:t>
            </w:r>
          </w:p>
        </w:tc>
        <w:tc>
          <w:tcPr>
            <w:tcW w:w="1582" w:type="dxa"/>
            <w:shd w:val="clear" w:color="auto" w:fill="auto"/>
          </w:tcPr>
          <w:p w:rsidR="00020156" w:rsidRDefault="00020156" w:rsidP="00AB2012">
            <w:pPr>
              <w:jc w:val="center"/>
            </w:pPr>
            <w:r>
              <w:object w:dxaOrig="315" w:dyaOrig="315">
                <v:shape id="_x0000_i1028" type="#_x0000_t75" style="width:15.75pt;height:15.75pt" o:ole="">
                  <v:imagedata r:id="rId26" o:title=""/>
                </v:shape>
                <o:OLEObject Type="Embed" ProgID="PBrush" ShapeID="_x0000_i1028" DrawAspect="Content" ObjectID="_1708151956" r:id="rId27"/>
              </w:object>
            </w:r>
          </w:p>
        </w:tc>
      </w:tr>
      <w:tr w:rsidR="00020156" w:rsidTr="00AB2012">
        <w:tc>
          <w:tcPr>
            <w:tcW w:w="2813" w:type="dxa"/>
            <w:shd w:val="clear" w:color="auto" w:fill="auto"/>
          </w:tcPr>
          <w:p w:rsidR="00020156" w:rsidRDefault="00020156" w:rsidP="00AB2012">
            <w:r>
              <w:t>Capture Kernel</w:t>
            </w:r>
          </w:p>
        </w:tc>
        <w:tc>
          <w:tcPr>
            <w:tcW w:w="1582" w:type="dxa"/>
            <w:shd w:val="clear" w:color="auto" w:fill="auto"/>
          </w:tcPr>
          <w:p w:rsidR="00020156" w:rsidRDefault="00020156" w:rsidP="00AB2012">
            <w:pPr>
              <w:jc w:val="center"/>
            </w:pPr>
            <w:r>
              <w:object w:dxaOrig="345" w:dyaOrig="285">
                <v:shape id="_x0000_i1029" type="#_x0000_t75" style="width:17.25pt;height:14.25pt" o:ole="">
                  <v:imagedata r:id="rId28" o:title=""/>
                </v:shape>
                <o:OLEObject Type="Embed" ProgID="PBrush" ShapeID="_x0000_i1029" DrawAspect="Content" ObjectID="_1708151957" r:id="rId29"/>
              </w:object>
            </w:r>
          </w:p>
        </w:tc>
      </w:tr>
      <w:tr w:rsidR="00020156" w:rsidTr="00AB2012">
        <w:tc>
          <w:tcPr>
            <w:tcW w:w="2813" w:type="dxa"/>
            <w:shd w:val="clear" w:color="auto" w:fill="auto"/>
          </w:tcPr>
          <w:p w:rsidR="00020156" w:rsidRDefault="00020156" w:rsidP="00AB2012">
            <w:proofErr w:type="spellStart"/>
            <w:r>
              <w:t>Passthrough</w:t>
            </w:r>
            <w:proofErr w:type="spellEnd"/>
            <w:r>
              <w:t xml:space="preserve"> Kernel</w:t>
            </w:r>
          </w:p>
        </w:tc>
        <w:tc>
          <w:tcPr>
            <w:tcW w:w="1582" w:type="dxa"/>
            <w:shd w:val="clear" w:color="auto" w:fill="auto"/>
          </w:tcPr>
          <w:p w:rsidR="00020156" w:rsidRDefault="00020156" w:rsidP="00AB2012">
            <w:pPr>
              <w:jc w:val="center"/>
            </w:pPr>
            <w:r>
              <w:object w:dxaOrig="330" w:dyaOrig="255">
                <v:shape id="_x0000_i1030" type="#_x0000_t75" style="width:16.5pt;height:12.75pt" o:ole="">
                  <v:imagedata r:id="rId30" o:title=""/>
                </v:shape>
                <o:OLEObject Type="Embed" ProgID="PBrush" ShapeID="_x0000_i1030" DrawAspect="Content" ObjectID="_1708151958" r:id="rId31"/>
              </w:object>
            </w:r>
          </w:p>
        </w:tc>
      </w:tr>
      <w:tr w:rsidR="00020156" w:rsidTr="00AB2012">
        <w:tc>
          <w:tcPr>
            <w:tcW w:w="2813" w:type="dxa"/>
            <w:shd w:val="clear" w:color="auto" w:fill="auto"/>
          </w:tcPr>
          <w:p w:rsidR="00020156" w:rsidRDefault="00020156" w:rsidP="00AB2012">
            <w:r>
              <w:t>Capture Win32</w:t>
            </w:r>
          </w:p>
        </w:tc>
        <w:tc>
          <w:tcPr>
            <w:tcW w:w="1582" w:type="dxa"/>
            <w:shd w:val="clear" w:color="auto" w:fill="auto"/>
          </w:tcPr>
          <w:p w:rsidR="00020156" w:rsidRDefault="00020156" w:rsidP="00AB2012">
            <w:pPr>
              <w:jc w:val="center"/>
            </w:pPr>
            <w:r>
              <w:object w:dxaOrig="345" w:dyaOrig="300">
                <v:shape id="_x0000_i1031" type="#_x0000_t75" style="width:17.25pt;height:15pt" o:ole="">
                  <v:imagedata r:id="rId32" o:title=""/>
                </v:shape>
                <o:OLEObject Type="Embed" ProgID="PBrush" ShapeID="_x0000_i1031" DrawAspect="Content" ObjectID="_1708151959" r:id="rId33"/>
              </w:object>
            </w:r>
          </w:p>
        </w:tc>
      </w:tr>
      <w:tr w:rsidR="00020156" w:rsidTr="00AB2012">
        <w:tc>
          <w:tcPr>
            <w:tcW w:w="2813" w:type="dxa"/>
            <w:shd w:val="clear" w:color="auto" w:fill="auto"/>
          </w:tcPr>
          <w:p w:rsidR="00020156" w:rsidRDefault="00020156" w:rsidP="00AB2012">
            <w:r>
              <w:t>Clear</w:t>
            </w:r>
          </w:p>
        </w:tc>
        <w:tc>
          <w:tcPr>
            <w:tcW w:w="1582" w:type="dxa"/>
            <w:shd w:val="clear" w:color="auto" w:fill="auto"/>
          </w:tcPr>
          <w:p w:rsidR="00020156" w:rsidRDefault="00020156" w:rsidP="00AB2012">
            <w:pPr>
              <w:jc w:val="center"/>
            </w:pPr>
            <w:r>
              <w:object w:dxaOrig="330" w:dyaOrig="330">
                <v:shape id="_x0000_i1032" type="#_x0000_t75" style="width:16.5pt;height:16.5pt" o:ole="">
                  <v:imagedata r:id="rId34" o:title=""/>
                </v:shape>
                <o:OLEObject Type="Embed" ProgID="PBrush" ShapeID="_x0000_i1032" DrawAspect="Content" ObjectID="_1708151960" r:id="rId35"/>
              </w:object>
            </w:r>
          </w:p>
        </w:tc>
      </w:tr>
      <w:tr w:rsidR="00020156" w:rsidTr="00AB2012">
        <w:tc>
          <w:tcPr>
            <w:tcW w:w="2813" w:type="dxa"/>
            <w:shd w:val="clear" w:color="auto" w:fill="auto"/>
          </w:tcPr>
          <w:p w:rsidR="00020156" w:rsidRDefault="00020156" w:rsidP="00AB2012">
            <w:proofErr w:type="spellStart"/>
            <w:r>
              <w:t>Autoscroll</w:t>
            </w:r>
            <w:proofErr w:type="spellEnd"/>
          </w:p>
        </w:tc>
        <w:tc>
          <w:tcPr>
            <w:tcW w:w="1582" w:type="dxa"/>
            <w:shd w:val="clear" w:color="auto" w:fill="auto"/>
          </w:tcPr>
          <w:p w:rsidR="00020156" w:rsidRDefault="00020156" w:rsidP="00AB2012">
            <w:pPr>
              <w:jc w:val="center"/>
            </w:pPr>
            <w:r>
              <w:object w:dxaOrig="300" w:dyaOrig="285">
                <v:shape id="_x0000_i1033" type="#_x0000_t75" style="width:15pt;height:14.25pt" o:ole="">
                  <v:imagedata r:id="rId36" o:title=""/>
                </v:shape>
                <o:OLEObject Type="Embed" ProgID="PBrush" ShapeID="_x0000_i1033" DrawAspect="Content" ObjectID="_1708151961" r:id="rId37"/>
              </w:object>
            </w:r>
          </w:p>
        </w:tc>
      </w:tr>
      <w:tr w:rsidR="00020156" w:rsidTr="00AB2012">
        <w:tc>
          <w:tcPr>
            <w:tcW w:w="2813" w:type="dxa"/>
            <w:shd w:val="clear" w:color="auto" w:fill="auto"/>
          </w:tcPr>
          <w:p w:rsidR="00020156" w:rsidRDefault="00020156" w:rsidP="00AB2012">
            <w:r>
              <w:lastRenderedPageBreak/>
              <w:t>Time Format</w:t>
            </w:r>
          </w:p>
        </w:tc>
        <w:tc>
          <w:tcPr>
            <w:tcW w:w="1582" w:type="dxa"/>
            <w:shd w:val="clear" w:color="auto" w:fill="auto"/>
          </w:tcPr>
          <w:p w:rsidR="00020156" w:rsidRDefault="00020156" w:rsidP="00AB2012">
            <w:pPr>
              <w:jc w:val="center"/>
            </w:pPr>
            <w:r>
              <w:object w:dxaOrig="330" w:dyaOrig="270">
                <v:shape id="_x0000_i1034" type="#_x0000_t75" style="width:16.5pt;height:13.5pt" o:ole="">
                  <v:imagedata r:id="rId38" o:title=""/>
                </v:shape>
                <o:OLEObject Type="Embed" ProgID="PBrush" ShapeID="_x0000_i1034" DrawAspect="Content" ObjectID="_1708151962" r:id="rId39"/>
              </w:object>
            </w:r>
          </w:p>
        </w:tc>
      </w:tr>
      <w:tr w:rsidR="00020156" w:rsidTr="00AB2012">
        <w:tc>
          <w:tcPr>
            <w:tcW w:w="2813" w:type="dxa"/>
            <w:shd w:val="clear" w:color="auto" w:fill="auto"/>
          </w:tcPr>
          <w:p w:rsidR="00020156" w:rsidRDefault="00020156" w:rsidP="00AB2012">
            <w:r>
              <w:t>Filter/Highlight</w:t>
            </w:r>
          </w:p>
        </w:tc>
        <w:tc>
          <w:tcPr>
            <w:tcW w:w="1582" w:type="dxa"/>
            <w:shd w:val="clear" w:color="auto" w:fill="auto"/>
          </w:tcPr>
          <w:p w:rsidR="00020156" w:rsidRDefault="00020156" w:rsidP="00AB2012">
            <w:pPr>
              <w:jc w:val="center"/>
            </w:pPr>
            <w:r>
              <w:object w:dxaOrig="330" w:dyaOrig="300">
                <v:shape id="_x0000_i1035" type="#_x0000_t75" style="width:16.5pt;height:15pt" o:ole="">
                  <v:imagedata r:id="rId40" o:title=""/>
                </v:shape>
                <o:OLEObject Type="Embed" ProgID="PBrush" ShapeID="_x0000_i1035" DrawAspect="Content" ObjectID="_1708151963" r:id="rId41"/>
              </w:object>
            </w:r>
          </w:p>
        </w:tc>
      </w:tr>
      <w:tr w:rsidR="00020156" w:rsidTr="00AB2012">
        <w:tc>
          <w:tcPr>
            <w:tcW w:w="2813" w:type="dxa"/>
            <w:shd w:val="clear" w:color="auto" w:fill="auto"/>
          </w:tcPr>
          <w:p w:rsidR="00020156" w:rsidRDefault="00020156" w:rsidP="00AB2012">
            <w:r>
              <w:t>History Depth</w:t>
            </w:r>
          </w:p>
        </w:tc>
        <w:tc>
          <w:tcPr>
            <w:tcW w:w="1582" w:type="dxa"/>
            <w:shd w:val="clear" w:color="auto" w:fill="auto"/>
          </w:tcPr>
          <w:p w:rsidR="00020156" w:rsidRDefault="00020156" w:rsidP="00AB2012">
            <w:pPr>
              <w:jc w:val="center"/>
            </w:pPr>
            <w:r>
              <w:object w:dxaOrig="270" w:dyaOrig="315">
                <v:shape id="_x0000_i1036" type="#_x0000_t75" style="width:13.5pt;height:15.75pt" o:ole="">
                  <v:imagedata r:id="rId42" o:title=""/>
                </v:shape>
                <o:OLEObject Type="Embed" ProgID="PBrush" ShapeID="_x0000_i1036" DrawAspect="Content" ObjectID="_1708151964" r:id="rId43"/>
              </w:object>
            </w:r>
          </w:p>
        </w:tc>
      </w:tr>
      <w:tr w:rsidR="00020156" w:rsidTr="00AB2012">
        <w:tc>
          <w:tcPr>
            <w:tcW w:w="2813" w:type="dxa"/>
            <w:shd w:val="clear" w:color="auto" w:fill="auto"/>
          </w:tcPr>
          <w:p w:rsidR="00020156" w:rsidRDefault="00020156" w:rsidP="00AB2012">
            <w:r>
              <w:t>Find</w:t>
            </w:r>
          </w:p>
        </w:tc>
        <w:tc>
          <w:tcPr>
            <w:tcW w:w="1582" w:type="dxa"/>
            <w:shd w:val="clear" w:color="auto" w:fill="auto"/>
          </w:tcPr>
          <w:p w:rsidR="00020156" w:rsidRDefault="00020156" w:rsidP="00AB2012">
            <w:pPr>
              <w:jc w:val="center"/>
            </w:pPr>
            <w:r>
              <w:object w:dxaOrig="315" w:dyaOrig="315">
                <v:shape id="_x0000_i1037" type="#_x0000_t75" style="width:15.75pt;height:15.75pt" o:ole="">
                  <v:imagedata r:id="rId44" o:title=""/>
                </v:shape>
                <o:OLEObject Type="Embed" ProgID="PBrush" ShapeID="_x0000_i1037" DrawAspect="Content" ObjectID="_1708151965" r:id="rId45"/>
              </w:object>
            </w:r>
          </w:p>
        </w:tc>
      </w:tr>
    </w:tbl>
    <w:p w:rsidR="00790120" w:rsidRDefault="00790120">
      <w:pPr>
        <w:jc w:val="both"/>
      </w:pPr>
    </w:p>
    <w:p w:rsidR="00790120" w:rsidRDefault="00790120">
      <w:pPr>
        <w:jc w:val="both"/>
      </w:pPr>
    </w:p>
    <w:p w:rsidR="00790120" w:rsidRDefault="00790120">
      <w:pPr>
        <w:jc w:val="both"/>
      </w:pPr>
    </w:p>
    <w:p w:rsidR="00790120" w:rsidRDefault="00790120">
      <w:pPr>
        <w:jc w:val="both"/>
      </w:pPr>
    </w:p>
    <w:sectPr w:rsidR="00790120" w:rsidSect="00510E45">
      <w:headerReference w:type="default" r:id="rId46"/>
      <w:footerReference w:type="even" r:id="rId47"/>
      <w:footerReference w:type="default" r:id="rId48"/>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8D" w:rsidRDefault="005E408D">
      <w:r>
        <w:separator/>
      </w:r>
    </w:p>
  </w:endnote>
  <w:endnote w:type="continuationSeparator" w:id="0">
    <w:p w:rsidR="005E408D" w:rsidRDefault="005E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20" w:rsidRDefault="00790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0120" w:rsidRDefault="007901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20" w:rsidRDefault="00790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9AB">
      <w:rPr>
        <w:rStyle w:val="PageNumber"/>
        <w:noProof/>
      </w:rPr>
      <w:t>3</w:t>
    </w:r>
    <w:r>
      <w:rPr>
        <w:rStyle w:val="PageNumber"/>
      </w:rPr>
      <w:fldChar w:fldCharType="end"/>
    </w:r>
  </w:p>
  <w:p w:rsidR="00790120" w:rsidRDefault="00790120">
    <w:pPr>
      <w:pStyle w:val="Footer"/>
      <w:ind w:right="360"/>
    </w:pPr>
    <w:proofErr w:type="spellStart"/>
    <w:r>
      <w:t>Measuresoft</w:t>
    </w:r>
    <w:proofErr w:type="spellEnd"/>
    <w:r>
      <w:t xml:space="preserve"> Development Ltd.</w:t>
    </w:r>
    <w:r w:rsidR="00510E45">
      <w:tab/>
    </w:r>
    <w:r w:rsidR="00510E45">
      <w:tab/>
    </w:r>
  </w:p>
  <w:p w:rsidR="00510E45" w:rsidRDefault="00510E45">
    <w:pPr>
      <w:pStyle w:val="Footer"/>
      <w:ind w:right="360"/>
    </w:pPr>
    <w:r>
      <w:t xml:space="preserve">Version: </w:t>
    </w:r>
    <w:bookmarkStart w:id="105" w:name="DocVersionFooter"/>
    <w:r w:rsidR="009E4E1C">
      <w:t>6.4.11.0</w:t>
    </w:r>
    <w:bookmarkEnd w:id="10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8D" w:rsidRDefault="005E408D">
      <w:r>
        <w:separator/>
      </w:r>
    </w:p>
  </w:footnote>
  <w:footnote w:type="continuationSeparator" w:id="0">
    <w:p w:rsidR="005E408D" w:rsidRDefault="005E4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20" w:rsidRDefault="00790120">
    <w:pPr>
      <w:pStyle w:val="Header"/>
      <w:rPr>
        <w:b/>
        <w:sz w:val="24"/>
        <w:u w:val="single"/>
        <w:lang w:val="en-GB"/>
      </w:rPr>
    </w:pPr>
    <w:r>
      <w:rPr>
        <w:b/>
        <w:sz w:val="24"/>
        <w:u w:val="single"/>
        <w:lang w:val="en-GB"/>
      </w:rPr>
      <w:t xml:space="preserve">                                                                                                Modbus Slave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4DD232F"/>
    <w:multiLevelType w:val="singleLevel"/>
    <w:tmpl w:val="0809000F"/>
    <w:lvl w:ilvl="0">
      <w:start w:val="1"/>
      <w:numFmt w:val="decimal"/>
      <w:lvlText w:val="%1."/>
      <w:lvlJc w:val="left"/>
      <w:pPr>
        <w:tabs>
          <w:tab w:val="num" w:pos="360"/>
        </w:tabs>
        <w:ind w:left="360" w:hanging="360"/>
      </w:pPr>
    </w:lvl>
  </w:abstractNum>
  <w:abstractNum w:abstractNumId="2">
    <w:nsid w:val="210D2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38F66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8BF27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AAC1389"/>
    <w:multiLevelType w:val="hybridMultilevel"/>
    <w:tmpl w:val="534AC6A2"/>
    <w:lvl w:ilvl="0" w:tplc="A1FA745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CC87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40B0C9E"/>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4F891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FFC3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B3F4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C126D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EEE1902"/>
    <w:multiLevelType w:val="singleLevel"/>
    <w:tmpl w:val="0809000F"/>
    <w:lvl w:ilvl="0">
      <w:start w:val="2"/>
      <w:numFmt w:val="decimal"/>
      <w:lvlText w:val="%1."/>
      <w:lvlJc w:val="left"/>
      <w:pPr>
        <w:tabs>
          <w:tab w:val="num" w:pos="360"/>
        </w:tabs>
        <w:ind w:left="360" w:hanging="360"/>
      </w:pPr>
      <w:rPr>
        <w:rFonts w:hint="default"/>
      </w:rPr>
    </w:lvl>
  </w:abstractNum>
  <w:abstractNum w:abstractNumId="13">
    <w:nsid w:val="66396021"/>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69EA06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D355A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6EF764B"/>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772219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77803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FDA30A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
  </w:num>
  <w:num w:numId="3">
    <w:abstractNumId w:val="13"/>
  </w:num>
  <w:num w:numId="4">
    <w:abstractNumId w:val="2"/>
  </w:num>
  <w:num w:numId="5">
    <w:abstractNumId w:val="9"/>
  </w:num>
  <w:num w:numId="6">
    <w:abstractNumId w:val="8"/>
  </w:num>
  <w:num w:numId="7">
    <w:abstractNumId w:val="3"/>
  </w:num>
  <w:num w:numId="8">
    <w:abstractNumId w:val="7"/>
  </w:num>
  <w:num w:numId="9">
    <w:abstractNumId w:val="6"/>
  </w:num>
  <w:num w:numId="10">
    <w:abstractNumId w:val="19"/>
  </w:num>
  <w:num w:numId="11">
    <w:abstractNumId w:val="12"/>
  </w:num>
  <w:num w:numId="12">
    <w:abstractNumId w:val="1"/>
  </w:num>
  <w:num w:numId="13">
    <w:abstractNumId w:val="16"/>
  </w:num>
  <w:num w:numId="14">
    <w:abstractNumId w:val="10"/>
  </w:num>
  <w:num w:numId="15">
    <w:abstractNumId w:val="17"/>
  </w:num>
  <w:num w:numId="16">
    <w:abstractNumId w:val="0"/>
  </w:num>
  <w:num w:numId="17">
    <w:abstractNumId w:val="15"/>
  </w:num>
  <w:num w:numId="18">
    <w:abstractNumId w:val="1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20"/>
    <w:rsid w:val="0000078A"/>
    <w:rsid w:val="0000083D"/>
    <w:rsid w:val="00000D9D"/>
    <w:rsid w:val="00000ED3"/>
    <w:rsid w:val="00001C55"/>
    <w:rsid w:val="000031B0"/>
    <w:rsid w:val="0000467E"/>
    <w:rsid w:val="00006903"/>
    <w:rsid w:val="00006B0F"/>
    <w:rsid w:val="00007495"/>
    <w:rsid w:val="000078E2"/>
    <w:rsid w:val="00010636"/>
    <w:rsid w:val="00011C74"/>
    <w:rsid w:val="00011D46"/>
    <w:rsid w:val="00011FC1"/>
    <w:rsid w:val="00012C6C"/>
    <w:rsid w:val="00014A0F"/>
    <w:rsid w:val="00014AE1"/>
    <w:rsid w:val="00015892"/>
    <w:rsid w:val="00015CFB"/>
    <w:rsid w:val="00016533"/>
    <w:rsid w:val="00016B01"/>
    <w:rsid w:val="00016EFE"/>
    <w:rsid w:val="000174C3"/>
    <w:rsid w:val="0001765F"/>
    <w:rsid w:val="00020156"/>
    <w:rsid w:val="0002056B"/>
    <w:rsid w:val="00020E7A"/>
    <w:rsid w:val="0002239D"/>
    <w:rsid w:val="00022428"/>
    <w:rsid w:val="00024F07"/>
    <w:rsid w:val="00024F30"/>
    <w:rsid w:val="00026FFE"/>
    <w:rsid w:val="00027180"/>
    <w:rsid w:val="00027435"/>
    <w:rsid w:val="00030DD7"/>
    <w:rsid w:val="00030FE4"/>
    <w:rsid w:val="0003196D"/>
    <w:rsid w:val="000327FB"/>
    <w:rsid w:val="000329DA"/>
    <w:rsid w:val="00033460"/>
    <w:rsid w:val="00033F74"/>
    <w:rsid w:val="000341C5"/>
    <w:rsid w:val="000344B3"/>
    <w:rsid w:val="000352EB"/>
    <w:rsid w:val="00035A76"/>
    <w:rsid w:val="00035EB3"/>
    <w:rsid w:val="00035F1B"/>
    <w:rsid w:val="000365EC"/>
    <w:rsid w:val="0003668A"/>
    <w:rsid w:val="00040222"/>
    <w:rsid w:val="0004370D"/>
    <w:rsid w:val="00043D31"/>
    <w:rsid w:val="00045F5E"/>
    <w:rsid w:val="0004722D"/>
    <w:rsid w:val="00047348"/>
    <w:rsid w:val="0004736A"/>
    <w:rsid w:val="000475CD"/>
    <w:rsid w:val="000476FA"/>
    <w:rsid w:val="0004771B"/>
    <w:rsid w:val="00047B84"/>
    <w:rsid w:val="0005044A"/>
    <w:rsid w:val="00050E19"/>
    <w:rsid w:val="0005135E"/>
    <w:rsid w:val="000531D6"/>
    <w:rsid w:val="00053A05"/>
    <w:rsid w:val="00053CCA"/>
    <w:rsid w:val="00060F24"/>
    <w:rsid w:val="00061D86"/>
    <w:rsid w:val="000623E4"/>
    <w:rsid w:val="00062A13"/>
    <w:rsid w:val="00062A53"/>
    <w:rsid w:val="00063B53"/>
    <w:rsid w:val="0006413A"/>
    <w:rsid w:val="000641EC"/>
    <w:rsid w:val="00065062"/>
    <w:rsid w:val="00065F10"/>
    <w:rsid w:val="00065F71"/>
    <w:rsid w:val="00066018"/>
    <w:rsid w:val="00066B46"/>
    <w:rsid w:val="00066D5C"/>
    <w:rsid w:val="0006779E"/>
    <w:rsid w:val="00067B05"/>
    <w:rsid w:val="00070A97"/>
    <w:rsid w:val="00070E91"/>
    <w:rsid w:val="0007131C"/>
    <w:rsid w:val="000713BE"/>
    <w:rsid w:val="00071CE2"/>
    <w:rsid w:val="00072E1D"/>
    <w:rsid w:val="00072E3B"/>
    <w:rsid w:val="00073391"/>
    <w:rsid w:val="000736C4"/>
    <w:rsid w:val="0007379B"/>
    <w:rsid w:val="0007411D"/>
    <w:rsid w:val="0007482A"/>
    <w:rsid w:val="00074C8B"/>
    <w:rsid w:val="00074DC5"/>
    <w:rsid w:val="00075EEB"/>
    <w:rsid w:val="00076535"/>
    <w:rsid w:val="00076566"/>
    <w:rsid w:val="00076DF4"/>
    <w:rsid w:val="00077FF2"/>
    <w:rsid w:val="00080079"/>
    <w:rsid w:val="00080FFD"/>
    <w:rsid w:val="00082887"/>
    <w:rsid w:val="00082C6A"/>
    <w:rsid w:val="00084976"/>
    <w:rsid w:val="00084A63"/>
    <w:rsid w:val="00085A51"/>
    <w:rsid w:val="0008768C"/>
    <w:rsid w:val="00090F4E"/>
    <w:rsid w:val="00092771"/>
    <w:rsid w:val="000945A6"/>
    <w:rsid w:val="000945B2"/>
    <w:rsid w:val="000947E5"/>
    <w:rsid w:val="00094A89"/>
    <w:rsid w:val="00094BF3"/>
    <w:rsid w:val="00094CF3"/>
    <w:rsid w:val="00096263"/>
    <w:rsid w:val="00096419"/>
    <w:rsid w:val="00096556"/>
    <w:rsid w:val="00096AA7"/>
    <w:rsid w:val="000A0035"/>
    <w:rsid w:val="000A0243"/>
    <w:rsid w:val="000A04D2"/>
    <w:rsid w:val="000A07C9"/>
    <w:rsid w:val="000A1864"/>
    <w:rsid w:val="000A1D0C"/>
    <w:rsid w:val="000A1F4C"/>
    <w:rsid w:val="000A215F"/>
    <w:rsid w:val="000A3ABA"/>
    <w:rsid w:val="000A6670"/>
    <w:rsid w:val="000B0054"/>
    <w:rsid w:val="000B03E3"/>
    <w:rsid w:val="000B06D2"/>
    <w:rsid w:val="000B1283"/>
    <w:rsid w:val="000B312E"/>
    <w:rsid w:val="000B3707"/>
    <w:rsid w:val="000B38AD"/>
    <w:rsid w:val="000B58DD"/>
    <w:rsid w:val="000B5AB0"/>
    <w:rsid w:val="000B5ADE"/>
    <w:rsid w:val="000B6B29"/>
    <w:rsid w:val="000B6DC3"/>
    <w:rsid w:val="000B6EDE"/>
    <w:rsid w:val="000B714F"/>
    <w:rsid w:val="000C1F98"/>
    <w:rsid w:val="000C27ED"/>
    <w:rsid w:val="000C2F4D"/>
    <w:rsid w:val="000C3B13"/>
    <w:rsid w:val="000C4169"/>
    <w:rsid w:val="000C44AB"/>
    <w:rsid w:val="000C48C1"/>
    <w:rsid w:val="000C54BD"/>
    <w:rsid w:val="000C6023"/>
    <w:rsid w:val="000C6E57"/>
    <w:rsid w:val="000C776E"/>
    <w:rsid w:val="000D09EB"/>
    <w:rsid w:val="000D120A"/>
    <w:rsid w:val="000D19C1"/>
    <w:rsid w:val="000D1DFE"/>
    <w:rsid w:val="000D2321"/>
    <w:rsid w:val="000D2DE3"/>
    <w:rsid w:val="000D38BE"/>
    <w:rsid w:val="000D407B"/>
    <w:rsid w:val="000D4094"/>
    <w:rsid w:val="000D4440"/>
    <w:rsid w:val="000D47F5"/>
    <w:rsid w:val="000D4898"/>
    <w:rsid w:val="000D4A78"/>
    <w:rsid w:val="000D6AB4"/>
    <w:rsid w:val="000D754D"/>
    <w:rsid w:val="000D7783"/>
    <w:rsid w:val="000D7A39"/>
    <w:rsid w:val="000D7E57"/>
    <w:rsid w:val="000D7F87"/>
    <w:rsid w:val="000E002F"/>
    <w:rsid w:val="000E00BE"/>
    <w:rsid w:val="000E1885"/>
    <w:rsid w:val="000E29A5"/>
    <w:rsid w:val="000E40F7"/>
    <w:rsid w:val="000E6126"/>
    <w:rsid w:val="000E7141"/>
    <w:rsid w:val="000E74E0"/>
    <w:rsid w:val="000E7E6F"/>
    <w:rsid w:val="000F04AE"/>
    <w:rsid w:val="000F06A8"/>
    <w:rsid w:val="000F1080"/>
    <w:rsid w:val="000F112D"/>
    <w:rsid w:val="000F17B1"/>
    <w:rsid w:val="000F1980"/>
    <w:rsid w:val="000F30E2"/>
    <w:rsid w:val="000F59B2"/>
    <w:rsid w:val="000F654A"/>
    <w:rsid w:val="000F79C4"/>
    <w:rsid w:val="000F7A74"/>
    <w:rsid w:val="001017DD"/>
    <w:rsid w:val="0010209F"/>
    <w:rsid w:val="00103E69"/>
    <w:rsid w:val="0010475E"/>
    <w:rsid w:val="00106493"/>
    <w:rsid w:val="00106D42"/>
    <w:rsid w:val="00107A26"/>
    <w:rsid w:val="001109B7"/>
    <w:rsid w:val="00110EAB"/>
    <w:rsid w:val="0011185D"/>
    <w:rsid w:val="00112E79"/>
    <w:rsid w:val="00112F6A"/>
    <w:rsid w:val="00113B72"/>
    <w:rsid w:val="00114ED0"/>
    <w:rsid w:val="00115281"/>
    <w:rsid w:val="00116668"/>
    <w:rsid w:val="001168AB"/>
    <w:rsid w:val="00116930"/>
    <w:rsid w:val="00117C3B"/>
    <w:rsid w:val="001222FC"/>
    <w:rsid w:val="0012257A"/>
    <w:rsid w:val="00124B63"/>
    <w:rsid w:val="00125DD7"/>
    <w:rsid w:val="00125FDF"/>
    <w:rsid w:val="001268DC"/>
    <w:rsid w:val="00126F7C"/>
    <w:rsid w:val="0012701E"/>
    <w:rsid w:val="001310B5"/>
    <w:rsid w:val="001312B4"/>
    <w:rsid w:val="00131F77"/>
    <w:rsid w:val="001322D3"/>
    <w:rsid w:val="0013391C"/>
    <w:rsid w:val="00133F9E"/>
    <w:rsid w:val="00135FDD"/>
    <w:rsid w:val="00136974"/>
    <w:rsid w:val="00137734"/>
    <w:rsid w:val="00141D94"/>
    <w:rsid w:val="001425D7"/>
    <w:rsid w:val="00142ACA"/>
    <w:rsid w:val="00142CFD"/>
    <w:rsid w:val="00142D1C"/>
    <w:rsid w:val="00143BD8"/>
    <w:rsid w:val="00145AB1"/>
    <w:rsid w:val="00145E44"/>
    <w:rsid w:val="00146AF2"/>
    <w:rsid w:val="001473E0"/>
    <w:rsid w:val="001478EE"/>
    <w:rsid w:val="001505DB"/>
    <w:rsid w:val="0015475E"/>
    <w:rsid w:val="00154E1F"/>
    <w:rsid w:val="001559A8"/>
    <w:rsid w:val="00156184"/>
    <w:rsid w:val="00157708"/>
    <w:rsid w:val="00160411"/>
    <w:rsid w:val="001605D4"/>
    <w:rsid w:val="00161280"/>
    <w:rsid w:val="00161AF6"/>
    <w:rsid w:val="00162115"/>
    <w:rsid w:val="00163DB9"/>
    <w:rsid w:val="001647F2"/>
    <w:rsid w:val="00166FC2"/>
    <w:rsid w:val="0017011E"/>
    <w:rsid w:val="00170BC9"/>
    <w:rsid w:val="0017133A"/>
    <w:rsid w:val="00171494"/>
    <w:rsid w:val="0017312F"/>
    <w:rsid w:val="00174655"/>
    <w:rsid w:val="00175586"/>
    <w:rsid w:val="001762BB"/>
    <w:rsid w:val="00176818"/>
    <w:rsid w:val="00177D0B"/>
    <w:rsid w:val="00180089"/>
    <w:rsid w:val="001804E8"/>
    <w:rsid w:val="00180CDD"/>
    <w:rsid w:val="00180D4F"/>
    <w:rsid w:val="00181364"/>
    <w:rsid w:val="00183604"/>
    <w:rsid w:val="001836AB"/>
    <w:rsid w:val="00184243"/>
    <w:rsid w:val="00184F54"/>
    <w:rsid w:val="00186BC0"/>
    <w:rsid w:val="001913F6"/>
    <w:rsid w:val="00191933"/>
    <w:rsid w:val="00191D45"/>
    <w:rsid w:val="00192E1E"/>
    <w:rsid w:val="00193FEF"/>
    <w:rsid w:val="0019517A"/>
    <w:rsid w:val="0019531B"/>
    <w:rsid w:val="001960A5"/>
    <w:rsid w:val="001962E5"/>
    <w:rsid w:val="001976FB"/>
    <w:rsid w:val="0019785C"/>
    <w:rsid w:val="001A06D4"/>
    <w:rsid w:val="001A1E78"/>
    <w:rsid w:val="001A1F97"/>
    <w:rsid w:val="001A26C7"/>
    <w:rsid w:val="001A2924"/>
    <w:rsid w:val="001A2BFD"/>
    <w:rsid w:val="001A4DD9"/>
    <w:rsid w:val="001A50F2"/>
    <w:rsid w:val="001A532C"/>
    <w:rsid w:val="001A57E2"/>
    <w:rsid w:val="001A73E4"/>
    <w:rsid w:val="001B1798"/>
    <w:rsid w:val="001B24FF"/>
    <w:rsid w:val="001B43F8"/>
    <w:rsid w:val="001B4FA7"/>
    <w:rsid w:val="001B5FF9"/>
    <w:rsid w:val="001B613F"/>
    <w:rsid w:val="001B63F3"/>
    <w:rsid w:val="001B6B37"/>
    <w:rsid w:val="001C17CD"/>
    <w:rsid w:val="001C3216"/>
    <w:rsid w:val="001C32BB"/>
    <w:rsid w:val="001C3B4C"/>
    <w:rsid w:val="001C53B2"/>
    <w:rsid w:val="001C544B"/>
    <w:rsid w:val="001C7631"/>
    <w:rsid w:val="001D003C"/>
    <w:rsid w:val="001D0273"/>
    <w:rsid w:val="001D033F"/>
    <w:rsid w:val="001D0B15"/>
    <w:rsid w:val="001D1664"/>
    <w:rsid w:val="001D258C"/>
    <w:rsid w:val="001D2D49"/>
    <w:rsid w:val="001D3663"/>
    <w:rsid w:val="001D435D"/>
    <w:rsid w:val="001D4D0B"/>
    <w:rsid w:val="001D4EDC"/>
    <w:rsid w:val="001D4F86"/>
    <w:rsid w:val="001E0094"/>
    <w:rsid w:val="001E0419"/>
    <w:rsid w:val="001E0DBB"/>
    <w:rsid w:val="001E2AB1"/>
    <w:rsid w:val="001E4F6A"/>
    <w:rsid w:val="001E50E9"/>
    <w:rsid w:val="001E532D"/>
    <w:rsid w:val="001E5BE7"/>
    <w:rsid w:val="001E66CE"/>
    <w:rsid w:val="001F3608"/>
    <w:rsid w:val="001F3776"/>
    <w:rsid w:val="001F4145"/>
    <w:rsid w:val="001F436D"/>
    <w:rsid w:val="001F67CA"/>
    <w:rsid w:val="001F6B7F"/>
    <w:rsid w:val="001F7850"/>
    <w:rsid w:val="0020043F"/>
    <w:rsid w:val="00200A73"/>
    <w:rsid w:val="00200C52"/>
    <w:rsid w:val="002013F2"/>
    <w:rsid w:val="00201B32"/>
    <w:rsid w:val="002033D7"/>
    <w:rsid w:val="00204314"/>
    <w:rsid w:val="002051FB"/>
    <w:rsid w:val="002053C4"/>
    <w:rsid w:val="00205A55"/>
    <w:rsid w:val="00206A3A"/>
    <w:rsid w:val="00207466"/>
    <w:rsid w:val="002074A6"/>
    <w:rsid w:val="00207EEA"/>
    <w:rsid w:val="002113B4"/>
    <w:rsid w:val="00211409"/>
    <w:rsid w:val="002119DD"/>
    <w:rsid w:val="002120E4"/>
    <w:rsid w:val="00212C8C"/>
    <w:rsid w:val="00213D5A"/>
    <w:rsid w:val="00213DDB"/>
    <w:rsid w:val="00214194"/>
    <w:rsid w:val="002141F4"/>
    <w:rsid w:val="0021433E"/>
    <w:rsid w:val="002147A0"/>
    <w:rsid w:val="00216609"/>
    <w:rsid w:val="00216732"/>
    <w:rsid w:val="00217429"/>
    <w:rsid w:val="002177D1"/>
    <w:rsid w:val="00217E5F"/>
    <w:rsid w:val="00220FEF"/>
    <w:rsid w:val="0022374F"/>
    <w:rsid w:val="00223BEE"/>
    <w:rsid w:val="002245B1"/>
    <w:rsid w:val="00226460"/>
    <w:rsid w:val="00230021"/>
    <w:rsid w:val="002318DC"/>
    <w:rsid w:val="00233228"/>
    <w:rsid w:val="002342D4"/>
    <w:rsid w:val="00234FB4"/>
    <w:rsid w:val="00235122"/>
    <w:rsid w:val="00235557"/>
    <w:rsid w:val="002360A4"/>
    <w:rsid w:val="00236180"/>
    <w:rsid w:val="00236908"/>
    <w:rsid w:val="00240FF8"/>
    <w:rsid w:val="002424B9"/>
    <w:rsid w:val="00243964"/>
    <w:rsid w:val="00245EE7"/>
    <w:rsid w:val="00246C11"/>
    <w:rsid w:val="00246CC3"/>
    <w:rsid w:val="002472A3"/>
    <w:rsid w:val="002472E2"/>
    <w:rsid w:val="0024774E"/>
    <w:rsid w:val="00247C68"/>
    <w:rsid w:val="002508E6"/>
    <w:rsid w:val="002514E9"/>
    <w:rsid w:val="00251D37"/>
    <w:rsid w:val="002533B2"/>
    <w:rsid w:val="0025396D"/>
    <w:rsid w:val="00253F72"/>
    <w:rsid w:val="00254176"/>
    <w:rsid w:val="00255ADB"/>
    <w:rsid w:val="00255B51"/>
    <w:rsid w:val="002601FE"/>
    <w:rsid w:val="002609EC"/>
    <w:rsid w:val="00260FD7"/>
    <w:rsid w:val="00261A2B"/>
    <w:rsid w:val="00262A65"/>
    <w:rsid w:val="00262EEE"/>
    <w:rsid w:val="002638D4"/>
    <w:rsid w:val="0026457F"/>
    <w:rsid w:val="0026469E"/>
    <w:rsid w:val="00264B1E"/>
    <w:rsid w:val="002657A1"/>
    <w:rsid w:val="00265A6F"/>
    <w:rsid w:val="00267B8E"/>
    <w:rsid w:val="00267DDE"/>
    <w:rsid w:val="00270BF5"/>
    <w:rsid w:val="00270D89"/>
    <w:rsid w:val="00270DDC"/>
    <w:rsid w:val="00271543"/>
    <w:rsid w:val="00272E54"/>
    <w:rsid w:val="002731F6"/>
    <w:rsid w:val="002741B8"/>
    <w:rsid w:val="002741CA"/>
    <w:rsid w:val="0027426C"/>
    <w:rsid w:val="002744D2"/>
    <w:rsid w:val="0027481F"/>
    <w:rsid w:val="00275FAD"/>
    <w:rsid w:val="00276711"/>
    <w:rsid w:val="002770B9"/>
    <w:rsid w:val="002804FA"/>
    <w:rsid w:val="00281C83"/>
    <w:rsid w:val="00281CA8"/>
    <w:rsid w:val="00282164"/>
    <w:rsid w:val="00282790"/>
    <w:rsid w:val="00282FF1"/>
    <w:rsid w:val="002834E8"/>
    <w:rsid w:val="00283547"/>
    <w:rsid w:val="002857E0"/>
    <w:rsid w:val="002859CE"/>
    <w:rsid w:val="00290546"/>
    <w:rsid w:val="0029275D"/>
    <w:rsid w:val="00293395"/>
    <w:rsid w:val="00293AA1"/>
    <w:rsid w:val="00294756"/>
    <w:rsid w:val="00294ED9"/>
    <w:rsid w:val="00295925"/>
    <w:rsid w:val="002966F5"/>
    <w:rsid w:val="00296D11"/>
    <w:rsid w:val="00296EF7"/>
    <w:rsid w:val="002A1685"/>
    <w:rsid w:val="002A45D0"/>
    <w:rsid w:val="002A5BDA"/>
    <w:rsid w:val="002A6158"/>
    <w:rsid w:val="002A6F30"/>
    <w:rsid w:val="002B048D"/>
    <w:rsid w:val="002B0555"/>
    <w:rsid w:val="002B0904"/>
    <w:rsid w:val="002B1986"/>
    <w:rsid w:val="002B1AC0"/>
    <w:rsid w:val="002B24E8"/>
    <w:rsid w:val="002B2754"/>
    <w:rsid w:val="002B302F"/>
    <w:rsid w:val="002B3A8D"/>
    <w:rsid w:val="002B4025"/>
    <w:rsid w:val="002B415A"/>
    <w:rsid w:val="002B48E6"/>
    <w:rsid w:val="002B5E17"/>
    <w:rsid w:val="002B765B"/>
    <w:rsid w:val="002B7914"/>
    <w:rsid w:val="002C0699"/>
    <w:rsid w:val="002C0ED8"/>
    <w:rsid w:val="002C2DED"/>
    <w:rsid w:val="002C3056"/>
    <w:rsid w:val="002C348C"/>
    <w:rsid w:val="002C3690"/>
    <w:rsid w:val="002C3AA6"/>
    <w:rsid w:val="002C3F0C"/>
    <w:rsid w:val="002C4C3D"/>
    <w:rsid w:val="002D06DF"/>
    <w:rsid w:val="002D0885"/>
    <w:rsid w:val="002D0B10"/>
    <w:rsid w:val="002D2386"/>
    <w:rsid w:val="002D4057"/>
    <w:rsid w:val="002D4A9A"/>
    <w:rsid w:val="002D7AFC"/>
    <w:rsid w:val="002E065A"/>
    <w:rsid w:val="002E1BD6"/>
    <w:rsid w:val="002E1C88"/>
    <w:rsid w:val="002E2088"/>
    <w:rsid w:val="002E27DD"/>
    <w:rsid w:val="002E32B9"/>
    <w:rsid w:val="002E4CF9"/>
    <w:rsid w:val="002E4E0D"/>
    <w:rsid w:val="002E4FCC"/>
    <w:rsid w:val="002E6602"/>
    <w:rsid w:val="002E6F0A"/>
    <w:rsid w:val="002E708D"/>
    <w:rsid w:val="002E7C13"/>
    <w:rsid w:val="002F1F0A"/>
    <w:rsid w:val="002F36DA"/>
    <w:rsid w:val="002F38ED"/>
    <w:rsid w:val="002F43F9"/>
    <w:rsid w:val="002F5114"/>
    <w:rsid w:val="002F586D"/>
    <w:rsid w:val="002F7383"/>
    <w:rsid w:val="002F76B9"/>
    <w:rsid w:val="0030006D"/>
    <w:rsid w:val="00301165"/>
    <w:rsid w:val="003042EC"/>
    <w:rsid w:val="003049AA"/>
    <w:rsid w:val="00304A2B"/>
    <w:rsid w:val="00304C59"/>
    <w:rsid w:val="00305878"/>
    <w:rsid w:val="0031034E"/>
    <w:rsid w:val="00310D88"/>
    <w:rsid w:val="00311055"/>
    <w:rsid w:val="00311402"/>
    <w:rsid w:val="00312349"/>
    <w:rsid w:val="00312385"/>
    <w:rsid w:val="003123C7"/>
    <w:rsid w:val="0031241B"/>
    <w:rsid w:val="003136AD"/>
    <w:rsid w:val="00314806"/>
    <w:rsid w:val="00315526"/>
    <w:rsid w:val="0031670F"/>
    <w:rsid w:val="003175C0"/>
    <w:rsid w:val="003175FC"/>
    <w:rsid w:val="00317B37"/>
    <w:rsid w:val="0032024F"/>
    <w:rsid w:val="00320530"/>
    <w:rsid w:val="00320D39"/>
    <w:rsid w:val="003217B5"/>
    <w:rsid w:val="003226C7"/>
    <w:rsid w:val="00322B28"/>
    <w:rsid w:val="003236A5"/>
    <w:rsid w:val="00323BBB"/>
    <w:rsid w:val="00323ED0"/>
    <w:rsid w:val="00324990"/>
    <w:rsid w:val="00325361"/>
    <w:rsid w:val="00325966"/>
    <w:rsid w:val="00325E6C"/>
    <w:rsid w:val="0032649C"/>
    <w:rsid w:val="00331221"/>
    <w:rsid w:val="003316FC"/>
    <w:rsid w:val="00332998"/>
    <w:rsid w:val="00333115"/>
    <w:rsid w:val="003333C8"/>
    <w:rsid w:val="0033399B"/>
    <w:rsid w:val="00333B59"/>
    <w:rsid w:val="00333BD3"/>
    <w:rsid w:val="0033463A"/>
    <w:rsid w:val="003346C2"/>
    <w:rsid w:val="00335C70"/>
    <w:rsid w:val="00337395"/>
    <w:rsid w:val="003409A5"/>
    <w:rsid w:val="00340DCC"/>
    <w:rsid w:val="00343672"/>
    <w:rsid w:val="0034406D"/>
    <w:rsid w:val="00344126"/>
    <w:rsid w:val="003441F2"/>
    <w:rsid w:val="003441FD"/>
    <w:rsid w:val="0034456A"/>
    <w:rsid w:val="00344FCE"/>
    <w:rsid w:val="003451CE"/>
    <w:rsid w:val="003454BE"/>
    <w:rsid w:val="0034590B"/>
    <w:rsid w:val="003462CA"/>
    <w:rsid w:val="00347577"/>
    <w:rsid w:val="003517EE"/>
    <w:rsid w:val="00352C70"/>
    <w:rsid w:val="0035471E"/>
    <w:rsid w:val="003554C6"/>
    <w:rsid w:val="00357A99"/>
    <w:rsid w:val="00357ACD"/>
    <w:rsid w:val="0036112A"/>
    <w:rsid w:val="003611E9"/>
    <w:rsid w:val="003617FD"/>
    <w:rsid w:val="00362D96"/>
    <w:rsid w:val="00362F70"/>
    <w:rsid w:val="00363624"/>
    <w:rsid w:val="003644BE"/>
    <w:rsid w:val="0036460F"/>
    <w:rsid w:val="00364DC6"/>
    <w:rsid w:val="0036507A"/>
    <w:rsid w:val="003661B2"/>
    <w:rsid w:val="003673DA"/>
    <w:rsid w:val="003702DB"/>
    <w:rsid w:val="00370655"/>
    <w:rsid w:val="00371197"/>
    <w:rsid w:val="00371AF5"/>
    <w:rsid w:val="00372A3D"/>
    <w:rsid w:val="00373E83"/>
    <w:rsid w:val="003743D0"/>
    <w:rsid w:val="003748FC"/>
    <w:rsid w:val="00375438"/>
    <w:rsid w:val="00376C5A"/>
    <w:rsid w:val="00376DD8"/>
    <w:rsid w:val="00376F32"/>
    <w:rsid w:val="00376FCA"/>
    <w:rsid w:val="0038033A"/>
    <w:rsid w:val="00381161"/>
    <w:rsid w:val="00381636"/>
    <w:rsid w:val="00381A75"/>
    <w:rsid w:val="00381EA3"/>
    <w:rsid w:val="003821B2"/>
    <w:rsid w:val="00384A12"/>
    <w:rsid w:val="00384A35"/>
    <w:rsid w:val="0038504F"/>
    <w:rsid w:val="00385351"/>
    <w:rsid w:val="003867FA"/>
    <w:rsid w:val="00386A93"/>
    <w:rsid w:val="00387D76"/>
    <w:rsid w:val="00390345"/>
    <w:rsid w:val="0039070A"/>
    <w:rsid w:val="003907FD"/>
    <w:rsid w:val="00390EF6"/>
    <w:rsid w:val="00391168"/>
    <w:rsid w:val="0039212A"/>
    <w:rsid w:val="00392984"/>
    <w:rsid w:val="0039334D"/>
    <w:rsid w:val="00394A2A"/>
    <w:rsid w:val="003952A0"/>
    <w:rsid w:val="003963AA"/>
    <w:rsid w:val="00396B63"/>
    <w:rsid w:val="003971B1"/>
    <w:rsid w:val="003977F6"/>
    <w:rsid w:val="003979E9"/>
    <w:rsid w:val="00397FE4"/>
    <w:rsid w:val="003A0602"/>
    <w:rsid w:val="003A181D"/>
    <w:rsid w:val="003A1A5D"/>
    <w:rsid w:val="003A2923"/>
    <w:rsid w:val="003A32AB"/>
    <w:rsid w:val="003A3412"/>
    <w:rsid w:val="003A3AA3"/>
    <w:rsid w:val="003A3BD0"/>
    <w:rsid w:val="003A446C"/>
    <w:rsid w:val="003A47BB"/>
    <w:rsid w:val="003A611D"/>
    <w:rsid w:val="003A6405"/>
    <w:rsid w:val="003A6FE9"/>
    <w:rsid w:val="003B03B2"/>
    <w:rsid w:val="003B08E6"/>
    <w:rsid w:val="003B1020"/>
    <w:rsid w:val="003B1781"/>
    <w:rsid w:val="003B179C"/>
    <w:rsid w:val="003B2CF0"/>
    <w:rsid w:val="003B32AA"/>
    <w:rsid w:val="003B4595"/>
    <w:rsid w:val="003B46FA"/>
    <w:rsid w:val="003B4E53"/>
    <w:rsid w:val="003B4E99"/>
    <w:rsid w:val="003B562A"/>
    <w:rsid w:val="003B6024"/>
    <w:rsid w:val="003B60E4"/>
    <w:rsid w:val="003B67A3"/>
    <w:rsid w:val="003B7D7C"/>
    <w:rsid w:val="003C0222"/>
    <w:rsid w:val="003C09E2"/>
    <w:rsid w:val="003C0FA8"/>
    <w:rsid w:val="003C1D23"/>
    <w:rsid w:val="003C20D0"/>
    <w:rsid w:val="003C30DB"/>
    <w:rsid w:val="003C4DD5"/>
    <w:rsid w:val="003C5643"/>
    <w:rsid w:val="003C58AA"/>
    <w:rsid w:val="003C5C9C"/>
    <w:rsid w:val="003C6818"/>
    <w:rsid w:val="003C7183"/>
    <w:rsid w:val="003D1766"/>
    <w:rsid w:val="003D1CBA"/>
    <w:rsid w:val="003D3845"/>
    <w:rsid w:val="003D6752"/>
    <w:rsid w:val="003D7E2A"/>
    <w:rsid w:val="003E135F"/>
    <w:rsid w:val="003E663B"/>
    <w:rsid w:val="003E6A64"/>
    <w:rsid w:val="003E7925"/>
    <w:rsid w:val="003F134F"/>
    <w:rsid w:val="003F1724"/>
    <w:rsid w:val="003F1C9D"/>
    <w:rsid w:val="003F2BD0"/>
    <w:rsid w:val="003F3B3D"/>
    <w:rsid w:val="003F516E"/>
    <w:rsid w:val="003F6DA3"/>
    <w:rsid w:val="004007EB"/>
    <w:rsid w:val="00401EA8"/>
    <w:rsid w:val="004020FA"/>
    <w:rsid w:val="00402828"/>
    <w:rsid w:val="00402F55"/>
    <w:rsid w:val="004043FE"/>
    <w:rsid w:val="0040448E"/>
    <w:rsid w:val="00404A3D"/>
    <w:rsid w:val="00406AEE"/>
    <w:rsid w:val="00406D4A"/>
    <w:rsid w:val="0041024F"/>
    <w:rsid w:val="00411428"/>
    <w:rsid w:val="0041182B"/>
    <w:rsid w:val="00411ADA"/>
    <w:rsid w:val="00411C4C"/>
    <w:rsid w:val="004172A5"/>
    <w:rsid w:val="004176DB"/>
    <w:rsid w:val="0042042C"/>
    <w:rsid w:val="00422498"/>
    <w:rsid w:val="00424765"/>
    <w:rsid w:val="00425E13"/>
    <w:rsid w:val="004261B0"/>
    <w:rsid w:val="00426815"/>
    <w:rsid w:val="00427D40"/>
    <w:rsid w:val="004306B9"/>
    <w:rsid w:val="00431545"/>
    <w:rsid w:val="0043176B"/>
    <w:rsid w:val="00432483"/>
    <w:rsid w:val="004325CC"/>
    <w:rsid w:val="00432EAC"/>
    <w:rsid w:val="0043307B"/>
    <w:rsid w:val="004343A1"/>
    <w:rsid w:val="004353AE"/>
    <w:rsid w:val="00440619"/>
    <w:rsid w:val="00442229"/>
    <w:rsid w:val="00442650"/>
    <w:rsid w:val="00443ADA"/>
    <w:rsid w:val="00444055"/>
    <w:rsid w:val="00445602"/>
    <w:rsid w:val="00445FC6"/>
    <w:rsid w:val="004463BD"/>
    <w:rsid w:val="004466FB"/>
    <w:rsid w:val="00447130"/>
    <w:rsid w:val="00447715"/>
    <w:rsid w:val="00447DFC"/>
    <w:rsid w:val="0045129C"/>
    <w:rsid w:val="00451F8F"/>
    <w:rsid w:val="0045320F"/>
    <w:rsid w:val="00454561"/>
    <w:rsid w:val="0045456F"/>
    <w:rsid w:val="00454ACB"/>
    <w:rsid w:val="00454F85"/>
    <w:rsid w:val="00455507"/>
    <w:rsid w:val="00455731"/>
    <w:rsid w:val="00455A69"/>
    <w:rsid w:val="00455C56"/>
    <w:rsid w:val="0045615C"/>
    <w:rsid w:val="004566B4"/>
    <w:rsid w:val="004573B9"/>
    <w:rsid w:val="00457E15"/>
    <w:rsid w:val="004605A5"/>
    <w:rsid w:val="00460D0E"/>
    <w:rsid w:val="0046116B"/>
    <w:rsid w:val="00461194"/>
    <w:rsid w:val="00463A05"/>
    <w:rsid w:val="004650DC"/>
    <w:rsid w:val="004740E4"/>
    <w:rsid w:val="004772A7"/>
    <w:rsid w:val="004820C9"/>
    <w:rsid w:val="00482650"/>
    <w:rsid w:val="00482CDA"/>
    <w:rsid w:val="00483B82"/>
    <w:rsid w:val="00484ADE"/>
    <w:rsid w:val="00484AF3"/>
    <w:rsid w:val="00485058"/>
    <w:rsid w:val="00486D2D"/>
    <w:rsid w:val="00486EB7"/>
    <w:rsid w:val="00487D06"/>
    <w:rsid w:val="00491A50"/>
    <w:rsid w:val="00492157"/>
    <w:rsid w:val="0049219D"/>
    <w:rsid w:val="00492F1E"/>
    <w:rsid w:val="00493AAE"/>
    <w:rsid w:val="00493B3A"/>
    <w:rsid w:val="00493B46"/>
    <w:rsid w:val="00494365"/>
    <w:rsid w:val="0049449C"/>
    <w:rsid w:val="00494C10"/>
    <w:rsid w:val="00494CAA"/>
    <w:rsid w:val="00494D85"/>
    <w:rsid w:val="00494EAF"/>
    <w:rsid w:val="004950A3"/>
    <w:rsid w:val="00495A3C"/>
    <w:rsid w:val="0049621A"/>
    <w:rsid w:val="0049695A"/>
    <w:rsid w:val="004969EC"/>
    <w:rsid w:val="00496E93"/>
    <w:rsid w:val="00496FC9"/>
    <w:rsid w:val="00497770"/>
    <w:rsid w:val="00497FBE"/>
    <w:rsid w:val="004A028E"/>
    <w:rsid w:val="004A0A98"/>
    <w:rsid w:val="004A29E2"/>
    <w:rsid w:val="004A596A"/>
    <w:rsid w:val="004A63CB"/>
    <w:rsid w:val="004A713D"/>
    <w:rsid w:val="004A73F2"/>
    <w:rsid w:val="004A748A"/>
    <w:rsid w:val="004A7697"/>
    <w:rsid w:val="004A7EED"/>
    <w:rsid w:val="004B0189"/>
    <w:rsid w:val="004B02BF"/>
    <w:rsid w:val="004B15AE"/>
    <w:rsid w:val="004B2030"/>
    <w:rsid w:val="004B258D"/>
    <w:rsid w:val="004B25FB"/>
    <w:rsid w:val="004B2A95"/>
    <w:rsid w:val="004B3091"/>
    <w:rsid w:val="004B394E"/>
    <w:rsid w:val="004B3D4C"/>
    <w:rsid w:val="004B433E"/>
    <w:rsid w:val="004B6059"/>
    <w:rsid w:val="004B73D1"/>
    <w:rsid w:val="004B7BFF"/>
    <w:rsid w:val="004B7E3F"/>
    <w:rsid w:val="004C0E6A"/>
    <w:rsid w:val="004C1DFF"/>
    <w:rsid w:val="004C34E4"/>
    <w:rsid w:val="004C3C4D"/>
    <w:rsid w:val="004C5076"/>
    <w:rsid w:val="004C5A82"/>
    <w:rsid w:val="004C7404"/>
    <w:rsid w:val="004C7EA5"/>
    <w:rsid w:val="004D0AD7"/>
    <w:rsid w:val="004D0CC6"/>
    <w:rsid w:val="004D1C28"/>
    <w:rsid w:val="004D2F76"/>
    <w:rsid w:val="004D319C"/>
    <w:rsid w:val="004D42F2"/>
    <w:rsid w:val="004D45F3"/>
    <w:rsid w:val="004D4E11"/>
    <w:rsid w:val="004D5833"/>
    <w:rsid w:val="004D5E67"/>
    <w:rsid w:val="004D78B1"/>
    <w:rsid w:val="004E0A25"/>
    <w:rsid w:val="004E15A6"/>
    <w:rsid w:val="004E1655"/>
    <w:rsid w:val="004E18F4"/>
    <w:rsid w:val="004E21D4"/>
    <w:rsid w:val="004E3F53"/>
    <w:rsid w:val="004E75CC"/>
    <w:rsid w:val="004F05E9"/>
    <w:rsid w:val="004F06AB"/>
    <w:rsid w:val="004F072C"/>
    <w:rsid w:val="004F0757"/>
    <w:rsid w:val="004F0C33"/>
    <w:rsid w:val="004F1E75"/>
    <w:rsid w:val="004F227E"/>
    <w:rsid w:val="004F28F2"/>
    <w:rsid w:val="004F2A87"/>
    <w:rsid w:val="004F2BA6"/>
    <w:rsid w:val="004F2FCC"/>
    <w:rsid w:val="004F334D"/>
    <w:rsid w:val="004F3D0D"/>
    <w:rsid w:val="004F5112"/>
    <w:rsid w:val="004F52C8"/>
    <w:rsid w:val="004F553E"/>
    <w:rsid w:val="004F6060"/>
    <w:rsid w:val="004F60B9"/>
    <w:rsid w:val="004F614B"/>
    <w:rsid w:val="004F6196"/>
    <w:rsid w:val="004F7873"/>
    <w:rsid w:val="00500329"/>
    <w:rsid w:val="00500755"/>
    <w:rsid w:val="00503AD9"/>
    <w:rsid w:val="00503B8F"/>
    <w:rsid w:val="0050421C"/>
    <w:rsid w:val="005042DB"/>
    <w:rsid w:val="005045F3"/>
    <w:rsid w:val="005051CE"/>
    <w:rsid w:val="00505AFF"/>
    <w:rsid w:val="00505C05"/>
    <w:rsid w:val="00506528"/>
    <w:rsid w:val="00506776"/>
    <w:rsid w:val="00506F44"/>
    <w:rsid w:val="005072F9"/>
    <w:rsid w:val="005078FA"/>
    <w:rsid w:val="00510E45"/>
    <w:rsid w:val="005119C6"/>
    <w:rsid w:val="00511D6A"/>
    <w:rsid w:val="00511DFF"/>
    <w:rsid w:val="00512240"/>
    <w:rsid w:val="0051228C"/>
    <w:rsid w:val="00512C60"/>
    <w:rsid w:val="00513264"/>
    <w:rsid w:val="00513355"/>
    <w:rsid w:val="00513F6E"/>
    <w:rsid w:val="005148CD"/>
    <w:rsid w:val="00515BD2"/>
    <w:rsid w:val="00515CB6"/>
    <w:rsid w:val="005202B5"/>
    <w:rsid w:val="00521659"/>
    <w:rsid w:val="00521C62"/>
    <w:rsid w:val="00522228"/>
    <w:rsid w:val="0052242A"/>
    <w:rsid w:val="00525D73"/>
    <w:rsid w:val="0052640A"/>
    <w:rsid w:val="00526CE4"/>
    <w:rsid w:val="00527DF1"/>
    <w:rsid w:val="00530043"/>
    <w:rsid w:val="0053068C"/>
    <w:rsid w:val="005311BD"/>
    <w:rsid w:val="00531C45"/>
    <w:rsid w:val="005320EB"/>
    <w:rsid w:val="005326E6"/>
    <w:rsid w:val="00533F09"/>
    <w:rsid w:val="005340EE"/>
    <w:rsid w:val="00534B10"/>
    <w:rsid w:val="00534E72"/>
    <w:rsid w:val="00535183"/>
    <w:rsid w:val="00536237"/>
    <w:rsid w:val="005403E3"/>
    <w:rsid w:val="0054051C"/>
    <w:rsid w:val="00542074"/>
    <w:rsid w:val="005427F3"/>
    <w:rsid w:val="005429B2"/>
    <w:rsid w:val="00542F0A"/>
    <w:rsid w:val="0054479B"/>
    <w:rsid w:val="005448C9"/>
    <w:rsid w:val="005456A0"/>
    <w:rsid w:val="005466CB"/>
    <w:rsid w:val="0055011A"/>
    <w:rsid w:val="0055088C"/>
    <w:rsid w:val="00552471"/>
    <w:rsid w:val="005526FF"/>
    <w:rsid w:val="00552B6A"/>
    <w:rsid w:val="00553584"/>
    <w:rsid w:val="005540B3"/>
    <w:rsid w:val="005547A6"/>
    <w:rsid w:val="00555755"/>
    <w:rsid w:val="00555F08"/>
    <w:rsid w:val="0055691A"/>
    <w:rsid w:val="005576A9"/>
    <w:rsid w:val="0056097A"/>
    <w:rsid w:val="00560F5B"/>
    <w:rsid w:val="00560F79"/>
    <w:rsid w:val="005621B1"/>
    <w:rsid w:val="00562FF6"/>
    <w:rsid w:val="00566B4C"/>
    <w:rsid w:val="00566E7E"/>
    <w:rsid w:val="0056727E"/>
    <w:rsid w:val="005678B0"/>
    <w:rsid w:val="00567FD9"/>
    <w:rsid w:val="00570958"/>
    <w:rsid w:val="00570ADF"/>
    <w:rsid w:val="00571508"/>
    <w:rsid w:val="0057206B"/>
    <w:rsid w:val="005740A8"/>
    <w:rsid w:val="00574635"/>
    <w:rsid w:val="00574BAE"/>
    <w:rsid w:val="005751CE"/>
    <w:rsid w:val="00576105"/>
    <w:rsid w:val="005764DE"/>
    <w:rsid w:val="00577052"/>
    <w:rsid w:val="005776D8"/>
    <w:rsid w:val="00581D8F"/>
    <w:rsid w:val="0058236C"/>
    <w:rsid w:val="00582BBE"/>
    <w:rsid w:val="00582DCA"/>
    <w:rsid w:val="00582E32"/>
    <w:rsid w:val="00582F74"/>
    <w:rsid w:val="00582F89"/>
    <w:rsid w:val="00583000"/>
    <w:rsid w:val="0058314A"/>
    <w:rsid w:val="00583683"/>
    <w:rsid w:val="00583F08"/>
    <w:rsid w:val="0058460D"/>
    <w:rsid w:val="00584749"/>
    <w:rsid w:val="0058543C"/>
    <w:rsid w:val="0058626A"/>
    <w:rsid w:val="00586578"/>
    <w:rsid w:val="005865CF"/>
    <w:rsid w:val="00586A38"/>
    <w:rsid w:val="00587128"/>
    <w:rsid w:val="00590CB5"/>
    <w:rsid w:val="00591D4C"/>
    <w:rsid w:val="00591FA6"/>
    <w:rsid w:val="0059331B"/>
    <w:rsid w:val="00593571"/>
    <w:rsid w:val="005939DA"/>
    <w:rsid w:val="005940EC"/>
    <w:rsid w:val="0059435A"/>
    <w:rsid w:val="00594835"/>
    <w:rsid w:val="00594AC9"/>
    <w:rsid w:val="0059531B"/>
    <w:rsid w:val="0059562E"/>
    <w:rsid w:val="005969F6"/>
    <w:rsid w:val="00597093"/>
    <w:rsid w:val="00597157"/>
    <w:rsid w:val="00597B15"/>
    <w:rsid w:val="005A0DC4"/>
    <w:rsid w:val="005A1123"/>
    <w:rsid w:val="005A218D"/>
    <w:rsid w:val="005A24B5"/>
    <w:rsid w:val="005A24FF"/>
    <w:rsid w:val="005A2679"/>
    <w:rsid w:val="005A358D"/>
    <w:rsid w:val="005A3A31"/>
    <w:rsid w:val="005A3E62"/>
    <w:rsid w:val="005A46FF"/>
    <w:rsid w:val="005A5AC0"/>
    <w:rsid w:val="005A6108"/>
    <w:rsid w:val="005B23A0"/>
    <w:rsid w:val="005B23A5"/>
    <w:rsid w:val="005B30FA"/>
    <w:rsid w:val="005B3685"/>
    <w:rsid w:val="005B3A83"/>
    <w:rsid w:val="005B3D0F"/>
    <w:rsid w:val="005B5956"/>
    <w:rsid w:val="005B595D"/>
    <w:rsid w:val="005B59D7"/>
    <w:rsid w:val="005B7100"/>
    <w:rsid w:val="005B7553"/>
    <w:rsid w:val="005B7AEE"/>
    <w:rsid w:val="005B7FA2"/>
    <w:rsid w:val="005C06E9"/>
    <w:rsid w:val="005C1E61"/>
    <w:rsid w:val="005C3E4A"/>
    <w:rsid w:val="005C671E"/>
    <w:rsid w:val="005C6BCE"/>
    <w:rsid w:val="005D0191"/>
    <w:rsid w:val="005D086D"/>
    <w:rsid w:val="005D2688"/>
    <w:rsid w:val="005D2902"/>
    <w:rsid w:val="005D2E6A"/>
    <w:rsid w:val="005D60AB"/>
    <w:rsid w:val="005D629A"/>
    <w:rsid w:val="005D652E"/>
    <w:rsid w:val="005D74DD"/>
    <w:rsid w:val="005E012E"/>
    <w:rsid w:val="005E013D"/>
    <w:rsid w:val="005E04D3"/>
    <w:rsid w:val="005E0FAD"/>
    <w:rsid w:val="005E2661"/>
    <w:rsid w:val="005E2D96"/>
    <w:rsid w:val="005E325D"/>
    <w:rsid w:val="005E385B"/>
    <w:rsid w:val="005E3AC9"/>
    <w:rsid w:val="005E3BC0"/>
    <w:rsid w:val="005E408D"/>
    <w:rsid w:val="005E4566"/>
    <w:rsid w:val="005E4661"/>
    <w:rsid w:val="005E4C14"/>
    <w:rsid w:val="005E5273"/>
    <w:rsid w:val="005E5E96"/>
    <w:rsid w:val="005E64DB"/>
    <w:rsid w:val="005E68F7"/>
    <w:rsid w:val="005E6CFB"/>
    <w:rsid w:val="005F00BA"/>
    <w:rsid w:val="005F02BC"/>
    <w:rsid w:val="005F053D"/>
    <w:rsid w:val="005F2807"/>
    <w:rsid w:val="005F2B03"/>
    <w:rsid w:val="005F2C56"/>
    <w:rsid w:val="005F3657"/>
    <w:rsid w:val="005F45AA"/>
    <w:rsid w:val="005F4BCD"/>
    <w:rsid w:val="005F5066"/>
    <w:rsid w:val="005F5543"/>
    <w:rsid w:val="005F5889"/>
    <w:rsid w:val="005F5A62"/>
    <w:rsid w:val="005F5F8E"/>
    <w:rsid w:val="005F6209"/>
    <w:rsid w:val="005F6713"/>
    <w:rsid w:val="005F6ACA"/>
    <w:rsid w:val="005F73C8"/>
    <w:rsid w:val="005F75DD"/>
    <w:rsid w:val="00600376"/>
    <w:rsid w:val="00600874"/>
    <w:rsid w:val="00600DDE"/>
    <w:rsid w:val="006016C2"/>
    <w:rsid w:val="00603187"/>
    <w:rsid w:val="006034FA"/>
    <w:rsid w:val="0060366F"/>
    <w:rsid w:val="006037AC"/>
    <w:rsid w:val="00604C06"/>
    <w:rsid w:val="00604DBE"/>
    <w:rsid w:val="00604F97"/>
    <w:rsid w:val="00607A8A"/>
    <w:rsid w:val="00607DF4"/>
    <w:rsid w:val="00610308"/>
    <w:rsid w:val="00610F7B"/>
    <w:rsid w:val="006116BF"/>
    <w:rsid w:val="0061269F"/>
    <w:rsid w:val="00614022"/>
    <w:rsid w:val="00614084"/>
    <w:rsid w:val="00614713"/>
    <w:rsid w:val="00614D12"/>
    <w:rsid w:val="006179E1"/>
    <w:rsid w:val="00620156"/>
    <w:rsid w:val="0062081A"/>
    <w:rsid w:val="00620AD0"/>
    <w:rsid w:val="00621990"/>
    <w:rsid w:val="00621C6A"/>
    <w:rsid w:val="00621E93"/>
    <w:rsid w:val="00622A58"/>
    <w:rsid w:val="00624601"/>
    <w:rsid w:val="0062489D"/>
    <w:rsid w:val="00625080"/>
    <w:rsid w:val="006258CB"/>
    <w:rsid w:val="00626AB6"/>
    <w:rsid w:val="00627A7B"/>
    <w:rsid w:val="00630D78"/>
    <w:rsid w:val="006329EB"/>
    <w:rsid w:val="006333E9"/>
    <w:rsid w:val="00633500"/>
    <w:rsid w:val="006337AE"/>
    <w:rsid w:val="00634269"/>
    <w:rsid w:val="00635638"/>
    <w:rsid w:val="006367C4"/>
    <w:rsid w:val="00637510"/>
    <w:rsid w:val="00640239"/>
    <w:rsid w:val="00641E38"/>
    <w:rsid w:val="006431F6"/>
    <w:rsid w:val="00643B3E"/>
    <w:rsid w:val="006440A0"/>
    <w:rsid w:val="006453BE"/>
    <w:rsid w:val="0064572E"/>
    <w:rsid w:val="006462A3"/>
    <w:rsid w:val="006464C4"/>
    <w:rsid w:val="00646533"/>
    <w:rsid w:val="00646C41"/>
    <w:rsid w:val="00646E2D"/>
    <w:rsid w:val="0064751B"/>
    <w:rsid w:val="00650611"/>
    <w:rsid w:val="006517DB"/>
    <w:rsid w:val="00652072"/>
    <w:rsid w:val="006525A9"/>
    <w:rsid w:val="00652778"/>
    <w:rsid w:val="00653F86"/>
    <w:rsid w:val="00654774"/>
    <w:rsid w:val="006547B4"/>
    <w:rsid w:val="006554BE"/>
    <w:rsid w:val="00655566"/>
    <w:rsid w:val="006555DA"/>
    <w:rsid w:val="00655CCC"/>
    <w:rsid w:val="00656A29"/>
    <w:rsid w:val="00656FDB"/>
    <w:rsid w:val="006578D8"/>
    <w:rsid w:val="00657BC3"/>
    <w:rsid w:val="00657EB1"/>
    <w:rsid w:val="00660063"/>
    <w:rsid w:val="00660348"/>
    <w:rsid w:val="0066042C"/>
    <w:rsid w:val="00660716"/>
    <w:rsid w:val="006608FB"/>
    <w:rsid w:val="006619A8"/>
    <w:rsid w:val="00666B53"/>
    <w:rsid w:val="006670B0"/>
    <w:rsid w:val="006707D0"/>
    <w:rsid w:val="00671614"/>
    <w:rsid w:val="00671A36"/>
    <w:rsid w:val="00672B6F"/>
    <w:rsid w:val="00673242"/>
    <w:rsid w:val="00673336"/>
    <w:rsid w:val="0067471F"/>
    <w:rsid w:val="00674FCB"/>
    <w:rsid w:val="00675361"/>
    <w:rsid w:val="006756FC"/>
    <w:rsid w:val="00675ADB"/>
    <w:rsid w:val="006766FF"/>
    <w:rsid w:val="0067780C"/>
    <w:rsid w:val="0068020D"/>
    <w:rsid w:val="00682DF9"/>
    <w:rsid w:val="006835B1"/>
    <w:rsid w:val="00683CB1"/>
    <w:rsid w:val="00685260"/>
    <w:rsid w:val="00685EA6"/>
    <w:rsid w:val="0068646A"/>
    <w:rsid w:val="00686889"/>
    <w:rsid w:val="0068766B"/>
    <w:rsid w:val="0068782D"/>
    <w:rsid w:val="00687B12"/>
    <w:rsid w:val="00692A88"/>
    <w:rsid w:val="0069370C"/>
    <w:rsid w:val="00693D5E"/>
    <w:rsid w:val="00693EDE"/>
    <w:rsid w:val="00694867"/>
    <w:rsid w:val="0069490F"/>
    <w:rsid w:val="00694FB6"/>
    <w:rsid w:val="00695234"/>
    <w:rsid w:val="00695E21"/>
    <w:rsid w:val="00696B44"/>
    <w:rsid w:val="006A02FD"/>
    <w:rsid w:val="006A109E"/>
    <w:rsid w:val="006A1CCE"/>
    <w:rsid w:val="006A434B"/>
    <w:rsid w:val="006A5B6A"/>
    <w:rsid w:val="006A5C67"/>
    <w:rsid w:val="006A5E37"/>
    <w:rsid w:val="006A6300"/>
    <w:rsid w:val="006A7F71"/>
    <w:rsid w:val="006B024F"/>
    <w:rsid w:val="006B03B0"/>
    <w:rsid w:val="006B087D"/>
    <w:rsid w:val="006B0ED4"/>
    <w:rsid w:val="006B180C"/>
    <w:rsid w:val="006B2122"/>
    <w:rsid w:val="006B2488"/>
    <w:rsid w:val="006B28C9"/>
    <w:rsid w:val="006B2A79"/>
    <w:rsid w:val="006B420E"/>
    <w:rsid w:val="006B611C"/>
    <w:rsid w:val="006B68D4"/>
    <w:rsid w:val="006B7286"/>
    <w:rsid w:val="006C09E5"/>
    <w:rsid w:val="006C0F8D"/>
    <w:rsid w:val="006C39F1"/>
    <w:rsid w:val="006C4123"/>
    <w:rsid w:val="006C4F11"/>
    <w:rsid w:val="006C5167"/>
    <w:rsid w:val="006C561B"/>
    <w:rsid w:val="006C658E"/>
    <w:rsid w:val="006C67DF"/>
    <w:rsid w:val="006C7A2E"/>
    <w:rsid w:val="006D0033"/>
    <w:rsid w:val="006D10CF"/>
    <w:rsid w:val="006D1B27"/>
    <w:rsid w:val="006D1C2F"/>
    <w:rsid w:val="006D31A3"/>
    <w:rsid w:val="006D3B07"/>
    <w:rsid w:val="006D3D30"/>
    <w:rsid w:val="006D3E07"/>
    <w:rsid w:val="006D3E91"/>
    <w:rsid w:val="006D5F67"/>
    <w:rsid w:val="006D67C2"/>
    <w:rsid w:val="006D77B3"/>
    <w:rsid w:val="006D7A84"/>
    <w:rsid w:val="006E0CF6"/>
    <w:rsid w:val="006E0EFF"/>
    <w:rsid w:val="006E1098"/>
    <w:rsid w:val="006E2096"/>
    <w:rsid w:val="006E2650"/>
    <w:rsid w:val="006E2B43"/>
    <w:rsid w:val="006E4729"/>
    <w:rsid w:val="006E47CC"/>
    <w:rsid w:val="006E4BD2"/>
    <w:rsid w:val="006E4D4B"/>
    <w:rsid w:val="006E576F"/>
    <w:rsid w:val="006E59E7"/>
    <w:rsid w:val="006E5D58"/>
    <w:rsid w:val="006E6961"/>
    <w:rsid w:val="006E6A3B"/>
    <w:rsid w:val="006E78BC"/>
    <w:rsid w:val="006F041C"/>
    <w:rsid w:val="006F1A34"/>
    <w:rsid w:val="006F21C5"/>
    <w:rsid w:val="006F34A9"/>
    <w:rsid w:val="006F38A2"/>
    <w:rsid w:val="006F4F0D"/>
    <w:rsid w:val="006F555F"/>
    <w:rsid w:val="006F5F94"/>
    <w:rsid w:val="00700527"/>
    <w:rsid w:val="00700897"/>
    <w:rsid w:val="00703494"/>
    <w:rsid w:val="007041F5"/>
    <w:rsid w:val="007049D1"/>
    <w:rsid w:val="00705A1D"/>
    <w:rsid w:val="00706C4D"/>
    <w:rsid w:val="0071206E"/>
    <w:rsid w:val="00712EBA"/>
    <w:rsid w:val="00713025"/>
    <w:rsid w:val="00713CEC"/>
    <w:rsid w:val="00713EA4"/>
    <w:rsid w:val="007144FB"/>
    <w:rsid w:val="0071685A"/>
    <w:rsid w:val="00716EB3"/>
    <w:rsid w:val="0072043F"/>
    <w:rsid w:val="00720CB0"/>
    <w:rsid w:val="007212EA"/>
    <w:rsid w:val="00722573"/>
    <w:rsid w:val="007225B6"/>
    <w:rsid w:val="00723801"/>
    <w:rsid w:val="00723D30"/>
    <w:rsid w:val="00724361"/>
    <w:rsid w:val="00724552"/>
    <w:rsid w:val="00725BE9"/>
    <w:rsid w:val="00726F70"/>
    <w:rsid w:val="00727938"/>
    <w:rsid w:val="00727A18"/>
    <w:rsid w:val="00727A63"/>
    <w:rsid w:val="007302F0"/>
    <w:rsid w:val="00731BCC"/>
    <w:rsid w:val="007326B8"/>
    <w:rsid w:val="007327A3"/>
    <w:rsid w:val="00732AC3"/>
    <w:rsid w:val="00733267"/>
    <w:rsid w:val="00737157"/>
    <w:rsid w:val="0074042A"/>
    <w:rsid w:val="007405C0"/>
    <w:rsid w:val="00740D5E"/>
    <w:rsid w:val="0074145B"/>
    <w:rsid w:val="007415B7"/>
    <w:rsid w:val="0074160A"/>
    <w:rsid w:val="00741899"/>
    <w:rsid w:val="00741FB4"/>
    <w:rsid w:val="00742E9B"/>
    <w:rsid w:val="007434E9"/>
    <w:rsid w:val="0074352A"/>
    <w:rsid w:val="00743726"/>
    <w:rsid w:val="00743905"/>
    <w:rsid w:val="00743C9E"/>
    <w:rsid w:val="00744406"/>
    <w:rsid w:val="0074542B"/>
    <w:rsid w:val="007461FA"/>
    <w:rsid w:val="007462AC"/>
    <w:rsid w:val="00746654"/>
    <w:rsid w:val="00746D36"/>
    <w:rsid w:val="007474D0"/>
    <w:rsid w:val="00751A24"/>
    <w:rsid w:val="00752796"/>
    <w:rsid w:val="00753163"/>
    <w:rsid w:val="00753250"/>
    <w:rsid w:val="00753824"/>
    <w:rsid w:val="00755AB4"/>
    <w:rsid w:val="00756197"/>
    <w:rsid w:val="00757A58"/>
    <w:rsid w:val="00760848"/>
    <w:rsid w:val="00761915"/>
    <w:rsid w:val="00761B0F"/>
    <w:rsid w:val="00761D22"/>
    <w:rsid w:val="00762891"/>
    <w:rsid w:val="00762C32"/>
    <w:rsid w:val="0076457D"/>
    <w:rsid w:val="00764856"/>
    <w:rsid w:val="007661A4"/>
    <w:rsid w:val="00767091"/>
    <w:rsid w:val="007672D4"/>
    <w:rsid w:val="0077156C"/>
    <w:rsid w:val="007716B1"/>
    <w:rsid w:val="00771E06"/>
    <w:rsid w:val="00773145"/>
    <w:rsid w:val="00773A50"/>
    <w:rsid w:val="0077569A"/>
    <w:rsid w:val="00777CAC"/>
    <w:rsid w:val="00777CFC"/>
    <w:rsid w:val="00777E7B"/>
    <w:rsid w:val="00780DE9"/>
    <w:rsid w:val="00781421"/>
    <w:rsid w:val="00781920"/>
    <w:rsid w:val="00781C2B"/>
    <w:rsid w:val="00782098"/>
    <w:rsid w:val="0078271D"/>
    <w:rsid w:val="00782D8A"/>
    <w:rsid w:val="00783A1B"/>
    <w:rsid w:val="00783D2A"/>
    <w:rsid w:val="007843FE"/>
    <w:rsid w:val="0078497C"/>
    <w:rsid w:val="00784A48"/>
    <w:rsid w:val="00784BB8"/>
    <w:rsid w:val="0078581A"/>
    <w:rsid w:val="00785B68"/>
    <w:rsid w:val="00786AA0"/>
    <w:rsid w:val="00787545"/>
    <w:rsid w:val="00790120"/>
    <w:rsid w:val="00791249"/>
    <w:rsid w:val="007913D7"/>
    <w:rsid w:val="00792523"/>
    <w:rsid w:val="00794FAF"/>
    <w:rsid w:val="00794FB2"/>
    <w:rsid w:val="007960BF"/>
    <w:rsid w:val="00797609"/>
    <w:rsid w:val="00797943"/>
    <w:rsid w:val="007A07ED"/>
    <w:rsid w:val="007A0B99"/>
    <w:rsid w:val="007A11A4"/>
    <w:rsid w:val="007A22BD"/>
    <w:rsid w:val="007A3730"/>
    <w:rsid w:val="007A4232"/>
    <w:rsid w:val="007A42EB"/>
    <w:rsid w:val="007A7F9D"/>
    <w:rsid w:val="007B0E33"/>
    <w:rsid w:val="007B33DC"/>
    <w:rsid w:val="007B3BD0"/>
    <w:rsid w:val="007B4605"/>
    <w:rsid w:val="007B4843"/>
    <w:rsid w:val="007B6433"/>
    <w:rsid w:val="007B7223"/>
    <w:rsid w:val="007C0823"/>
    <w:rsid w:val="007C090A"/>
    <w:rsid w:val="007C0A0D"/>
    <w:rsid w:val="007C0D8F"/>
    <w:rsid w:val="007C0E6A"/>
    <w:rsid w:val="007C0FD3"/>
    <w:rsid w:val="007C1221"/>
    <w:rsid w:val="007C1B21"/>
    <w:rsid w:val="007C4976"/>
    <w:rsid w:val="007C54CE"/>
    <w:rsid w:val="007C6BFB"/>
    <w:rsid w:val="007C7DCE"/>
    <w:rsid w:val="007D1BE3"/>
    <w:rsid w:val="007D3375"/>
    <w:rsid w:val="007D350E"/>
    <w:rsid w:val="007D5E31"/>
    <w:rsid w:val="007D755D"/>
    <w:rsid w:val="007D778A"/>
    <w:rsid w:val="007E0F8F"/>
    <w:rsid w:val="007E111B"/>
    <w:rsid w:val="007E2B7C"/>
    <w:rsid w:val="007E31F5"/>
    <w:rsid w:val="007E3297"/>
    <w:rsid w:val="007E3413"/>
    <w:rsid w:val="007E437B"/>
    <w:rsid w:val="007E4A0A"/>
    <w:rsid w:val="007E4A48"/>
    <w:rsid w:val="007E59E6"/>
    <w:rsid w:val="007E655E"/>
    <w:rsid w:val="007E68D8"/>
    <w:rsid w:val="007E709A"/>
    <w:rsid w:val="007E7384"/>
    <w:rsid w:val="007F07B0"/>
    <w:rsid w:val="007F152C"/>
    <w:rsid w:val="007F178C"/>
    <w:rsid w:val="007F2261"/>
    <w:rsid w:val="007F22CB"/>
    <w:rsid w:val="007F25D2"/>
    <w:rsid w:val="007F31FC"/>
    <w:rsid w:val="007F3A5D"/>
    <w:rsid w:val="007F6810"/>
    <w:rsid w:val="007F7316"/>
    <w:rsid w:val="007F7A92"/>
    <w:rsid w:val="00800891"/>
    <w:rsid w:val="00800937"/>
    <w:rsid w:val="00800DD7"/>
    <w:rsid w:val="00800DE6"/>
    <w:rsid w:val="00801261"/>
    <w:rsid w:val="00801A81"/>
    <w:rsid w:val="008022E2"/>
    <w:rsid w:val="00802424"/>
    <w:rsid w:val="00804769"/>
    <w:rsid w:val="00804884"/>
    <w:rsid w:val="0080529E"/>
    <w:rsid w:val="00806D67"/>
    <w:rsid w:val="008109B6"/>
    <w:rsid w:val="00810FF4"/>
    <w:rsid w:val="008120D1"/>
    <w:rsid w:val="00812CBE"/>
    <w:rsid w:val="008153AC"/>
    <w:rsid w:val="008154A1"/>
    <w:rsid w:val="00816175"/>
    <w:rsid w:val="008176E9"/>
    <w:rsid w:val="00817F9F"/>
    <w:rsid w:val="0082064A"/>
    <w:rsid w:val="0082110F"/>
    <w:rsid w:val="008214CD"/>
    <w:rsid w:val="00823D31"/>
    <w:rsid w:val="008242F7"/>
    <w:rsid w:val="008248C8"/>
    <w:rsid w:val="00824A62"/>
    <w:rsid w:val="00825205"/>
    <w:rsid w:val="00825D06"/>
    <w:rsid w:val="0082680D"/>
    <w:rsid w:val="00827B45"/>
    <w:rsid w:val="00831F82"/>
    <w:rsid w:val="00832EE8"/>
    <w:rsid w:val="00833664"/>
    <w:rsid w:val="00833EFC"/>
    <w:rsid w:val="00834CAE"/>
    <w:rsid w:val="008355D2"/>
    <w:rsid w:val="00836010"/>
    <w:rsid w:val="00836E98"/>
    <w:rsid w:val="00836EE5"/>
    <w:rsid w:val="00840DA9"/>
    <w:rsid w:val="008414F5"/>
    <w:rsid w:val="0084182E"/>
    <w:rsid w:val="00841DA9"/>
    <w:rsid w:val="00842363"/>
    <w:rsid w:val="00842EF2"/>
    <w:rsid w:val="0084370E"/>
    <w:rsid w:val="00844516"/>
    <w:rsid w:val="0084528B"/>
    <w:rsid w:val="00845E1B"/>
    <w:rsid w:val="00845F8C"/>
    <w:rsid w:val="00847644"/>
    <w:rsid w:val="0084790E"/>
    <w:rsid w:val="00850E79"/>
    <w:rsid w:val="00852353"/>
    <w:rsid w:val="008528E4"/>
    <w:rsid w:val="00852C46"/>
    <w:rsid w:val="0085356A"/>
    <w:rsid w:val="008558AD"/>
    <w:rsid w:val="0085756E"/>
    <w:rsid w:val="008602EE"/>
    <w:rsid w:val="00860548"/>
    <w:rsid w:val="008606B8"/>
    <w:rsid w:val="008655D6"/>
    <w:rsid w:val="00865A56"/>
    <w:rsid w:val="00865AD8"/>
    <w:rsid w:val="00865BEC"/>
    <w:rsid w:val="00865D07"/>
    <w:rsid w:val="00865DB4"/>
    <w:rsid w:val="00870312"/>
    <w:rsid w:val="00871514"/>
    <w:rsid w:val="008716C3"/>
    <w:rsid w:val="00874C22"/>
    <w:rsid w:val="00875460"/>
    <w:rsid w:val="008769A8"/>
    <w:rsid w:val="00876B87"/>
    <w:rsid w:val="00876CBD"/>
    <w:rsid w:val="00877493"/>
    <w:rsid w:val="00880470"/>
    <w:rsid w:val="0088154E"/>
    <w:rsid w:val="00881B2E"/>
    <w:rsid w:val="00882C19"/>
    <w:rsid w:val="00883A29"/>
    <w:rsid w:val="00883BB6"/>
    <w:rsid w:val="00883CD7"/>
    <w:rsid w:val="00884472"/>
    <w:rsid w:val="0088483A"/>
    <w:rsid w:val="00884D29"/>
    <w:rsid w:val="00885A25"/>
    <w:rsid w:val="00885AA1"/>
    <w:rsid w:val="00885F8B"/>
    <w:rsid w:val="0088625A"/>
    <w:rsid w:val="00886F06"/>
    <w:rsid w:val="00887EE4"/>
    <w:rsid w:val="0089093A"/>
    <w:rsid w:val="00890DC5"/>
    <w:rsid w:val="00891426"/>
    <w:rsid w:val="008926B4"/>
    <w:rsid w:val="008935E6"/>
    <w:rsid w:val="0089416E"/>
    <w:rsid w:val="00895B47"/>
    <w:rsid w:val="00895CFA"/>
    <w:rsid w:val="00895EE0"/>
    <w:rsid w:val="0089636B"/>
    <w:rsid w:val="00897E41"/>
    <w:rsid w:val="008A0B82"/>
    <w:rsid w:val="008A0DCC"/>
    <w:rsid w:val="008A0FE7"/>
    <w:rsid w:val="008A16FE"/>
    <w:rsid w:val="008A1BA5"/>
    <w:rsid w:val="008A2AAF"/>
    <w:rsid w:val="008A401D"/>
    <w:rsid w:val="008A5148"/>
    <w:rsid w:val="008A527B"/>
    <w:rsid w:val="008A5484"/>
    <w:rsid w:val="008A6F5E"/>
    <w:rsid w:val="008A7B98"/>
    <w:rsid w:val="008B00CF"/>
    <w:rsid w:val="008B17AE"/>
    <w:rsid w:val="008B410C"/>
    <w:rsid w:val="008B4D38"/>
    <w:rsid w:val="008B6CF4"/>
    <w:rsid w:val="008B6F50"/>
    <w:rsid w:val="008C0FB6"/>
    <w:rsid w:val="008C1D33"/>
    <w:rsid w:val="008C2266"/>
    <w:rsid w:val="008C23DE"/>
    <w:rsid w:val="008C2875"/>
    <w:rsid w:val="008C5DF2"/>
    <w:rsid w:val="008C6A99"/>
    <w:rsid w:val="008C766A"/>
    <w:rsid w:val="008C7FA8"/>
    <w:rsid w:val="008D13DB"/>
    <w:rsid w:val="008D19C5"/>
    <w:rsid w:val="008D1AFD"/>
    <w:rsid w:val="008D2209"/>
    <w:rsid w:val="008D2B8A"/>
    <w:rsid w:val="008D4797"/>
    <w:rsid w:val="008D5C2B"/>
    <w:rsid w:val="008D5E3A"/>
    <w:rsid w:val="008D6F9D"/>
    <w:rsid w:val="008E1A3B"/>
    <w:rsid w:val="008E1C43"/>
    <w:rsid w:val="008E2659"/>
    <w:rsid w:val="008E3B14"/>
    <w:rsid w:val="008E3D3F"/>
    <w:rsid w:val="008E3E81"/>
    <w:rsid w:val="008E476E"/>
    <w:rsid w:val="008E47A9"/>
    <w:rsid w:val="008E48BB"/>
    <w:rsid w:val="008E5045"/>
    <w:rsid w:val="008F0CD4"/>
    <w:rsid w:val="008F15C0"/>
    <w:rsid w:val="008F1FC0"/>
    <w:rsid w:val="008F20D5"/>
    <w:rsid w:val="008F2742"/>
    <w:rsid w:val="008F3537"/>
    <w:rsid w:val="008F4BB6"/>
    <w:rsid w:val="008F4D63"/>
    <w:rsid w:val="008F5CFF"/>
    <w:rsid w:val="008F5F6C"/>
    <w:rsid w:val="008F6A30"/>
    <w:rsid w:val="008F744F"/>
    <w:rsid w:val="008F7AF2"/>
    <w:rsid w:val="00900155"/>
    <w:rsid w:val="00900537"/>
    <w:rsid w:val="0090187A"/>
    <w:rsid w:val="00901E05"/>
    <w:rsid w:val="009021C3"/>
    <w:rsid w:val="0090245B"/>
    <w:rsid w:val="009035C2"/>
    <w:rsid w:val="00904244"/>
    <w:rsid w:val="00904B95"/>
    <w:rsid w:val="00905594"/>
    <w:rsid w:val="009057EB"/>
    <w:rsid w:val="00905974"/>
    <w:rsid w:val="00906018"/>
    <w:rsid w:val="00906918"/>
    <w:rsid w:val="00906A41"/>
    <w:rsid w:val="009072F2"/>
    <w:rsid w:val="00907341"/>
    <w:rsid w:val="00907BF6"/>
    <w:rsid w:val="00911BF8"/>
    <w:rsid w:val="009139E0"/>
    <w:rsid w:val="00915541"/>
    <w:rsid w:val="00916181"/>
    <w:rsid w:val="009168AF"/>
    <w:rsid w:val="00917215"/>
    <w:rsid w:val="00920474"/>
    <w:rsid w:val="00921E57"/>
    <w:rsid w:val="00922352"/>
    <w:rsid w:val="0092255B"/>
    <w:rsid w:val="00922622"/>
    <w:rsid w:val="00923B4C"/>
    <w:rsid w:val="00923EA0"/>
    <w:rsid w:val="009245A3"/>
    <w:rsid w:val="00924987"/>
    <w:rsid w:val="00924DCB"/>
    <w:rsid w:val="00925250"/>
    <w:rsid w:val="00925780"/>
    <w:rsid w:val="009259AB"/>
    <w:rsid w:val="00926D48"/>
    <w:rsid w:val="00927C88"/>
    <w:rsid w:val="00930060"/>
    <w:rsid w:val="00931160"/>
    <w:rsid w:val="0093145A"/>
    <w:rsid w:val="00932936"/>
    <w:rsid w:val="00932D26"/>
    <w:rsid w:val="0093345C"/>
    <w:rsid w:val="0093434D"/>
    <w:rsid w:val="00934FF4"/>
    <w:rsid w:val="009356CE"/>
    <w:rsid w:val="009364BA"/>
    <w:rsid w:val="00936727"/>
    <w:rsid w:val="0094011C"/>
    <w:rsid w:val="00940AA7"/>
    <w:rsid w:val="0094128E"/>
    <w:rsid w:val="00941460"/>
    <w:rsid w:val="00943D7C"/>
    <w:rsid w:val="00943E91"/>
    <w:rsid w:val="0094596A"/>
    <w:rsid w:val="009466BF"/>
    <w:rsid w:val="009466D1"/>
    <w:rsid w:val="00946B03"/>
    <w:rsid w:val="0095169D"/>
    <w:rsid w:val="009518DF"/>
    <w:rsid w:val="0095203C"/>
    <w:rsid w:val="009522AA"/>
    <w:rsid w:val="00952528"/>
    <w:rsid w:val="00952627"/>
    <w:rsid w:val="0095283F"/>
    <w:rsid w:val="00952B34"/>
    <w:rsid w:val="00954434"/>
    <w:rsid w:val="00954EED"/>
    <w:rsid w:val="00955E1C"/>
    <w:rsid w:val="00955F45"/>
    <w:rsid w:val="00956886"/>
    <w:rsid w:val="00956C90"/>
    <w:rsid w:val="00956D81"/>
    <w:rsid w:val="009578B2"/>
    <w:rsid w:val="00960CC7"/>
    <w:rsid w:val="00961AC1"/>
    <w:rsid w:val="00963A7A"/>
    <w:rsid w:val="00963EB5"/>
    <w:rsid w:val="00964C5D"/>
    <w:rsid w:val="00965027"/>
    <w:rsid w:val="00965F0C"/>
    <w:rsid w:val="009662F8"/>
    <w:rsid w:val="00966D59"/>
    <w:rsid w:val="00966F7B"/>
    <w:rsid w:val="00967AB8"/>
    <w:rsid w:val="009713F9"/>
    <w:rsid w:val="0097208E"/>
    <w:rsid w:val="009724C6"/>
    <w:rsid w:val="00972721"/>
    <w:rsid w:val="009744D2"/>
    <w:rsid w:val="009752BA"/>
    <w:rsid w:val="009754CE"/>
    <w:rsid w:val="00976CE6"/>
    <w:rsid w:val="009779A6"/>
    <w:rsid w:val="00977C5B"/>
    <w:rsid w:val="00980282"/>
    <w:rsid w:val="009809A6"/>
    <w:rsid w:val="00980C97"/>
    <w:rsid w:val="0098143B"/>
    <w:rsid w:val="00981ABD"/>
    <w:rsid w:val="0098373D"/>
    <w:rsid w:val="009839DC"/>
    <w:rsid w:val="00984FF4"/>
    <w:rsid w:val="0098586B"/>
    <w:rsid w:val="00985B4D"/>
    <w:rsid w:val="009867A2"/>
    <w:rsid w:val="0098791F"/>
    <w:rsid w:val="00987CE5"/>
    <w:rsid w:val="00990399"/>
    <w:rsid w:val="00990665"/>
    <w:rsid w:val="009908AC"/>
    <w:rsid w:val="009924A0"/>
    <w:rsid w:val="00992D20"/>
    <w:rsid w:val="009932D9"/>
    <w:rsid w:val="00994409"/>
    <w:rsid w:val="00994A08"/>
    <w:rsid w:val="00994E29"/>
    <w:rsid w:val="009957A2"/>
    <w:rsid w:val="00995B20"/>
    <w:rsid w:val="009973C2"/>
    <w:rsid w:val="009A07B5"/>
    <w:rsid w:val="009A1023"/>
    <w:rsid w:val="009A2814"/>
    <w:rsid w:val="009A2C00"/>
    <w:rsid w:val="009A375C"/>
    <w:rsid w:val="009A4B2B"/>
    <w:rsid w:val="009A515B"/>
    <w:rsid w:val="009A55A4"/>
    <w:rsid w:val="009A55E3"/>
    <w:rsid w:val="009A6F55"/>
    <w:rsid w:val="009A79CC"/>
    <w:rsid w:val="009A7FE5"/>
    <w:rsid w:val="009B15CE"/>
    <w:rsid w:val="009B3911"/>
    <w:rsid w:val="009B5863"/>
    <w:rsid w:val="009B5C94"/>
    <w:rsid w:val="009B5CE3"/>
    <w:rsid w:val="009B5CEB"/>
    <w:rsid w:val="009B5D20"/>
    <w:rsid w:val="009B6CCE"/>
    <w:rsid w:val="009B6CE9"/>
    <w:rsid w:val="009B700F"/>
    <w:rsid w:val="009B724F"/>
    <w:rsid w:val="009C31C3"/>
    <w:rsid w:val="009C579F"/>
    <w:rsid w:val="009C6EDC"/>
    <w:rsid w:val="009C7EEB"/>
    <w:rsid w:val="009D00F9"/>
    <w:rsid w:val="009D133E"/>
    <w:rsid w:val="009D1635"/>
    <w:rsid w:val="009D2197"/>
    <w:rsid w:val="009D22AF"/>
    <w:rsid w:val="009D2AE8"/>
    <w:rsid w:val="009D2B65"/>
    <w:rsid w:val="009D3367"/>
    <w:rsid w:val="009D4076"/>
    <w:rsid w:val="009D4473"/>
    <w:rsid w:val="009D47E8"/>
    <w:rsid w:val="009D5209"/>
    <w:rsid w:val="009D5242"/>
    <w:rsid w:val="009D54AE"/>
    <w:rsid w:val="009D5B9E"/>
    <w:rsid w:val="009D5FF5"/>
    <w:rsid w:val="009D6181"/>
    <w:rsid w:val="009D63E8"/>
    <w:rsid w:val="009D6B3B"/>
    <w:rsid w:val="009E1A73"/>
    <w:rsid w:val="009E26D0"/>
    <w:rsid w:val="009E360A"/>
    <w:rsid w:val="009E4E1C"/>
    <w:rsid w:val="009E54B4"/>
    <w:rsid w:val="009E690D"/>
    <w:rsid w:val="009E694E"/>
    <w:rsid w:val="009E6C6C"/>
    <w:rsid w:val="009F0575"/>
    <w:rsid w:val="009F064D"/>
    <w:rsid w:val="009F06DF"/>
    <w:rsid w:val="009F1059"/>
    <w:rsid w:val="009F520E"/>
    <w:rsid w:val="009F6231"/>
    <w:rsid w:val="009F6CEA"/>
    <w:rsid w:val="009F77A6"/>
    <w:rsid w:val="009F7FCC"/>
    <w:rsid w:val="00A00565"/>
    <w:rsid w:val="00A006CC"/>
    <w:rsid w:val="00A01D66"/>
    <w:rsid w:val="00A04176"/>
    <w:rsid w:val="00A046D2"/>
    <w:rsid w:val="00A060D7"/>
    <w:rsid w:val="00A063B9"/>
    <w:rsid w:val="00A068FE"/>
    <w:rsid w:val="00A06EBC"/>
    <w:rsid w:val="00A07E15"/>
    <w:rsid w:val="00A1076D"/>
    <w:rsid w:val="00A10776"/>
    <w:rsid w:val="00A143A9"/>
    <w:rsid w:val="00A15513"/>
    <w:rsid w:val="00A15607"/>
    <w:rsid w:val="00A2059F"/>
    <w:rsid w:val="00A23ADB"/>
    <w:rsid w:val="00A250BB"/>
    <w:rsid w:val="00A25388"/>
    <w:rsid w:val="00A25D1A"/>
    <w:rsid w:val="00A26054"/>
    <w:rsid w:val="00A2724D"/>
    <w:rsid w:val="00A27BB4"/>
    <w:rsid w:val="00A27D31"/>
    <w:rsid w:val="00A3047F"/>
    <w:rsid w:val="00A3126E"/>
    <w:rsid w:val="00A31DE3"/>
    <w:rsid w:val="00A32594"/>
    <w:rsid w:val="00A33688"/>
    <w:rsid w:val="00A336C5"/>
    <w:rsid w:val="00A34AAE"/>
    <w:rsid w:val="00A35B87"/>
    <w:rsid w:val="00A36D43"/>
    <w:rsid w:val="00A374D0"/>
    <w:rsid w:val="00A40006"/>
    <w:rsid w:val="00A40B0D"/>
    <w:rsid w:val="00A4201F"/>
    <w:rsid w:val="00A42699"/>
    <w:rsid w:val="00A42CD2"/>
    <w:rsid w:val="00A43398"/>
    <w:rsid w:val="00A43C60"/>
    <w:rsid w:val="00A44668"/>
    <w:rsid w:val="00A44CD6"/>
    <w:rsid w:val="00A44D4F"/>
    <w:rsid w:val="00A452FE"/>
    <w:rsid w:val="00A45870"/>
    <w:rsid w:val="00A45BD1"/>
    <w:rsid w:val="00A4623B"/>
    <w:rsid w:val="00A467A7"/>
    <w:rsid w:val="00A50270"/>
    <w:rsid w:val="00A5032D"/>
    <w:rsid w:val="00A518D4"/>
    <w:rsid w:val="00A5221D"/>
    <w:rsid w:val="00A541DA"/>
    <w:rsid w:val="00A5452F"/>
    <w:rsid w:val="00A54A75"/>
    <w:rsid w:val="00A56160"/>
    <w:rsid w:val="00A5664C"/>
    <w:rsid w:val="00A5683D"/>
    <w:rsid w:val="00A60075"/>
    <w:rsid w:val="00A616C1"/>
    <w:rsid w:val="00A61F0B"/>
    <w:rsid w:val="00A622B5"/>
    <w:rsid w:val="00A62491"/>
    <w:rsid w:val="00A62C56"/>
    <w:rsid w:val="00A632C1"/>
    <w:rsid w:val="00A63DB9"/>
    <w:rsid w:val="00A65523"/>
    <w:rsid w:val="00A65ED0"/>
    <w:rsid w:val="00A66278"/>
    <w:rsid w:val="00A66BD5"/>
    <w:rsid w:val="00A6717D"/>
    <w:rsid w:val="00A67BA3"/>
    <w:rsid w:val="00A71240"/>
    <w:rsid w:val="00A71817"/>
    <w:rsid w:val="00A71B8A"/>
    <w:rsid w:val="00A73106"/>
    <w:rsid w:val="00A7369A"/>
    <w:rsid w:val="00A74264"/>
    <w:rsid w:val="00A75E0B"/>
    <w:rsid w:val="00A76B18"/>
    <w:rsid w:val="00A77125"/>
    <w:rsid w:val="00A77714"/>
    <w:rsid w:val="00A80208"/>
    <w:rsid w:val="00A8035E"/>
    <w:rsid w:val="00A805C7"/>
    <w:rsid w:val="00A806F7"/>
    <w:rsid w:val="00A80AAE"/>
    <w:rsid w:val="00A80D3A"/>
    <w:rsid w:val="00A8106A"/>
    <w:rsid w:val="00A821AE"/>
    <w:rsid w:val="00A8263D"/>
    <w:rsid w:val="00A83908"/>
    <w:rsid w:val="00A84F2C"/>
    <w:rsid w:val="00A85EA4"/>
    <w:rsid w:val="00A87A37"/>
    <w:rsid w:val="00A87B10"/>
    <w:rsid w:val="00A93015"/>
    <w:rsid w:val="00A94D05"/>
    <w:rsid w:val="00A95259"/>
    <w:rsid w:val="00A953B7"/>
    <w:rsid w:val="00A95908"/>
    <w:rsid w:val="00A95FFB"/>
    <w:rsid w:val="00AA032C"/>
    <w:rsid w:val="00AA0876"/>
    <w:rsid w:val="00AA0CC8"/>
    <w:rsid w:val="00AA195B"/>
    <w:rsid w:val="00AA240F"/>
    <w:rsid w:val="00AA28B3"/>
    <w:rsid w:val="00AA4503"/>
    <w:rsid w:val="00AA50DF"/>
    <w:rsid w:val="00AA5532"/>
    <w:rsid w:val="00AA65DF"/>
    <w:rsid w:val="00AA67F0"/>
    <w:rsid w:val="00AB1606"/>
    <w:rsid w:val="00AB1A47"/>
    <w:rsid w:val="00AB1C75"/>
    <w:rsid w:val="00AB2012"/>
    <w:rsid w:val="00AB2157"/>
    <w:rsid w:val="00AB226D"/>
    <w:rsid w:val="00AB4973"/>
    <w:rsid w:val="00AB626D"/>
    <w:rsid w:val="00AB7288"/>
    <w:rsid w:val="00AB73EF"/>
    <w:rsid w:val="00AC1773"/>
    <w:rsid w:val="00AC17CD"/>
    <w:rsid w:val="00AC2111"/>
    <w:rsid w:val="00AC2EC4"/>
    <w:rsid w:val="00AC3F2A"/>
    <w:rsid w:val="00AC421B"/>
    <w:rsid w:val="00AC4FB1"/>
    <w:rsid w:val="00AC5066"/>
    <w:rsid w:val="00AC52CC"/>
    <w:rsid w:val="00AC6366"/>
    <w:rsid w:val="00AC642D"/>
    <w:rsid w:val="00AC6E04"/>
    <w:rsid w:val="00AC7295"/>
    <w:rsid w:val="00AD088A"/>
    <w:rsid w:val="00AD0CED"/>
    <w:rsid w:val="00AD1839"/>
    <w:rsid w:val="00AD1A16"/>
    <w:rsid w:val="00AD238F"/>
    <w:rsid w:val="00AD2ED8"/>
    <w:rsid w:val="00AD2EE9"/>
    <w:rsid w:val="00AD2F28"/>
    <w:rsid w:val="00AD41D8"/>
    <w:rsid w:val="00AD4343"/>
    <w:rsid w:val="00AD4434"/>
    <w:rsid w:val="00AD4F7F"/>
    <w:rsid w:val="00AD5759"/>
    <w:rsid w:val="00AD7977"/>
    <w:rsid w:val="00AD7AEC"/>
    <w:rsid w:val="00AE165F"/>
    <w:rsid w:val="00AE1F8B"/>
    <w:rsid w:val="00AE26BD"/>
    <w:rsid w:val="00AE361F"/>
    <w:rsid w:val="00AE37E6"/>
    <w:rsid w:val="00AE3DCF"/>
    <w:rsid w:val="00AE4612"/>
    <w:rsid w:val="00AE4BF0"/>
    <w:rsid w:val="00AE5078"/>
    <w:rsid w:val="00AE596E"/>
    <w:rsid w:val="00AE63D9"/>
    <w:rsid w:val="00AE7E91"/>
    <w:rsid w:val="00AF11EF"/>
    <w:rsid w:val="00AF1C93"/>
    <w:rsid w:val="00AF21CC"/>
    <w:rsid w:val="00AF2485"/>
    <w:rsid w:val="00AF26D4"/>
    <w:rsid w:val="00AF2929"/>
    <w:rsid w:val="00AF3CC3"/>
    <w:rsid w:val="00AF495D"/>
    <w:rsid w:val="00AF71CA"/>
    <w:rsid w:val="00B0193F"/>
    <w:rsid w:val="00B01C5C"/>
    <w:rsid w:val="00B02960"/>
    <w:rsid w:val="00B03331"/>
    <w:rsid w:val="00B03358"/>
    <w:rsid w:val="00B03FFB"/>
    <w:rsid w:val="00B044D9"/>
    <w:rsid w:val="00B052E8"/>
    <w:rsid w:val="00B053C3"/>
    <w:rsid w:val="00B071F2"/>
    <w:rsid w:val="00B10AD5"/>
    <w:rsid w:val="00B1138C"/>
    <w:rsid w:val="00B11408"/>
    <w:rsid w:val="00B11A99"/>
    <w:rsid w:val="00B11CF5"/>
    <w:rsid w:val="00B12590"/>
    <w:rsid w:val="00B12BEB"/>
    <w:rsid w:val="00B1373E"/>
    <w:rsid w:val="00B13828"/>
    <w:rsid w:val="00B15500"/>
    <w:rsid w:val="00B162DD"/>
    <w:rsid w:val="00B16A49"/>
    <w:rsid w:val="00B17BDE"/>
    <w:rsid w:val="00B200BC"/>
    <w:rsid w:val="00B20628"/>
    <w:rsid w:val="00B21F79"/>
    <w:rsid w:val="00B22503"/>
    <w:rsid w:val="00B248F7"/>
    <w:rsid w:val="00B24AF0"/>
    <w:rsid w:val="00B24C24"/>
    <w:rsid w:val="00B25FE2"/>
    <w:rsid w:val="00B27270"/>
    <w:rsid w:val="00B302A6"/>
    <w:rsid w:val="00B30BAF"/>
    <w:rsid w:val="00B32123"/>
    <w:rsid w:val="00B32337"/>
    <w:rsid w:val="00B33593"/>
    <w:rsid w:val="00B33BA8"/>
    <w:rsid w:val="00B34836"/>
    <w:rsid w:val="00B34F25"/>
    <w:rsid w:val="00B3569F"/>
    <w:rsid w:val="00B37440"/>
    <w:rsid w:val="00B403EB"/>
    <w:rsid w:val="00B40B5A"/>
    <w:rsid w:val="00B41603"/>
    <w:rsid w:val="00B41681"/>
    <w:rsid w:val="00B438D3"/>
    <w:rsid w:val="00B43E00"/>
    <w:rsid w:val="00B44BD8"/>
    <w:rsid w:val="00B45E75"/>
    <w:rsid w:val="00B46195"/>
    <w:rsid w:val="00B46927"/>
    <w:rsid w:val="00B4781B"/>
    <w:rsid w:val="00B5266E"/>
    <w:rsid w:val="00B53320"/>
    <w:rsid w:val="00B5522B"/>
    <w:rsid w:val="00B5589E"/>
    <w:rsid w:val="00B55E0F"/>
    <w:rsid w:val="00B57021"/>
    <w:rsid w:val="00B574E8"/>
    <w:rsid w:val="00B602F7"/>
    <w:rsid w:val="00B60AD9"/>
    <w:rsid w:val="00B613E3"/>
    <w:rsid w:val="00B61A38"/>
    <w:rsid w:val="00B626E5"/>
    <w:rsid w:val="00B62CE0"/>
    <w:rsid w:val="00B636CA"/>
    <w:rsid w:val="00B63CF5"/>
    <w:rsid w:val="00B63F09"/>
    <w:rsid w:val="00B64F80"/>
    <w:rsid w:val="00B64F9B"/>
    <w:rsid w:val="00B65E61"/>
    <w:rsid w:val="00B661A3"/>
    <w:rsid w:val="00B677BA"/>
    <w:rsid w:val="00B70303"/>
    <w:rsid w:val="00B7101E"/>
    <w:rsid w:val="00B71FD5"/>
    <w:rsid w:val="00B73BB1"/>
    <w:rsid w:val="00B74219"/>
    <w:rsid w:val="00B75759"/>
    <w:rsid w:val="00B76A4A"/>
    <w:rsid w:val="00B77214"/>
    <w:rsid w:val="00B774CF"/>
    <w:rsid w:val="00B8107B"/>
    <w:rsid w:val="00B811C6"/>
    <w:rsid w:val="00B81E71"/>
    <w:rsid w:val="00B82470"/>
    <w:rsid w:val="00B829B1"/>
    <w:rsid w:val="00B82BAD"/>
    <w:rsid w:val="00B83246"/>
    <w:rsid w:val="00B855C7"/>
    <w:rsid w:val="00B85A06"/>
    <w:rsid w:val="00B868DA"/>
    <w:rsid w:val="00B87554"/>
    <w:rsid w:val="00B91D4E"/>
    <w:rsid w:val="00B9220D"/>
    <w:rsid w:val="00B922F1"/>
    <w:rsid w:val="00B93C5D"/>
    <w:rsid w:val="00B9457B"/>
    <w:rsid w:val="00B94EA0"/>
    <w:rsid w:val="00B95D56"/>
    <w:rsid w:val="00B95F19"/>
    <w:rsid w:val="00B95F1F"/>
    <w:rsid w:val="00B97641"/>
    <w:rsid w:val="00B97875"/>
    <w:rsid w:val="00BA00E4"/>
    <w:rsid w:val="00BA046E"/>
    <w:rsid w:val="00BA0729"/>
    <w:rsid w:val="00BA0A53"/>
    <w:rsid w:val="00BA18F0"/>
    <w:rsid w:val="00BA2ACB"/>
    <w:rsid w:val="00BA3B1A"/>
    <w:rsid w:val="00BA3D94"/>
    <w:rsid w:val="00BA7C25"/>
    <w:rsid w:val="00BB0171"/>
    <w:rsid w:val="00BB0981"/>
    <w:rsid w:val="00BB173C"/>
    <w:rsid w:val="00BB1BB4"/>
    <w:rsid w:val="00BB1D93"/>
    <w:rsid w:val="00BB2129"/>
    <w:rsid w:val="00BB221F"/>
    <w:rsid w:val="00BB292A"/>
    <w:rsid w:val="00BB2A05"/>
    <w:rsid w:val="00BB545A"/>
    <w:rsid w:val="00BB5932"/>
    <w:rsid w:val="00BB5F66"/>
    <w:rsid w:val="00BB7269"/>
    <w:rsid w:val="00BB7E58"/>
    <w:rsid w:val="00BC03E8"/>
    <w:rsid w:val="00BC0839"/>
    <w:rsid w:val="00BC0962"/>
    <w:rsid w:val="00BC19D4"/>
    <w:rsid w:val="00BC1A68"/>
    <w:rsid w:val="00BC1DC5"/>
    <w:rsid w:val="00BC3161"/>
    <w:rsid w:val="00BC494C"/>
    <w:rsid w:val="00BC52DD"/>
    <w:rsid w:val="00BC799B"/>
    <w:rsid w:val="00BC7FB5"/>
    <w:rsid w:val="00BD0F2C"/>
    <w:rsid w:val="00BD142F"/>
    <w:rsid w:val="00BD1AB9"/>
    <w:rsid w:val="00BD2C72"/>
    <w:rsid w:val="00BD3510"/>
    <w:rsid w:val="00BD5299"/>
    <w:rsid w:val="00BD5443"/>
    <w:rsid w:val="00BD5AD8"/>
    <w:rsid w:val="00BD65F2"/>
    <w:rsid w:val="00BD664C"/>
    <w:rsid w:val="00BD6789"/>
    <w:rsid w:val="00BD7140"/>
    <w:rsid w:val="00BD7F27"/>
    <w:rsid w:val="00BE132F"/>
    <w:rsid w:val="00BE168B"/>
    <w:rsid w:val="00BE1AE7"/>
    <w:rsid w:val="00BE3BAE"/>
    <w:rsid w:val="00BE48C7"/>
    <w:rsid w:val="00BE4EAC"/>
    <w:rsid w:val="00BE5D6E"/>
    <w:rsid w:val="00BE5E8D"/>
    <w:rsid w:val="00BE611B"/>
    <w:rsid w:val="00BE623E"/>
    <w:rsid w:val="00BE64CD"/>
    <w:rsid w:val="00BE695D"/>
    <w:rsid w:val="00BE6A3D"/>
    <w:rsid w:val="00BF0FA0"/>
    <w:rsid w:val="00BF1277"/>
    <w:rsid w:val="00BF15BC"/>
    <w:rsid w:val="00BF2224"/>
    <w:rsid w:val="00BF3103"/>
    <w:rsid w:val="00BF354B"/>
    <w:rsid w:val="00BF3710"/>
    <w:rsid w:val="00BF3F8E"/>
    <w:rsid w:val="00BF45C5"/>
    <w:rsid w:val="00BF5442"/>
    <w:rsid w:val="00BF62D2"/>
    <w:rsid w:val="00BF690E"/>
    <w:rsid w:val="00BF6B4D"/>
    <w:rsid w:val="00BF6EE1"/>
    <w:rsid w:val="00BF70B5"/>
    <w:rsid w:val="00BF768C"/>
    <w:rsid w:val="00C002C9"/>
    <w:rsid w:val="00C0216A"/>
    <w:rsid w:val="00C02677"/>
    <w:rsid w:val="00C02AE8"/>
    <w:rsid w:val="00C04126"/>
    <w:rsid w:val="00C04642"/>
    <w:rsid w:val="00C056E4"/>
    <w:rsid w:val="00C056ED"/>
    <w:rsid w:val="00C0724D"/>
    <w:rsid w:val="00C07712"/>
    <w:rsid w:val="00C07BEB"/>
    <w:rsid w:val="00C10139"/>
    <w:rsid w:val="00C1246E"/>
    <w:rsid w:val="00C12480"/>
    <w:rsid w:val="00C12555"/>
    <w:rsid w:val="00C12D9E"/>
    <w:rsid w:val="00C149A8"/>
    <w:rsid w:val="00C149C5"/>
    <w:rsid w:val="00C15633"/>
    <w:rsid w:val="00C15D26"/>
    <w:rsid w:val="00C17C19"/>
    <w:rsid w:val="00C211AB"/>
    <w:rsid w:val="00C21424"/>
    <w:rsid w:val="00C215E1"/>
    <w:rsid w:val="00C21DB1"/>
    <w:rsid w:val="00C22CF6"/>
    <w:rsid w:val="00C266CC"/>
    <w:rsid w:val="00C271A3"/>
    <w:rsid w:val="00C2737F"/>
    <w:rsid w:val="00C2775B"/>
    <w:rsid w:val="00C27E84"/>
    <w:rsid w:val="00C301B6"/>
    <w:rsid w:val="00C30365"/>
    <w:rsid w:val="00C30FF3"/>
    <w:rsid w:val="00C31167"/>
    <w:rsid w:val="00C31ECD"/>
    <w:rsid w:val="00C32411"/>
    <w:rsid w:val="00C32AD8"/>
    <w:rsid w:val="00C32C8B"/>
    <w:rsid w:val="00C32D4E"/>
    <w:rsid w:val="00C32F64"/>
    <w:rsid w:val="00C3479F"/>
    <w:rsid w:val="00C349A8"/>
    <w:rsid w:val="00C355BA"/>
    <w:rsid w:val="00C358A1"/>
    <w:rsid w:val="00C36088"/>
    <w:rsid w:val="00C3627D"/>
    <w:rsid w:val="00C36395"/>
    <w:rsid w:val="00C365F8"/>
    <w:rsid w:val="00C40350"/>
    <w:rsid w:val="00C40A40"/>
    <w:rsid w:val="00C410E8"/>
    <w:rsid w:val="00C41758"/>
    <w:rsid w:val="00C43205"/>
    <w:rsid w:val="00C43C56"/>
    <w:rsid w:val="00C4460A"/>
    <w:rsid w:val="00C44F25"/>
    <w:rsid w:val="00C456B9"/>
    <w:rsid w:val="00C4597F"/>
    <w:rsid w:val="00C46E73"/>
    <w:rsid w:val="00C47200"/>
    <w:rsid w:val="00C47AAE"/>
    <w:rsid w:val="00C50127"/>
    <w:rsid w:val="00C50E8E"/>
    <w:rsid w:val="00C51CD4"/>
    <w:rsid w:val="00C51F5B"/>
    <w:rsid w:val="00C52129"/>
    <w:rsid w:val="00C529BA"/>
    <w:rsid w:val="00C52A16"/>
    <w:rsid w:val="00C53B3E"/>
    <w:rsid w:val="00C5447D"/>
    <w:rsid w:val="00C54A0F"/>
    <w:rsid w:val="00C565B4"/>
    <w:rsid w:val="00C57E82"/>
    <w:rsid w:val="00C6065D"/>
    <w:rsid w:val="00C622D2"/>
    <w:rsid w:val="00C629B9"/>
    <w:rsid w:val="00C62D68"/>
    <w:rsid w:val="00C62F6E"/>
    <w:rsid w:val="00C63AA0"/>
    <w:rsid w:val="00C66F44"/>
    <w:rsid w:val="00C67B78"/>
    <w:rsid w:val="00C70222"/>
    <w:rsid w:val="00C7172D"/>
    <w:rsid w:val="00C727AE"/>
    <w:rsid w:val="00C74171"/>
    <w:rsid w:val="00C75113"/>
    <w:rsid w:val="00C758EC"/>
    <w:rsid w:val="00C769AA"/>
    <w:rsid w:val="00C7781A"/>
    <w:rsid w:val="00C778AB"/>
    <w:rsid w:val="00C77E68"/>
    <w:rsid w:val="00C80BB5"/>
    <w:rsid w:val="00C826E7"/>
    <w:rsid w:val="00C84C2B"/>
    <w:rsid w:val="00C85FCA"/>
    <w:rsid w:val="00C8642A"/>
    <w:rsid w:val="00C878FF"/>
    <w:rsid w:val="00C879DC"/>
    <w:rsid w:val="00C879E3"/>
    <w:rsid w:val="00C87BD1"/>
    <w:rsid w:val="00C90681"/>
    <w:rsid w:val="00C91DA6"/>
    <w:rsid w:val="00C92CD2"/>
    <w:rsid w:val="00C93368"/>
    <w:rsid w:val="00C938B5"/>
    <w:rsid w:val="00C94623"/>
    <w:rsid w:val="00C958DE"/>
    <w:rsid w:val="00C959B2"/>
    <w:rsid w:val="00C9657B"/>
    <w:rsid w:val="00C96ECA"/>
    <w:rsid w:val="00C9780D"/>
    <w:rsid w:val="00CA027B"/>
    <w:rsid w:val="00CA12D3"/>
    <w:rsid w:val="00CA1843"/>
    <w:rsid w:val="00CA24BC"/>
    <w:rsid w:val="00CA28AE"/>
    <w:rsid w:val="00CA2AA2"/>
    <w:rsid w:val="00CA36D9"/>
    <w:rsid w:val="00CA47CE"/>
    <w:rsid w:val="00CA4A5F"/>
    <w:rsid w:val="00CA4ED9"/>
    <w:rsid w:val="00CA51FD"/>
    <w:rsid w:val="00CA5274"/>
    <w:rsid w:val="00CA56C3"/>
    <w:rsid w:val="00CA596C"/>
    <w:rsid w:val="00CA6045"/>
    <w:rsid w:val="00CA7E46"/>
    <w:rsid w:val="00CB0A6D"/>
    <w:rsid w:val="00CB0B08"/>
    <w:rsid w:val="00CB26F4"/>
    <w:rsid w:val="00CB2E1F"/>
    <w:rsid w:val="00CB3DDE"/>
    <w:rsid w:val="00CB46FC"/>
    <w:rsid w:val="00CB734D"/>
    <w:rsid w:val="00CB7357"/>
    <w:rsid w:val="00CC0150"/>
    <w:rsid w:val="00CC09BA"/>
    <w:rsid w:val="00CC1357"/>
    <w:rsid w:val="00CC26F5"/>
    <w:rsid w:val="00CC2C04"/>
    <w:rsid w:val="00CC3129"/>
    <w:rsid w:val="00CC336F"/>
    <w:rsid w:val="00CC4742"/>
    <w:rsid w:val="00CC5A03"/>
    <w:rsid w:val="00CC6C9D"/>
    <w:rsid w:val="00CC6E40"/>
    <w:rsid w:val="00CC7ABD"/>
    <w:rsid w:val="00CD006E"/>
    <w:rsid w:val="00CD0755"/>
    <w:rsid w:val="00CD089C"/>
    <w:rsid w:val="00CD20B6"/>
    <w:rsid w:val="00CD2918"/>
    <w:rsid w:val="00CD31EB"/>
    <w:rsid w:val="00CD3607"/>
    <w:rsid w:val="00CD36DC"/>
    <w:rsid w:val="00CD3D09"/>
    <w:rsid w:val="00CD5403"/>
    <w:rsid w:val="00CD6069"/>
    <w:rsid w:val="00CD6C0A"/>
    <w:rsid w:val="00CD6F27"/>
    <w:rsid w:val="00CD716B"/>
    <w:rsid w:val="00CD7679"/>
    <w:rsid w:val="00CE1113"/>
    <w:rsid w:val="00CE158A"/>
    <w:rsid w:val="00CE1F86"/>
    <w:rsid w:val="00CE3204"/>
    <w:rsid w:val="00CE3723"/>
    <w:rsid w:val="00CE5350"/>
    <w:rsid w:val="00CE5B5C"/>
    <w:rsid w:val="00CE5CD9"/>
    <w:rsid w:val="00CF0F45"/>
    <w:rsid w:val="00CF2A98"/>
    <w:rsid w:val="00CF38E5"/>
    <w:rsid w:val="00CF3ED5"/>
    <w:rsid w:val="00CF6781"/>
    <w:rsid w:val="00D0061A"/>
    <w:rsid w:val="00D00972"/>
    <w:rsid w:val="00D00C5D"/>
    <w:rsid w:val="00D010B2"/>
    <w:rsid w:val="00D01D83"/>
    <w:rsid w:val="00D026D9"/>
    <w:rsid w:val="00D029B2"/>
    <w:rsid w:val="00D02DFC"/>
    <w:rsid w:val="00D02FFC"/>
    <w:rsid w:val="00D03248"/>
    <w:rsid w:val="00D03530"/>
    <w:rsid w:val="00D03870"/>
    <w:rsid w:val="00D05179"/>
    <w:rsid w:val="00D05F99"/>
    <w:rsid w:val="00D06DD3"/>
    <w:rsid w:val="00D06EBE"/>
    <w:rsid w:val="00D07410"/>
    <w:rsid w:val="00D12105"/>
    <w:rsid w:val="00D12892"/>
    <w:rsid w:val="00D12987"/>
    <w:rsid w:val="00D13130"/>
    <w:rsid w:val="00D14EDD"/>
    <w:rsid w:val="00D150D0"/>
    <w:rsid w:val="00D15387"/>
    <w:rsid w:val="00D153F8"/>
    <w:rsid w:val="00D154B4"/>
    <w:rsid w:val="00D15A88"/>
    <w:rsid w:val="00D17286"/>
    <w:rsid w:val="00D17BAC"/>
    <w:rsid w:val="00D20095"/>
    <w:rsid w:val="00D20332"/>
    <w:rsid w:val="00D20651"/>
    <w:rsid w:val="00D20735"/>
    <w:rsid w:val="00D211D3"/>
    <w:rsid w:val="00D21C06"/>
    <w:rsid w:val="00D22897"/>
    <w:rsid w:val="00D2626A"/>
    <w:rsid w:val="00D26E03"/>
    <w:rsid w:val="00D26E14"/>
    <w:rsid w:val="00D27370"/>
    <w:rsid w:val="00D27C3B"/>
    <w:rsid w:val="00D31245"/>
    <w:rsid w:val="00D317E9"/>
    <w:rsid w:val="00D31E94"/>
    <w:rsid w:val="00D328AF"/>
    <w:rsid w:val="00D340FF"/>
    <w:rsid w:val="00D34137"/>
    <w:rsid w:val="00D35B0B"/>
    <w:rsid w:val="00D36D5D"/>
    <w:rsid w:val="00D3784E"/>
    <w:rsid w:val="00D40650"/>
    <w:rsid w:val="00D40851"/>
    <w:rsid w:val="00D40D68"/>
    <w:rsid w:val="00D41F74"/>
    <w:rsid w:val="00D42696"/>
    <w:rsid w:val="00D42850"/>
    <w:rsid w:val="00D42983"/>
    <w:rsid w:val="00D4298A"/>
    <w:rsid w:val="00D435CE"/>
    <w:rsid w:val="00D44BDD"/>
    <w:rsid w:val="00D4518C"/>
    <w:rsid w:val="00D462D6"/>
    <w:rsid w:val="00D46836"/>
    <w:rsid w:val="00D47CF2"/>
    <w:rsid w:val="00D47E4C"/>
    <w:rsid w:val="00D50E48"/>
    <w:rsid w:val="00D51068"/>
    <w:rsid w:val="00D51650"/>
    <w:rsid w:val="00D51CDD"/>
    <w:rsid w:val="00D51F43"/>
    <w:rsid w:val="00D53EFE"/>
    <w:rsid w:val="00D545C2"/>
    <w:rsid w:val="00D54B96"/>
    <w:rsid w:val="00D55F93"/>
    <w:rsid w:val="00D56119"/>
    <w:rsid w:val="00D56CD2"/>
    <w:rsid w:val="00D57BD5"/>
    <w:rsid w:val="00D57DF4"/>
    <w:rsid w:val="00D608C6"/>
    <w:rsid w:val="00D612A2"/>
    <w:rsid w:val="00D61B84"/>
    <w:rsid w:val="00D61BC8"/>
    <w:rsid w:val="00D62CDE"/>
    <w:rsid w:val="00D636D5"/>
    <w:rsid w:val="00D6417B"/>
    <w:rsid w:val="00D648EA"/>
    <w:rsid w:val="00D64952"/>
    <w:rsid w:val="00D64F7E"/>
    <w:rsid w:val="00D65C28"/>
    <w:rsid w:val="00D65E0C"/>
    <w:rsid w:val="00D665BC"/>
    <w:rsid w:val="00D673AD"/>
    <w:rsid w:val="00D673E2"/>
    <w:rsid w:val="00D67E22"/>
    <w:rsid w:val="00D71346"/>
    <w:rsid w:val="00D7180C"/>
    <w:rsid w:val="00D71953"/>
    <w:rsid w:val="00D725EB"/>
    <w:rsid w:val="00D72C19"/>
    <w:rsid w:val="00D72FA2"/>
    <w:rsid w:val="00D73DEC"/>
    <w:rsid w:val="00D74224"/>
    <w:rsid w:val="00D7487B"/>
    <w:rsid w:val="00D74A26"/>
    <w:rsid w:val="00D74F1A"/>
    <w:rsid w:val="00D750D5"/>
    <w:rsid w:val="00D75FDF"/>
    <w:rsid w:val="00D76108"/>
    <w:rsid w:val="00D76838"/>
    <w:rsid w:val="00D768C6"/>
    <w:rsid w:val="00D76C34"/>
    <w:rsid w:val="00D76E25"/>
    <w:rsid w:val="00D77227"/>
    <w:rsid w:val="00D77F3C"/>
    <w:rsid w:val="00D801E8"/>
    <w:rsid w:val="00D8212A"/>
    <w:rsid w:val="00D850E6"/>
    <w:rsid w:val="00D86240"/>
    <w:rsid w:val="00D8796E"/>
    <w:rsid w:val="00D91104"/>
    <w:rsid w:val="00D91748"/>
    <w:rsid w:val="00D91EB3"/>
    <w:rsid w:val="00D9205B"/>
    <w:rsid w:val="00D9445F"/>
    <w:rsid w:val="00D95357"/>
    <w:rsid w:val="00D969E5"/>
    <w:rsid w:val="00D96D6A"/>
    <w:rsid w:val="00D972AC"/>
    <w:rsid w:val="00D97A9B"/>
    <w:rsid w:val="00DA07E3"/>
    <w:rsid w:val="00DA1417"/>
    <w:rsid w:val="00DA38B3"/>
    <w:rsid w:val="00DA3C66"/>
    <w:rsid w:val="00DA3E29"/>
    <w:rsid w:val="00DA4957"/>
    <w:rsid w:val="00DA4E1D"/>
    <w:rsid w:val="00DA504B"/>
    <w:rsid w:val="00DA7402"/>
    <w:rsid w:val="00DA7937"/>
    <w:rsid w:val="00DA7D76"/>
    <w:rsid w:val="00DB1C72"/>
    <w:rsid w:val="00DB2F61"/>
    <w:rsid w:val="00DB3797"/>
    <w:rsid w:val="00DB3815"/>
    <w:rsid w:val="00DB3BBF"/>
    <w:rsid w:val="00DB3D2E"/>
    <w:rsid w:val="00DB4864"/>
    <w:rsid w:val="00DB55F9"/>
    <w:rsid w:val="00DB60C7"/>
    <w:rsid w:val="00DB632B"/>
    <w:rsid w:val="00DB65C0"/>
    <w:rsid w:val="00DB6946"/>
    <w:rsid w:val="00DC0209"/>
    <w:rsid w:val="00DC0F9A"/>
    <w:rsid w:val="00DC16E8"/>
    <w:rsid w:val="00DC198B"/>
    <w:rsid w:val="00DC3E39"/>
    <w:rsid w:val="00DD01D4"/>
    <w:rsid w:val="00DD0377"/>
    <w:rsid w:val="00DD03A8"/>
    <w:rsid w:val="00DD0A7F"/>
    <w:rsid w:val="00DD12F2"/>
    <w:rsid w:val="00DD1331"/>
    <w:rsid w:val="00DD1897"/>
    <w:rsid w:val="00DD19B3"/>
    <w:rsid w:val="00DD27E4"/>
    <w:rsid w:val="00DD2E09"/>
    <w:rsid w:val="00DD33F4"/>
    <w:rsid w:val="00DD3B06"/>
    <w:rsid w:val="00DD47B6"/>
    <w:rsid w:val="00DD4B47"/>
    <w:rsid w:val="00DD6635"/>
    <w:rsid w:val="00DD692A"/>
    <w:rsid w:val="00DD6C91"/>
    <w:rsid w:val="00DD7372"/>
    <w:rsid w:val="00DE0481"/>
    <w:rsid w:val="00DE0899"/>
    <w:rsid w:val="00DE1018"/>
    <w:rsid w:val="00DE14BA"/>
    <w:rsid w:val="00DE1A04"/>
    <w:rsid w:val="00DE4363"/>
    <w:rsid w:val="00DE447B"/>
    <w:rsid w:val="00DE52F9"/>
    <w:rsid w:val="00DE5645"/>
    <w:rsid w:val="00DE5F70"/>
    <w:rsid w:val="00DE6C54"/>
    <w:rsid w:val="00DF1CC5"/>
    <w:rsid w:val="00DF2FA1"/>
    <w:rsid w:val="00DF3890"/>
    <w:rsid w:val="00DF3A88"/>
    <w:rsid w:val="00DF3C2F"/>
    <w:rsid w:val="00DF43FC"/>
    <w:rsid w:val="00DF6C75"/>
    <w:rsid w:val="00DF76D0"/>
    <w:rsid w:val="00DF76F6"/>
    <w:rsid w:val="00E00904"/>
    <w:rsid w:val="00E014E6"/>
    <w:rsid w:val="00E01CBC"/>
    <w:rsid w:val="00E02E05"/>
    <w:rsid w:val="00E04A2F"/>
    <w:rsid w:val="00E04CE4"/>
    <w:rsid w:val="00E059D1"/>
    <w:rsid w:val="00E063E3"/>
    <w:rsid w:val="00E06EFC"/>
    <w:rsid w:val="00E07294"/>
    <w:rsid w:val="00E117A5"/>
    <w:rsid w:val="00E11A04"/>
    <w:rsid w:val="00E12380"/>
    <w:rsid w:val="00E13345"/>
    <w:rsid w:val="00E1394D"/>
    <w:rsid w:val="00E13E88"/>
    <w:rsid w:val="00E1493A"/>
    <w:rsid w:val="00E14C48"/>
    <w:rsid w:val="00E156AE"/>
    <w:rsid w:val="00E15CB3"/>
    <w:rsid w:val="00E15DD7"/>
    <w:rsid w:val="00E16092"/>
    <w:rsid w:val="00E1611F"/>
    <w:rsid w:val="00E17B89"/>
    <w:rsid w:val="00E17E70"/>
    <w:rsid w:val="00E209AE"/>
    <w:rsid w:val="00E20B17"/>
    <w:rsid w:val="00E20DE4"/>
    <w:rsid w:val="00E22FBA"/>
    <w:rsid w:val="00E2473B"/>
    <w:rsid w:val="00E2561C"/>
    <w:rsid w:val="00E25AC1"/>
    <w:rsid w:val="00E25B9E"/>
    <w:rsid w:val="00E26035"/>
    <w:rsid w:val="00E26BA8"/>
    <w:rsid w:val="00E26BF4"/>
    <w:rsid w:val="00E32F6A"/>
    <w:rsid w:val="00E33C36"/>
    <w:rsid w:val="00E34BEE"/>
    <w:rsid w:val="00E3530E"/>
    <w:rsid w:val="00E37039"/>
    <w:rsid w:val="00E37058"/>
    <w:rsid w:val="00E37597"/>
    <w:rsid w:val="00E37A0F"/>
    <w:rsid w:val="00E4006F"/>
    <w:rsid w:val="00E41502"/>
    <w:rsid w:val="00E418B0"/>
    <w:rsid w:val="00E41E59"/>
    <w:rsid w:val="00E44690"/>
    <w:rsid w:val="00E446AB"/>
    <w:rsid w:val="00E44751"/>
    <w:rsid w:val="00E455ED"/>
    <w:rsid w:val="00E46638"/>
    <w:rsid w:val="00E46A50"/>
    <w:rsid w:val="00E46E94"/>
    <w:rsid w:val="00E50E53"/>
    <w:rsid w:val="00E5144A"/>
    <w:rsid w:val="00E521C1"/>
    <w:rsid w:val="00E52859"/>
    <w:rsid w:val="00E56793"/>
    <w:rsid w:val="00E5756A"/>
    <w:rsid w:val="00E60033"/>
    <w:rsid w:val="00E60044"/>
    <w:rsid w:val="00E6021C"/>
    <w:rsid w:val="00E618BF"/>
    <w:rsid w:val="00E62647"/>
    <w:rsid w:val="00E6330C"/>
    <w:rsid w:val="00E63542"/>
    <w:rsid w:val="00E63703"/>
    <w:rsid w:val="00E63D91"/>
    <w:rsid w:val="00E648FD"/>
    <w:rsid w:val="00E64C6A"/>
    <w:rsid w:val="00E656FE"/>
    <w:rsid w:val="00E67232"/>
    <w:rsid w:val="00E709CC"/>
    <w:rsid w:val="00E711E6"/>
    <w:rsid w:val="00E72554"/>
    <w:rsid w:val="00E7282C"/>
    <w:rsid w:val="00E72C21"/>
    <w:rsid w:val="00E734A2"/>
    <w:rsid w:val="00E73A11"/>
    <w:rsid w:val="00E73EAD"/>
    <w:rsid w:val="00E740A9"/>
    <w:rsid w:val="00E76662"/>
    <w:rsid w:val="00E7682F"/>
    <w:rsid w:val="00E77207"/>
    <w:rsid w:val="00E80D19"/>
    <w:rsid w:val="00E810A6"/>
    <w:rsid w:val="00E82D1B"/>
    <w:rsid w:val="00E835AC"/>
    <w:rsid w:val="00E84BDB"/>
    <w:rsid w:val="00E85002"/>
    <w:rsid w:val="00E85954"/>
    <w:rsid w:val="00E85D82"/>
    <w:rsid w:val="00E90388"/>
    <w:rsid w:val="00E9168A"/>
    <w:rsid w:val="00E93F5B"/>
    <w:rsid w:val="00E94DD5"/>
    <w:rsid w:val="00E97B5E"/>
    <w:rsid w:val="00E97C65"/>
    <w:rsid w:val="00EA01DD"/>
    <w:rsid w:val="00EA0B25"/>
    <w:rsid w:val="00EA0D7A"/>
    <w:rsid w:val="00EA0E9A"/>
    <w:rsid w:val="00EA17D2"/>
    <w:rsid w:val="00EA1D23"/>
    <w:rsid w:val="00EA237A"/>
    <w:rsid w:val="00EA2D2F"/>
    <w:rsid w:val="00EA3ACA"/>
    <w:rsid w:val="00EA3DB9"/>
    <w:rsid w:val="00EA4289"/>
    <w:rsid w:val="00EA468B"/>
    <w:rsid w:val="00EA4D57"/>
    <w:rsid w:val="00EA5710"/>
    <w:rsid w:val="00EA5754"/>
    <w:rsid w:val="00EA6393"/>
    <w:rsid w:val="00EB130F"/>
    <w:rsid w:val="00EB1D5F"/>
    <w:rsid w:val="00EB2BBA"/>
    <w:rsid w:val="00EB2BE5"/>
    <w:rsid w:val="00EB2D1B"/>
    <w:rsid w:val="00EB3CAC"/>
    <w:rsid w:val="00EB4873"/>
    <w:rsid w:val="00EB5BAF"/>
    <w:rsid w:val="00EB6938"/>
    <w:rsid w:val="00EB6E58"/>
    <w:rsid w:val="00EB7EA7"/>
    <w:rsid w:val="00EC0B9A"/>
    <w:rsid w:val="00EC0F2A"/>
    <w:rsid w:val="00EC17DD"/>
    <w:rsid w:val="00EC1E54"/>
    <w:rsid w:val="00EC1F11"/>
    <w:rsid w:val="00EC2CC5"/>
    <w:rsid w:val="00EC305E"/>
    <w:rsid w:val="00EC456D"/>
    <w:rsid w:val="00EC4DF4"/>
    <w:rsid w:val="00EC55D5"/>
    <w:rsid w:val="00EC6E9F"/>
    <w:rsid w:val="00ED092E"/>
    <w:rsid w:val="00ED1395"/>
    <w:rsid w:val="00ED1561"/>
    <w:rsid w:val="00ED3783"/>
    <w:rsid w:val="00ED46D7"/>
    <w:rsid w:val="00ED47DD"/>
    <w:rsid w:val="00ED55F5"/>
    <w:rsid w:val="00ED615C"/>
    <w:rsid w:val="00ED6F33"/>
    <w:rsid w:val="00ED7131"/>
    <w:rsid w:val="00EE0347"/>
    <w:rsid w:val="00EE07D4"/>
    <w:rsid w:val="00EE1232"/>
    <w:rsid w:val="00EE2107"/>
    <w:rsid w:val="00EE4C7B"/>
    <w:rsid w:val="00EE69EC"/>
    <w:rsid w:val="00EE7998"/>
    <w:rsid w:val="00EE7A2F"/>
    <w:rsid w:val="00EE7CF2"/>
    <w:rsid w:val="00EF09A2"/>
    <w:rsid w:val="00EF09DA"/>
    <w:rsid w:val="00EF19C6"/>
    <w:rsid w:val="00EF2436"/>
    <w:rsid w:val="00EF2A61"/>
    <w:rsid w:val="00EF430F"/>
    <w:rsid w:val="00EF43E7"/>
    <w:rsid w:val="00EF4EBA"/>
    <w:rsid w:val="00EF52C9"/>
    <w:rsid w:val="00EF535B"/>
    <w:rsid w:val="00EF56F3"/>
    <w:rsid w:val="00EF5B8B"/>
    <w:rsid w:val="00EF5BF2"/>
    <w:rsid w:val="00EF6C71"/>
    <w:rsid w:val="00EF7E21"/>
    <w:rsid w:val="00F0006C"/>
    <w:rsid w:val="00F003EF"/>
    <w:rsid w:val="00F00463"/>
    <w:rsid w:val="00F009EA"/>
    <w:rsid w:val="00F017A3"/>
    <w:rsid w:val="00F01863"/>
    <w:rsid w:val="00F01C58"/>
    <w:rsid w:val="00F0207C"/>
    <w:rsid w:val="00F022AF"/>
    <w:rsid w:val="00F02F18"/>
    <w:rsid w:val="00F0380B"/>
    <w:rsid w:val="00F03DB4"/>
    <w:rsid w:val="00F04444"/>
    <w:rsid w:val="00F04CFC"/>
    <w:rsid w:val="00F05217"/>
    <w:rsid w:val="00F05943"/>
    <w:rsid w:val="00F05B94"/>
    <w:rsid w:val="00F05BA8"/>
    <w:rsid w:val="00F071EC"/>
    <w:rsid w:val="00F10F50"/>
    <w:rsid w:val="00F11C9C"/>
    <w:rsid w:val="00F131EF"/>
    <w:rsid w:val="00F1326D"/>
    <w:rsid w:val="00F1362F"/>
    <w:rsid w:val="00F17C18"/>
    <w:rsid w:val="00F17EFC"/>
    <w:rsid w:val="00F17F9C"/>
    <w:rsid w:val="00F22837"/>
    <w:rsid w:val="00F23B56"/>
    <w:rsid w:val="00F2445D"/>
    <w:rsid w:val="00F25CD1"/>
    <w:rsid w:val="00F2628A"/>
    <w:rsid w:val="00F26BB5"/>
    <w:rsid w:val="00F30E1E"/>
    <w:rsid w:val="00F317B8"/>
    <w:rsid w:val="00F32362"/>
    <w:rsid w:val="00F34D78"/>
    <w:rsid w:val="00F35CBD"/>
    <w:rsid w:val="00F3624B"/>
    <w:rsid w:val="00F36602"/>
    <w:rsid w:val="00F367F2"/>
    <w:rsid w:val="00F36862"/>
    <w:rsid w:val="00F37683"/>
    <w:rsid w:val="00F37817"/>
    <w:rsid w:val="00F40E54"/>
    <w:rsid w:val="00F413D3"/>
    <w:rsid w:val="00F4195E"/>
    <w:rsid w:val="00F41CCD"/>
    <w:rsid w:val="00F444F9"/>
    <w:rsid w:val="00F44759"/>
    <w:rsid w:val="00F46975"/>
    <w:rsid w:val="00F47260"/>
    <w:rsid w:val="00F478F4"/>
    <w:rsid w:val="00F47BFD"/>
    <w:rsid w:val="00F5092B"/>
    <w:rsid w:val="00F50A74"/>
    <w:rsid w:val="00F52FA7"/>
    <w:rsid w:val="00F533D2"/>
    <w:rsid w:val="00F54E97"/>
    <w:rsid w:val="00F569A9"/>
    <w:rsid w:val="00F572A6"/>
    <w:rsid w:val="00F573FC"/>
    <w:rsid w:val="00F57BEB"/>
    <w:rsid w:val="00F60278"/>
    <w:rsid w:val="00F607FC"/>
    <w:rsid w:val="00F61115"/>
    <w:rsid w:val="00F6315C"/>
    <w:rsid w:val="00F644AE"/>
    <w:rsid w:val="00F64874"/>
    <w:rsid w:val="00F6599C"/>
    <w:rsid w:val="00F66852"/>
    <w:rsid w:val="00F66FC0"/>
    <w:rsid w:val="00F73EAE"/>
    <w:rsid w:val="00F75F35"/>
    <w:rsid w:val="00F77414"/>
    <w:rsid w:val="00F8022E"/>
    <w:rsid w:val="00F8142C"/>
    <w:rsid w:val="00F829AF"/>
    <w:rsid w:val="00F82DB1"/>
    <w:rsid w:val="00F831E3"/>
    <w:rsid w:val="00F8396E"/>
    <w:rsid w:val="00F83EA5"/>
    <w:rsid w:val="00F84747"/>
    <w:rsid w:val="00F90F1A"/>
    <w:rsid w:val="00F91182"/>
    <w:rsid w:val="00F92548"/>
    <w:rsid w:val="00F92A1D"/>
    <w:rsid w:val="00F93987"/>
    <w:rsid w:val="00F94451"/>
    <w:rsid w:val="00F96663"/>
    <w:rsid w:val="00FA06C4"/>
    <w:rsid w:val="00FA0810"/>
    <w:rsid w:val="00FA26F7"/>
    <w:rsid w:val="00FA35CE"/>
    <w:rsid w:val="00FA5690"/>
    <w:rsid w:val="00FA781A"/>
    <w:rsid w:val="00FB054E"/>
    <w:rsid w:val="00FB22AA"/>
    <w:rsid w:val="00FB2E62"/>
    <w:rsid w:val="00FB345F"/>
    <w:rsid w:val="00FB4508"/>
    <w:rsid w:val="00FB4877"/>
    <w:rsid w:val="00FB5B26"/>
    <w:rsid w:val="00FB63FD"/>
    <w:rsid w:val="00FB6905"/>
    <w:rsid w:val="00FB7460"/>
    <w:rsid w:val="00FB74FF"/>
    <w:rsid w:val="00FB76F3"/>
    <w:rsid w:val="00FB7B2B"/>
    <w:rsid w:val="00FB7B7F"/>
    <w:rsid w:val="00FC0159"/>
    <w:rsid w:val="00FC06AD"/>
    <w:rsid w:val="00FC1E3D"/>
    <w:rsid w:val="00FC21E6"/>
    <w:rsid w:val="00FC2459"/>
    <w:rsid w:val="00FC6249"/>
    <w:rsid w:val="00FC64C6"/>
    <w:rsid w:val="00FC7DD9"/>
    <w:rsid w:val="00FD0205"/>
    <w:rsid w:val="00FD16E2"/>
    <w:rsid w:val="00FD1A0B"/>
    <w:rsid w:val="00FD1B93"/>
    <w:rsid w:val="00FD1F23"/>
    <w:rsid w:val="00FD2718"/>
    <w:rsid w:val="00FD34A1"/>
    <w:rsid w:val="00FD3738"/>
    <w:rsid w:val="00FD38DD"/>
    <w:rsid w:val="00FD3F6D"/>
    <w:rsid w:val="00FD4A08"/>
    <w:rsid w:val="00FD59EF"/>
    <w:rsid w:val="00FD5A09"/>
    <w:rsid w:val="00FD688A"/>
    <w:rsid w:val="00FD783C"/>
    <w:rsid w:val="00FE084B"/>
    <w:rsid w:val="00FE12D4"/>
    <w:rsid w:val="00FE161F"/>
    <w:rsid w:val="00FE17C7"/>
    <w:rsid w:val="00FE1A44"/>
    <w:rsid w:val="00FE281A"/>
    <w:rsid w:val="00FE3EE9"/>
    <w:rsid w:val="00FE4136"/>
    <w:rsid w:val="00FE5255"/>
    <w:rsid w:val="00FE5E03"/>
    <w:rsid w:val="00FE65B7"/>
    <w:rsid w:val="00FE681F"/>
    <w:rsid w:val="00FE6A6E"/>
    <w:rsid w:val="00FF03B0"/>
    <w:rsid w:val="00FF0950"/>
    <w:rsid w:val="00FF18A0"/>
    <w:rsid w:val="00FF22A6"/>
    <w:rsid w:val="00FF2B2B"/>
    <w:rsid w:val="00FF347D"/>
    <w:rsid w:val="00FF5204"/>
    <w:rsid w:val="00FF585B"/>
    <w:rsid w:val="00FF5970"/>
    <w:rsid w:val="00FF6C35"/>
    <w:rsid w:val="00FF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360"/>
      <w:outlineLvl w:val="3"/>
    </w:pPr>
    <w:rPr>
      <w:b/>
      <w:i/>
      <w:sz w:val="22"/>
    </w:rPr>
  </w:style>
  <w:style w:type="paragraph" w:styleId="Heading5">
    <w:name w:val="heading 5"/>
    <w:basedOn w:val="Normal"/>
    <w:next w:val="Normal"/>
    <w:qFormat/>
    <w:pPr>
      <w:keepNext/>
      <w:ind w:left="405"/>
      <w:outlineLvl w:val="4"/>
    </w:pPr>
    <w:rPr>
      <w:b/>
    </w:rPr>
  </w:style>
  <w:style w:type="paragraph" w:styleId="Heading6">
    <w:name w:val="heading 6"/>
    <w:basedOn w:val="Normal"/>
    <w:next w:val="Normal"/>
    <w:qFormat/>
    <w:pPr>
      <w:keepNext/>
      <w:jc w:val="center"/>
      <w:outlineLvl w:val="5"/>
    </w:pPr>
    <w:rPr>
      <w:b/>
      <w:sz w:val="24"/>
      <w:lang w:val="en-GB"/>
    </w:rPr>
  </w:style>
  <w:style w:type="paragraph" w:styleId="Heading7">
    <w:name w:val="heading 7"/>
    <w:basedOn w:val="Normal"/>
    <w:next w:val="Normal"/>
    <w:qFormat/>
    <w:pPr>
      <w:keepNext/>
      <w:jc w:val="center"/>
      <w:outlineLvl w:val="6"/>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NormalIndent">
    <w:name w:val="Normal Indent"/>
    <w:basedOn w:val="Normal"/>
    <w:pPr>
      <w:ind w:left="440"/>
    </w:pPr>
    <w:rPr>
      <w:sz w:val="24"/>
      <w:szCs w:val="24"/>
      <w:lang w:val="en-US"/>
    </w:rPr>
  </w:style>
  <w:style w:type="character" w:customStyle="1" w:styleId="hcp4">
    <w:name w:val="hcp4"/>
    <w:rsid w:val="00020156"/>
    <w:rPr>
      <w:b/>
      <w:bCs/>
    </w:rPr>
  </w:style>
  <w:style w:type="paragraph" w:styleId="BalloonText">
    <w:name w:val="Balloon Text"/>
    <w:basedOn w:val="Normal"/>
    <w:link w:val="BalloonTextChar"/>
    <w:uiPriority w:val="99"/>
    <w:semiHidden/>
    <w:unhideWhenUsed/>
    <w:rsid w:val="004F5112"/>
    <w:rPr>
      <w:rFonts w:ascii="Tahoma" w:hAnsi="Tahoma" w:cs="Tahoma"/>
      <w:sz w:val="16"/>
      <w:szCs w:val="16"/>
    </w:rPr>
  </w:style>
  <w:style w:type="character" w:customStyle="1" w:styleId="BalloonTextChar">
    <w:name w:val="Balloon Text Char"/>
    <w:basedOn w:val="DefaultParagraphFont"/>
    <w:link w:val="BalloonText"/>
    <w:uiPriority w:val="99"/>
    <w:semiHidden/>
    <w:rsid w:val="004F5112"/>
    <w:rPr>
      <w:rFonts w:ascii="Tahoma" w:hAnsi="Tahoma" w:cs="Tahoma"/>
      <w:sz w:val="16"/>
      <w:szCs w:val="16"/>
      <w:lang w:val="en-IE" w:eastAsia="en-US"/>
    </w:rPr>
  </w:style>
  <w:style w:type="paragraph" w:styleId="Title">
    <w:name w:val="Title"/>
    <w:basedOn w:val="Normal"/>
    <w:link w:val="TitleChar"/>
    <w:uiPriority w:val="1"/>
    <w:qFormat/>
    <w:rsid w:val="00510E45"/>
    <w:pPr>
      <w:jc w:val="center"/>
    </w:pPr>
    <w:rPr>
      <w:rFonts w:ascii="Arial" w:hAnsi="Arial"/>
      <w:i/>
      <w:snapToGrid w:val="0"/>
      <w:sz w:val="80"/>
      <w:lang w:val="en-US"/>
    </w:rPr>
  </w:style>
  <w:style w:type="character" w:customStyle="1" w:styleId="TitleChar">
    <w:name w:val="Title Char"/>
    <w:basedOn w:val="DefaultParagraphFont"/>
    <w:link w:val="Title"/>
    <w:uiPriority w:val="1"/>
    <w:rsid w:val="00510E45"/>
    <w:rPr>
      <w:rFonts w:ascii="Arial" w:hAnsi="Arial"/>
      <w:i/>
      <w:snapToGrid w:val="0"/>
      <w:sz w:val="80"/>
      <w:lang w:val="en-US" w:eastAsia="en-US"/>
    </w:rPr>
  </w:style>
  <w:style w:type="paragraph" w:styleId="Subtitle">
    <w:name w:val="Subtitle"/>
    <w:basedOn w:val="Normal"/>
    <w:next w:val="Normal"/>
    <w:link w:val="SubtitleChar"/>
    <w:uiPriority w:val="1"/>
    <w:qFormat/>
    <w:rsid w:val="00510E45"/>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510E45"/>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510E45"/>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510E45"/>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360"/>
      <w:outlineLvl w:val="3"/>
    </w:pPr>
    <w:rPr>
      <w:b/>
      <w:i/>
      <w:sz w:val="22"/>
    </w:rPr>
  </w:style>
  <w:style w:type="paragraph" w:styleId="Heading5">
    <w:name w:val="heading 5"/>
    <w:basedOn w:val="Normal"/>
    <w:next w:val="Normal"/>
    <w:qFormat/>
    <w:pPr>
      <w:keepNext/>
      <w:ind w:left="405"/>
      <w:outlineLvl w:val="4"/>
    </w:pPr>
    <w:rPr>
      <w:b/>
    </w:rPr>
  </w:style>
  <w:style w:type="paragraph" w:styleId="Heading6">
    <w:name w:val="heading 6"/>
    <w:basedOn w:val="Normal"/>
    <w:next w:val="Normal"/>
    <w:qFormat/>
    <w:pPr>
      <w:keepNext/>
      <w:jc w:val="center"/>
      <w:outlineLvl w:val="5"/>
    </w:pPr>
    <w:rPr>
      <w:b/>
      <w:sz w:val="24"/>
      <w:lang w:val="en-GB"/>
    </w:rPr>
  </w:style>
  <w:style w:type="paragraph" w:styleId="Heading7">
    <w:name w:val="heading 7"/>
    <w:basedOn w:val="Normal"/>
    <w:next w:val="Normal"/>
    <w:qFormat/>
    <w:pPr>
      <w:keepNext/>
      <w:jc w:val="center"/>
      <w:outlineLvl w:val="6"/>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NormalIndent">
    <w:name w:val="Normal Indent"/>
    <w:basedOn w:val="Normal"/>
    <w:pPr>
      <w:ind w:left="440"/>
    </w:pPr>
    <w:rPr>
      <w:sz w:val="24"/>
      <w:szCs w:val="24"/>
      <w:lang w:val="en-US"/>
    </w:rPr>
  </w:style>
  <w:style w:type="character" w:customStyle="1" w:styleId="hcp4">
    <w:name w:val="hcp4"/>
    <w:rsid w:val="00020156"/>
    <w:rPr>
      <w:b/>
      <w:bCs/>
    </w:rPr>
  </w:style>
  <w:style w:type="paragraph" w:styleId="BalloonText">
    <w:name w:val="Balloon Text"/>
    <w:basedOn w:val="Normal"/>
    <w:link w:val="BalloonTextChar"/>
    <w:uiPriority w:val="99"/>
    <w:semiHidden/>
    <w:unhideWhenUsed/>
    <w:rsid w:val="004F5112"/>
    <w:rPr>
      <w:rFonts w:ascii="Tahoma" w:hAnsi="Tahoma" w:cs="Tahoma"/>
      <w:sz w:val="16"/>
      <w:szCs w:val="16"/>
    </w:rPr>
  </w:style>
  <w:style w:type="character" w:customStyle="1" w:styleId="BalloonTextChar">
    <w:name w:val="Balloon Text Char"/>
    <w:basedOn w:val="DefaultParagraphFont"/>
    <w:link w:val="BalloonText"/>
    <w:uiPriority w:val="99"/>
    <w:semiHidden/>
    <w:rsid w:val="004F5112"/>
    <w:rPr>
      <w:rFonts w:ascii="Tahoma" w:hAnsi="Tahoma" w:cs="Tahoma"/>
      <w:sz w:val="16"/>
      <w:szCs w:val="16"/>
      <w:lang w:val="en-IE" w:eastAsia="en-US"/>
    </w:rPr>
  </w:style>
  <w:style w:type="paragraph" w:styleId="Title">
    <w:name w:val="Title"/>
    <w:basedOn w:val="Normal"/>
    <w:link w:val="TitleChar"/>
    <w:uiPriority w:val="1"/>
    <w:qFormat/>
    <w:rsid w:val="00510E45"/>
    <w:pPr>
      <w:jc w:val="center"/>
    </w:pPr>
    <w:rPr>
      <w:rFonts w:ascii="Arial" w:hAnsi="Arial"/>
      <w:i/>
      <w:snapToGrid w:val="0"/>
      <w:sz w:val="80"/>
      <w:lang w:val="en-US"/>
    </w:rPr>
  </w:style>
  <w:style w:type="character" w:customStyle="1" w:styleId="TitleChar">
    <w:name w:val="Title Char"/>
    <w:basedOn w:val="DefaultParagraphFont"/>
    <w:link w:val="Title"/>
    <w:uiPriority w:val="1"/>
    <w:rsid w:val="00510E45"/>
    <w:rPr>
      <w:rFonts w:ascii="Arial" w:hAnsi="Arial"/>
      <w:i/>
      <w:snapToGrid w:val="0"/>
      <w:sz w:val="80"/>
      <w:lang w:val="en-US" w:eastAsia="en-US"/>
    </w:rPr>
  </w:style>
  <w:style w:type="paragraph" w:styleId="Subtitle">
    <w:name w:val="Subtitle"/>
    <w:basedOn w:val="Normal"/>
    <w:next w:val="Normal"/>
    <w:link w:val="SubtitleChar"/>
    <w:uiPriority w:val="1"/>
    <w:qFormat/>
    <w:rsid w:val="00510E45"/>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510E45"/>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510E45"/>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510E45"/>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oleObject" Target="embeddings/oleObject10.bin"/><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image" Target="media/image18.png"/><Relationship Id="rId42" Type="http://schemas.openxmlformats.org/officeDocument/2006/relationships/image" Target="media/image22.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0.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oleObject" Target="embeddings/oleObject9.bin"/><Relationship Id="rId40" Type="http://schemas.openxmlformats.org/officeDocument/2006/relationships/image" Target="media/image21.png"/><Relationship Id="rId45" Type="http://schemas.openxmlformats.org/officeDocument/2006/relationships/oleObject" Target="embeddings/oleObject13.bin"/><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oleObject" Target="embeddings/oleObject2.bin"/><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oleObject" Target="embeddings/oleObject6.bin"/><Relationship Id="rId44" Type="http://schemas.openxmlformats.org/officeDocument/2006/relationships/image" Target="media/image2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oleObject" Target="embeddings/oleObject4.bin"/><Relationship Id="rId30" Type="http://schemas.openxmlformats.org/officeDocument/2006/relationships/image" Target="media/image16.png"/><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0D3C4-64AE-4601-922D-EC317638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Measuresoft Development LTD</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rhanratty</dc:creator>
  <cp:lastModifiedBy>emym57</cp:lastModifiedBy>
  <cp:revision>181</cp:revision>
  <cp:lastPrinted>1997-08-21T10:00:00Z</cp:lastPrinted>
  <dcterms:created xsi:type="dcterms:W3CDTF">2017-01-26T13:02:00Z</dcterms:created>
  <dcterms:modified xsi:type="dcterms:W3CDTF">2022-03-07T09:52:00Z</dcterms:modified>
</cp:coreProperties>
</file>